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31" w:rsidRPr="0038055B" w:rsidRDefault="001F0131" w:rsidP="001F0131">
      <w:pPr>
        <w:rPr>
          <w:lang w:val="uk-UA"/>
        </w:rPr>
      </w:pPr>
      <w:r w:rsidRPr="0038055B">
        <w:rPr>
          <w:lang w:val="uk-UA"/>
        </w:rP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551815" cy="690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55B">
        <w:rPr>
          <w:noProof/>
          <w:lang w:val="uk-UA"/>
        </w:rPr>
        <w:t xml:space="preserve">                                   </w:t>
      </w:r>
      <w:r w:rsidRPr="0038055B">
        <w:rPr>
          <w:lang w:val="uk-UA"/>
        </w:rPr>
        <w:t xml:space="preserve">   </w:t>
      </w:r>
    </w:p>
    <w:p w:rsidR="001F0131" w:rsidRPr="0038055B" w:rsidRDefault="001F0131" w:rsidP="001F0131">
      <w:pPr>
        <w:jc w:val="center"/>
      </w:pPr>
      <w:r w:rsidRPr="0038055B">
        <w:rPr>
          <w:lang w:val="uk-UA"/>
        </w:rPr>
        <w:t xml:space="preserve">  </w:t>
      </w:r>
      <w:proofErr w:type="spellStart"/>
      <w:r w:rsidRPr="0038055B">
        <w:t>Україна</w:t>
      </w:r>
      <w:proofErr w:type="spellEnd"/>
    </w:p>
    <w:p w:rsidR="001F0131" w:rsidRPr="0038055B" w:rsidRDefault="001F0131" w:rsidP="001F0131">
      <w:pPr>
        <w:pStyle w:val="a4"/>
        <w:rPr>
          <w:rFonts w:ascii="Times New Roman" w:hAnsi="Times New Roman"/>
          <w:sz w:val="24"/>
          <w:szCs w:val="24"/>
        </w:rPr>
      </w:pPr>
      <w:r w:rsidRPr="0038055B">
        <w:rPr>
          <w:rFonts w:ascii="Times New Roman" w:hAnsi="Times New Roman"/>
          <w:sz w:val="24"/>
          <w:szCs w:val="24"/>
        </w:rPr>
        <w:t>КОРОСТИШІВСЬКА МІСЬКА РАДА</w:t>
      </w:r>
    </w:p>
    <w:p w:rsidR="001F0131" w:rsidRPr="0038055B" w:rsidRDefault="001F0131" w:rsidP="001F0131">
      <w:pPr>
        <w:pStyle w:val="a4"/>
        <w:rPr>
          <w:rFonts w:ascii="Times New Roman" w:hAnsi="Times New Roman"/>
          <w:sz w:val="24"/>
          <w:szCs w:val="24"/>
        </w:rPr>
      </w:pPr>
      <w:r w:rsidRPr="0038055B">
        <w:rPr>
          <w:rFonts w:ascii="Times New Roman" w:hAnsi="Times New Roman"/>
          <w:sz w:val="24"/>
          <w:szCs w:val="24"/>
        </w:rPr>
        <w:t>КОРОСТИШІВСЬКОГО РАЙОНУ ЖИТОМИРСЬКОЇ ОБЛАСТІ</w:t>
      </w:r>
    </w:p>
    <w:p w:rsidR="001F0131" w:rsidRPr="0038055B" w:rsidRDefault="001F0131" w:rsidP="001F0131">
      <w:pPr>
        <w:jc w:val="center"/>
        <w:rPr>
          <w:b/>
          <w:bCs/>
          <w:lang w:val="uk-UA"/>
        </w:rPr>
      </w:pPr>
      <w:r w:rsidRPr="0038055B">
        <w:rPr>
          <w:b/>
          <w:bCs/>
          <w:lang w:val="uk-UA"/>
        </w:rPr>
        <w:t xml:space="preserve">м. </w:t>
      </w:r>
      <w:proofErr w:type="spellStart"/>
      <w:r w:rsidRPr="0038055B">
        <w:rPr>
          <w:b/>
          <w:bCs/>
          <w:lang w:val="uk-UA"/>
        </w:rPr>
        <w:t>Коростишів</w:t>
      </w:r>
      <w:proofErr w:type="spellEnd"/>
    </w:p>
    <w:p w:rsidR="001F0131" w:rsidRDefault="001F0131" w:rsidP="001F0131">
      <w:pPr>
        <w:jc w:val="center"/>
        <w:rPr>
          <w:b/>
          <w:bCs/>
          <w:lang w:val="uk-UA"/>
        </w:rPr>
      </w:pPr>
    </w:p>
    <w:p w:rsidR="001F0131" w:rsidRDefault="001F0131" w:rsidP="001F013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Р І Ш Е Н </w:t>
      </w:r>
      <w:proofErr w:type="spellStart"/>
      <w:r>
        <w:rPr>
          <w:b/>
          <w:bCs/>
          <w:lang w:val="uk-UA"/>
        </w:rPr>
        <w:t>Н</w:t>
      </w:r>
      <w:proofErr w:type="spellEnd"/>
      <w:r>
        <w:rPr>
          <w:b/>
          <w:bCs/>
          <w:lang w:val="uk-UA"/>
        </w:rPr>
        <w:t xml:space="preserve"> Я</w:t>
      </w:r>
    </w:p>
    <w:p w:rsidR="001F0131" w:rsidRDefault="001F0131" w:rsidP="001F0131">
      <w:pPr>
        <w:pStyle w:val="Normal1"/>
        <w:jc w:val="center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Коростишівської</w:t>
      </w:r>
      <w:proofErr w:type="spellEnd"/>
      <w:r>
        <w:rPr>
          <w:sz w:val="24"/>
          <w:szCs w:val="24"/>
          <w:lang w:val="uk-UA"/>
        </w:rPr>
        <w:t xml:space="preserve"> міської ради</w:t>
      </w:r>
    </w:p>
    <w:p w:rsidR="001F0131" w:rsidRDefault="001F0131" w:rsidP="001F0131">
      <w:pPr>
        <w:jc w:val="center"/>
        <w:rPr>
          <w:lang w:val="uk-UA"/>
        </w:rPr>
      </w:pPr>
      <w:r>
        <w:rPr>
          <w:lang w:val="uk-UA"/>
        </w:rPr>
        <w:t xml:space="preserve">  сорок четверта  сесія сьомого скликання</w:t>
      </w:r>
    </w:p>
    <w:p w:rsidR="001F0131" w:rsidRDefault="001F0131" w:rsidP="001F0131">
      <w:pPr>
        <w:rPr>
          <w:lang w:val="uk-UA"/>
        </w:rPr>
      </w:pPr>
    </w:p>
    <w:p w:rsidR="001F0131" w:rsidRDefault="001F0131" w:rsidP="001F0131">
      <w:pPr>
        <w:rPr>
          <w:b/>
          <w:bCs/>
          <w:lang w:val="uk-UA"/>
        </w:rPr>
      </w:pPr>
      <w:r>
        <w:rPr>
          <w:lang w:val="uk-UA"/>
        </w:rPr>
        <w:t>05.12.2017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bCs/>
          <w:lang w:val="uk-UA"/>
        </w:rPr>
        <w:t xml:space="preserve">               </w:t>
      </w:r>
      <w:r>
        <w:rPr>
          <w:b/>
          <w:bCs/>
          <w:lang w:val="uk-UA"/>
        </w:rPr>
        <w:tab/>
        <w:t xml:space="preserve">                               </w:t>
      </w:r>
      <w:r>
        <w:rPr>
          <w:lang w:val="uk-UA"/>
        </w:rPr>
        <w:t>№ ______</w:t>
      </w:r>
    </w:p>
    <w:p w:rsidR="001F0131" w:rsidRDefault="001F0131" w:rsidP="001F0131">
      <w:pPr>
        <w:rPr>
          <w:b/>
          <w:bCs/>
          <w:color w:val="FF0000"/>
          <w:lang w:val="uk-UA"/>
        </w:rPr>
      </w:pPr>
      <w:r>
        <w:rPr>
          <w:b/>
          <w:bCs/>
          <w:color w:val="FF0000"/>
          <w:lang w:val="uk-UA"/>
        </w:rPr>
        <w:t xml:space="preserve"> </w:t>
      </w:r>
    </w:p>
    <w:p w:rsidR="001F0131" w:rsidRPr="00A305F2" w:rsidRDefault="001F0131" w:rsidP="001F0131">
      <w:pPr>
        <w:pStyle w:val="20"/>
        <w:shd w:val="clear" w:color="auto" w:fill="auto"/>
        <w:spacing w:after="300" w:line="322" w:lineRule="exact"/>
        <w:ind w:right="4040"/>
        <w:jc w:val="left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Про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внесення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змін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Програми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економічного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proofErr w:type="gram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соц</w:t>
      </w:r>
      <w:proofErr w:type="gram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іального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розвитку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населених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пунктів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Коростишівської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міської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ради на 2017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рік</w:t>
      </w:r>
      <w:proofErr w:type="spellEnd"/>
    </w:p>
    <w:p w:rsidR="001F0131" w:rsidRPr="00A305F2" w:rsidRDefault="001F0131" w:rsidP="001F0131">
      <w:pPr>
        <w:pStyle w:val="20"/>
        <w:shd w:val="clear" w:color="auto" w:fill="auto"/>
        <w:spacing w:after="333"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5F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З метою розвитку громади,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забезпечення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належних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умов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життєдіяльності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мешканців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громади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поліпшення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благоустрою</w:t>
      </w:r>
      <w:r w:rsidRPr="00A305F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врахувавши</w:t>
      </w:r>
      <w:proofErr w:type="spellEnd"/>
      <w:r w:rsidRPr="00A305F2">
        <w:rPr>
          <w:rFonts w:ascii="Times New Roman" w:hAnsi="Times New Roman" w:cs="Times New Roman"/>
          <w:color w:val="000000"/>
          <w:lang w:val="uk-UA" w:eastAsia="uk-UA"/>
        </w:rPr>
        <w:t xml:space="preserve"> </w:t>
      </w:r>
      <w:r w:rsidRPr="00A305F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рекомендації постійних комісій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Коростишівської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міської ради </w:t>
      </w:r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керуючись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пп.22 </w:t>
      </w:r>
      <w:r w:rsidRPr="00A305F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ч</w:t>
      </w:r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.1 ст. 26 Закону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України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«Про </w:t>
      </w:r>
      <w:proofErr w:type="spellStart"/>
      <w:proofErr w:type="gram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</w:t>
      </w:r>
      <w:proofErr w:type="gram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ісцеве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самоврядування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Україні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» 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міська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рада</w:t>
      </w:r>
    </w:p>
    <w:p w:rsidR="001F0131" w:rsidRPr="00A305F2" w:rsidRDefault="001F0131" w:rsidP="001F0131">
      <w:pPr>
        <w:pStyle w:val="20"/>
        <w:shd w:val="clear" w:color="auto" w:fill="auto"/>
        <w:spacing w:after="309" w:line="28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ВИРІШИЛА:</w:t>
      </w:r>
    </w:p>
    <w:p w:rsidR="001F0131" w:rsidRPr="00A305F2" w:rsidRDefault="001F0131" w:rsidP="001F0131">
      <w:pPr>
        <w:pStyle w:val="20"/>
        <w:numPr>
          <w:ilvl w:val="0"/>
          <w:numId w:val="1"/>
        </w:numPr>
        <w:shd w:val="clear" w:color="auto" w:fill="auto"/>
        <w:tabs>
          <w:tab w:val="left" w:pos="1236"/>
        </w:tabs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Внести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зміни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Програми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економічного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proofErr w:type="gram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соц</w:t>
      </w:r>
      <w:proofErr w:type="gram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іального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розвитку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населених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пунктів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Коростишівської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міської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ради на 2017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рік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A305F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що</w:t>
      </w:r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затверджен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рішенням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сорокової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сесії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305F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Коростишівської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міської ради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сьомого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скликання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05.09.2017  №238, а </w:t>
      </w:r>
      <w:proofErr w:type="spellStart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саме</w:t>
      </w:r>
      <w:proofErr w:type="spellEnd"/>
      <w:r w:rsidRPr="00A305F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F0131" w:rsidRPr="00A305F2" w:rsidRDefault="001F0131" w:rsidP="001F0131">
      <w:pPr>
        <w:pStyle w:val="20"/>
        <w:shd w:val="clear" w:color="auto" w:fill="auto"/>
        <w:tabs>
          <w:tab w:val="left" w:pos="123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131" w:rsidRDefault="001F0131" w:rsidP="001F0131">
      <w:pPr>
        <w:pStyle w:val="20"/>
        <w:shd w:val="clear" w:color="auto" w:fill="auto"/>
        <w:tabs>
          <w:tab w:val="left" w:pos="1236"/>
        </w:tabs>
        <w:spacing w:line="240" w:lineRule="auto"/>
        <w:jc w:val="both"/>
        <w:rPr>
          <w:color w:val="000000"/>
          <w:sz w:val="24"/>
          <w:szCs w:val="24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3084"/>
        <w:gridCol w:w="1405"/>
        <w:gridCol w:w="1460"/>
        <w:gridCol w:w="1416"/>
        <w:gridCol w:w="1405"/>
      </w:tblGrid>
      <w:tr w:rsidR="001F0131" w:rsidTr="00CC0AF4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31" w:rsidRDefault="001F0131" w:rsidP="00CC0AF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№п/п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31" w:rsidRDefault="001F0131" w:rsidP="00CC0AF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Планові заходи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31" w:rsidRDefault="001F0131" w:rsidP="00CC0AF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Планові витрати, тис. грн.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31" w:rsidRDefault="001F0131" w:rsidP="00CC0AF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Джерело фінансування</w:t>
            </w:r>
          </w:p>
        </w:tc>
      </w:tr>
      <w:tr w:rsidR="001F0131" w:rsidTr="00CC0A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31" w:rsidRDefault="001F0131" w:rsidP="00CC0AF4">
            <w:pPr>
              <w:rPr>
                <w:b/>
                <w:bCs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31" w:rsidRDefault="001F0131" w:rsidP="00CC0AF4">
            <w:pPr>
              <w:rPr>
                <w:b/>
                <w:bCs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31" w:rsidRDefault="001F0131" w:rsidP="00CC0AF4">
            <w:pPr>
              <w:rPr>
                <w:b/>
                <w:bCs/>
                <w:lang w:val="uk-U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31" w:rsidRDefault="001F0131" w:rsidP="00CC0AF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Державний бюджет, тис. грн.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31" w:rsidRDefault="001F0131" w:rsidP="00CC0AF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Місцевий бюджет, тис. грн.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31" w:rsidRDefault="001F0131" w:rsidP="00CC0AF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Інші джерела, </w:t>
            </w:r>
          </w:p>
          <w:p w:rsidR="001F0131" w:rsidRDefault="001F0131" w:rsidP="00CC0AF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тис. грн.</w:t>
            </w:r>
          </w:p>
        </w:tc>
      </w:tr>
    </w:tbl>
    <w:p w:rsidR="001F0131" w:rsidRDefault="001F0131" w:rsidP="001F0131">
      <w:pPr>
        <w:pStyle w:val="20"/>
        <w:shd w:val="clear" w:color="auto" w:fill="auto"/>
        <w:tabs>
          <w:tab w:val="left" w:pos="1236"/>
        </w:tabs>
        <w:spacing w:line="240" w:lineRule="auto"/>
        <w:jc w:val="both"/>
        <w:rPr>
          <w:sz w:val="24"/>
          <w:szCs w:val="24"/>
          <w:lang w:val="uk-UA" w:eastAsia="ru-RU"/>
        </w:rPr>
      </w:pPr>
    </w:p>
    <w:p w:rsidR="001F0131" w:rsidRPr="00C41A1D" w:rsidRDefault="001F0131" w:rsidP="001F0131">
      <w:pPr>
        <w:jc w:val="center"/>
        <w:rPr>
          <w:b/>
          <w:bCs/>
          <w:sz w:val="26"/>
          <w:szCs w:val="26"/>
          <w:lang w:val="uk-UA"/>
        </w:rPr>
      </w:pPr>
      <w:r w:rsidRPr="00C41A1D">
        <w:rPr>
          <w:b/>
          <w:bCs/>
          <w:sz w:val="26"/>
          <w:szCs w:val="26"/>
          <w:lang w:val="uk-UA"/>
        </w:rPr>
        <w:t>Підрозділ «Поточний ремонт покриття» розділу «Дорожньо-мостове господарство»   доповнити наступними пунктами:</w:t>
      </w:r>
    </w:p>
    <w:p w:rsidR="001F0131" w:rsidRDefault="001F0131" w:rsidP="001F0131">
      <w:pPr>
        <w:pStyle w:val="20"/>
        <w:shd w:val="clear" w:color="auto" w:fill="auto"/>
        <w:tabs>
          <w:tab w:val="left" w:pos="1236"/>
        </w:tabs>
        <w:spacing w:line="240" w:lineRule="auto"/>
        <w:jc w:val="both"/>
        <w:rPr>
          <w:sz w:val="24"/>
          <w:szCs w:val="24"/>
          <w:lang w:val="uk-UA"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3184"/>
        <w:gridCol w:w="1440"/>
        <w:gridCol w:w="1440"/>
        <w:gridCol w:w="1440"/>
        <w:gridCol w:w="1440"/>
      </w:tblGrid>
      <w:tr w:rsidR="001F0131" w:rsidTr="00CC0AF4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31" w:rsidRDefault="001F0131" w:rsidP="00C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31" w:rsidRDefault="001F0131" w:rsidP="001F0131">
            <w:pPr>
              <w:rPr>
                <w:lang w:val="uk-UA"/>
              </w:rPr>
            </w:pPr>
            <w:r>
              <w:rPr>
                <w:lang w:val="uk-UA"/>
              </w:rPr>
              <w:t xml:space="preserve">Поточний ремонт мікрорайону </w:t>
            </w:r>
            <w:proofErr w:type="spellStart"/>
            <w:r>
              <w:rPr>
                <w:lang w:val="uk-UA"/>
              </w:rPr>
              <w:t>Кірічанка</w:t>
            </w:r>
            <w:proofErr w:type="spellEnd"/>
            <w:r>
              <w:rPr>
                <w:lang w:val="uk-UA"/>
              </w:rPr>
              <w:t xml:space="preserve"> м. </w:t>
            </w:r>
            <w:proofErr w:type="spellStart"/>
            <w:r>
              <w:rPr>
                <w:lang w:val="uk-UA"/>
              </w:rPr>
              <w:t>Коростишів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Коростишівського</w:t>
            </w:r>
            <w:proofErr w:type="spellEnd"/>
            <w:r>
              <w:rPr>
                <w:lang w:val="uk-UA"/>
              </w:rPr>
              <w:t xml:space="preserve"> району Житомирської області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31" w:rsidRDefault="001F0131" w:rsidP="00C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31" w:rsidRDefault="001F0131" w:rsidP="00C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31" w:rsidRDefault="001F0131" w:rsidP="00C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31" w:rsidRDefault="001F0131" w:rsidP="00C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F0131" w:rsidRPr="001F0131" w:rsidTr="00CC0AF4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31" w:rsidRDefault="001F0131" w:rsidP="00C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31" w:rsidRDefault="001F0131" w:rsidP="001F0131">
            <w:pPr>
              <w:rPr>
                <w:lang w:val="uk-UA"/>
              </w:rPr>
            </w:pPr>
            <w:r>
              <w:rPr>
                <w:lang w:val="uk-UA"/>
              </w:rPr>
              <w:t xml:space="preserve">Поточний ремонт </w:t>
            </w:r>
            <w:proofErr w:type="spellStart"/>
            <w:r>
              <w:rPr>
                <w:lang w:val="uk-UA"/>
              </w:rPr>
              <w:t>вул.Лісова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с.Теснівка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Коростишівського</w:t>
            </w:r>
            <w:proofErr w:type="spellEnd"/>
            <w:r>
              <w:rPr>
                <w:lang w:val="uk-UA"/>
              </w:rPr>
              <w:t xml:space="preserve"> району Житомирської області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31" w:rsidRDefault="001F0131" w:rsidP="00C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31" w:rsidRDefault="001F0131" w:rsidP="00C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31" w:rsidRDefault="001F0131" w:rsidP="00C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31" w:rsidRDefault="001F0131" w:rsidP="00C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A4B8E" w:rsidRPr="001F0131" w:rsidTr="00CC0AF4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8E" w:rsidRDefault="004A4B8E" w:rsidP="00C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8E" w:rsidRDefault="004A4B8E" w:rsidP="004A4B8E">
            <w:pPr>
              <w:rPr>
                <w:lang w:val="uk-UA"/>
              </w:rPr>
            </w:pPr>
            <w:r>
              <w:rPr>
                <w:lang w:val="uk-UA"/>
              </w:rPr>
              <w:t xml:space="preserve">Поточний ремонт провулок Різдвяний м. </w:t>
            </w:r>
            <w:proofErr w:type="spellStart"/>
            <w:r>
              <w:rPr>
                <w:lang w:val="uk-UA"/>
              </w:rPr>
              <w:t>Коростишів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Коростишівського</w:t>
            </w:r>
            <w:proofErr w:type="spellEnd"/>
            <w:r>
              <w:rPr>
                <w:lang w:val="uk-UA"/>
              </w:rPr>
              <w:t xml:space="preserve"> району Житомирської області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8E" w:rsidRDefault="004A4B8E" w:rsidP="00C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8E" w:rsidRDefault="004A4B8E" w:rsidP="00C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8E" w:rsidRDefault="004A4B8E" w:rsidP="00C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8E" w:rsidRDefault="004A4B8E" w:rsidP="00C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0A39FA" w:rsidRDefault="000A39FA">
      <w:pPr>
        <w:rPr>
          <w:lang w:val="uk-UA"/>
        </w:rPr>
      </w:pPr>
    </w:p>
    <w:p w:rsidR="001F0131" w:rsidRDefault="001F0131">
      <w:pPr>
        <w:rPr>
          <w:lang w:val="uk-UA"/>
        </w:rPr>
      </w:pPr>
    </w:p>
    <w:p w:rsidR="001F0131" w:rsidRPr="00A4438C" w:rsidRDefault="001F0131" w:rsidP="001F0131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164A7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Виконавчому комітету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Коростишівської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міської ради, підприємствам, організаціям, установам усіх форм власності, розміщених на території міської ради, </w:t>
      </w:r>
    </w:p>
    <w:p w:rsidR="001F0131" w:rsidRPr="00164A74" w:rsidRDefault="001F0131" w:rsidP="001F0131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64A7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прийняти до виконання зміни до Програми економічного та соціального розвитку населених пунктів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Коростишівської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міської ради на 2017 рік.</w:t>
      </w:r>
    </w:p>
    <w:p w:rsidR="001F0131" w:rsidRPr="00164A74" w:rsidRDefault="001F0131" w:rsidP="001F0131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line="322" w:lineRule="exact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Начальнику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фінансового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управління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Якименку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А.О.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передбачити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кошти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на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фінансування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відповідних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заходів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Програми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1F0131" w:rsidRPr="00164A74" w:rsidRDefault="001F0131" w:rsidP="001F0131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322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Контроль за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виконанням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Програми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економічного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proofErr w:type="gram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соц</w:t>
      </w:r>
      <w:proofErr w:type="gram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іального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розвитку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населених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пунктів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Коростишівської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міської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ради на 2017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рік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покласти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постійну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комісію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міської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ради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питань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соціально-економічного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розвитку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населених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пунктів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Коростишівської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об’єднаної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територіальної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громади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інвестиційної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підприємницької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діяльності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 заступника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міського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голови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питань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діяльності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виконавчих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органі</w:t>
      </w:r>
      <w:proofErr w:type="gram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</w:t>
      </w:r>
      <w:proofErr w:type="spellEnd"/>
      <w:proofErr w:type="gram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ради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Лукомського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М.Ю.</w:t>
      </w:r>
    </w:p>
    <w:p w:rsidR="001F0131" w:rsidRPr="00164A74" w:rsidRDefault="001F0131" w:rsidP="001F0131">
      <w:pPr>
        <w:pStyle w:val="20"/>
        <w:shd w:val="clear" w:color="auto" w:fill="auto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1F0131" w:rsidRPr="00164A74" w:rsidRDefault="001F0131" w:rsidP="001F0131">
      <w:pPr>
        <w:pStyle w:val="20"/>
        <w:shd w:val="clear" w:color="auto" w:fill="auto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1F0131" w:rsidRPr="00164A74" w:rsidRDefault="001F0131" w:rsidP="001F0131">
      <w:pPr>
        <w:pStyle w:val="20"/>
        <w:shd w:val="clear" w:color="auto" w:fill="auto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1F0131" w:rsidRPr="00164A74" w:rsidRDefault="001F0131" w:rsidP="001F0131">
      <w:pPr>
        <w:pStyle w:val="20"/>
        <w:shd w:val="clear" w:color="auto" w:fill="auto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Міський</w:t>
      </w:r>
      <w:proofErr w:type="spell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голова</w:t>
      </w:r>
      <w:proofErr w:type="gram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</w:t>
      </w:r>
      <w:r w:rsidRPr="00164A7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</w:t>
      </w:r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     І.</w:t>
      </w:r>
      <w:proofErr w:type="gramEnd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М. </w:t>
      </w:r>
      <w:proofErr w:type="spellStart"/>
      <w:r w:rsidRPr="00164A7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Кохан</w:t>
      </w:r>
      <w:proofErr w:type="spellEnd"/>
    </w:p>
    <w:p w:rsidR="001F0131" w:rsidRPr="00164A74" w:rsidRDefault="001F0131" w:rsidP="001F0131">
      <w:pPr>
        <w:rPr>
          <w:lang w:val="uk-UA"/>
        </w:rPr>
      </w:pPr>
    </w:p>
    <w:p w:rsidR="001F0131" w:rsidRPr="001F0131" w:rsidRDefault="001F0131">
      <w:pPr>
        <w:rPr>
          <w:lang w:val="uk-UA"/>
        </w:rPr>
      </w:pPr>
    </w:p>
    <w:sectPr w:rsidR="001F0131" w:rsidRPr="001F0131" w:rsidSect="004A4B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6B1B"/>
    <w:multiLevelType w:val="hybridMultilevel"/>
    <w:tmpl w:val="DB2E0DFA"/>
    <w:lvl w:ilvl="0" w:tplc="5F0CCCA2">
      <w:start w:val="3"/>
      <w:numFmt w:val="decimal"/>
      <w:lvlText w:val="%1."/>
      <w:lvlJc w:val="left"/>
      <w:pPr>
        <w:ind w:left="1065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652470B7"/>
    <w:multiLevelType w:val="multilevel"/>
    <w:tmpl w:val="919CAB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0131"/>
    <w:rsid w:val="0009024F"/>
    <w:rsid w:val="000A39FA"/>
    <w:rsid w:val="001F0131"/>
    <w:rsid w:val="004A4B8E"/>
    <w:rsid w:val="00A4438C"/>
    <w:rsid w:val="00E1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1F0131"/>
    <w:rPr>
      <w:rFonts w:ascii="Calibri" w:eastAsia="Calibri" w:hAnsi="Calibri"/>
      <w:b/>
      <w:bCs/>
      <w:sz w:val="28"/>
      <w:szCs w:val="28"/>
      <w:lang w:val="uk-UA" w:eastAsia="ru-RU"/>
    </w:rPr>
  </w:style>
  <w:style w:type="paragraph" w:styleId="a4">
    <w:name w:val="Title"/>
    <w:basedOn w:val="a"/>
    <w:link w:val="a3"/>
    <w:qFormat/>
    <w:rsid w:val="001F0131"/>
    <w:pPr>
      <w:jc w:val="center"/>
    </w:pPr>
    <w:rPr>
      <w:rFonts w:ascii="Calibri" w:hAnsi="Calibri" w:cstheme="minorBidi"/>
      <w:b/>
      <w:bCs/>
      <w:sz w:val="28"/>
      <w:szCs w:val="28"/>
      <w:lang w:val="uk-UA"/>
    </w:rPr>
  </w:style>
  <w:style w:type="character" w:customStyle="1" w:styleId="1">
    <w:name w:val="Название Знак1"/>
    <w:basedOn w:val="a0"/>
    <w:link w:val="a4"/>
    <w:uiPriority w:val="10"/>
    <w:rsid w:val="001F01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">
    <w:name w:val="Основной текст (2)_"/>
    <w:basedOn w:val="a0"/>
    <w:link w:val="20"/>
    <w:locked/>
    <w:rsid w:val="001F013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0131"/>
    <w:pPr>
      <w:widowControl w:val="0"/>
      <w:shd w:val="clear" w:color="auto" w:fill="FFFFFF"/>
      <w:spacing w:line="326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Normal1">
    <w:name w:val="Normal1"/>
    <w:rsid w:val="001F01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01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13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ЖКГ11</cp:lastModifiedBy>
  <cp:revision>5</cp:revision>
  <cp:lastPrinted>2017-11-30T10:44:00Z</cp:lastPrinted>
  <dcterms:created xsi:type="dcterms:W3CDTF">2017-11-30T09:38:00Z</dcterms:created>
  <dcterms:modified xsi:type="dcterms:W3CDTF">2017-11-30T10:45:00Z</dcterms:modified>
</cp:coreProperties>
</file>