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0B8" w:rsidRDefault="003210B8" w:rsidP="00F70691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:rsidR="00662B06" w:rsidRPr="00C205D4" w:rsidRDefault="003210B8" w:rsidP="00F70691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сорок </w:t>
      </w:r>
      <w:r w:rsidR="00F70691">
        <w:rPr>
          <w:rFonts w:ascii="Times New Roman" w:hAnsi="Times New Roman" w:cs="Times New Roman"/>
          <w:sz w:val="28"/>
          <w:szCs w:val="28"/>
          <w:lang w:val="uk-UA"/>
        </w:rPr>
        <w:t>дев’ятої</w:t>
      </w:r>
      <w:r w:rsidR="00BC2DB2" w:rsidRPr="00C205D4">
        <w:rPr>
          <w:rFonts w:ascii="Times New Roman" w:hAnsi="Times New Roman" w:cs="Times New Roman"/>
          <w:sz w:val="28"/>
          <w:szCs w:val="28"/>
          <w:lang w:val="uk-UA"/>
        </w:rPr>
        <w:t xml:space="preserve"> сесії</w:t>
      </w:r>
    </w:p>
    <w:p w:rsidR="00BC2DB2" w:rsidRPr="00C205D4" w:rsidRDefault="00BC2DB2" w:rsidP="00F70691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  <w:lang w:val="uk-UA"/>
        </w:rPr>
      </w:pPr>
      <w:r w:rsidRPr="00C205D4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F706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05D4">
        <w:rPr>
          <w:rFonts w:ascii="Times New Roman" w:hAnsi="Times New Roman" w:cs="Times New Roman"/>
          <w:sz w:val="28"/>
          <w:szCs w:val="28"/>
          <w:lang w:val="uk-UA"/>
        </w:rPr>
        <w:t>сьомого скликання</w:t>
      </w:r>
    </w:p>
    <w:p w:rsidR="00BC2DB2" w:rsidRPr="00C205D4" w:rsidRDefault="00BC2DB2" w:rsidP="00F70691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  <w:lang w:val="uk-UA"/>
        </w:rPr>
      </w:pPr>
      <w:r w:rsidRPr="00C205D4">
        <w:rPr>
          <w:rFonts w:ascii="Times New Roman" w:hAnsi="Times New Roman" w:cs="Times New Roman"/>
          <w:sz w:val="28"/>
          <w:szCs w:val="28"/>
          <w:lang w:val="uk-UA"/>
        </w:rPr>
        <w:t>_______________</w:t>
      </w:r>
      <w:r w:rsidR="00F70691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C205D4">
        <w:rPr>
          <w:rFonts w:ascii="Times New Roman" w:hAnsi="Times New Roman" w:cs="Times New Roman"/>
          <w:sz w:val="28"/>
          <w:szCs w:val="28"/>
          <w:lang w:val="uk-UA"/>
        </w:rPr>
        <w:t xml:space="preserve">  ______</w:t>
      </w:r>
    </w:p>
    <w:p w:rsidR="00BC2DB2" w:rsidRPr="00C205D4" w:rsidRDefault="00BC2DB2" w:rsidP="00BC2D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277432" w:rsidRDefault="00BC2DB2" w:rsidP="003210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42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Закріплені за закладами освіти </w:t>
      </w:r>
      <w:r w:rsidR="00D84242" w:rsidRPr="00D842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міської ради </w:t>
      </w:r>
    </w:p>
    <w:p w:rsidR="00BC2DB2" w:rsidRDefault="00BC2DB2" w:rsidP="003210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4242">
        <w:rPr>
          <w:rFonts w:ascii="Times New Roman" w:hAnsi="Times New Roman" w:cs="Times New Roman"/>
          <w:b/>
          <w:sz w:val="28"/>
          <w:szCs w:val="28"/>
          <w:lang w:val="uk-UA"/>
        </w:rPr>
        <w:t>території обслуговування</w:t>
      </w:r>
      <w:r w:rsidR="00D84242" w:rsidRPr="00D842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ведення обліку дітей шкільного віку</w:t>
      </w:r>
    </w:p>
    <w:p w:rsidR="003210B8" w:rsidRPr="00D84242" w:rsidRDefault="003210B8" w:rsidP="003210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7"/>
        <w:tblW w:w="0" w:type="auto"/>
        <w:tblLook w:val="04A0"/>
      </w:tblPr>
      <w:tblGrid>
        <w:gridCol w:w="3794"/>
        <w:gridCol w:w="10992"/>
      </w:tblGrid>
      <w:tr w:rsidR="00BC2DB2" w:rsidRPr="00F70691" w:rsidTr="00BC2DB2">
        <w:tc>
          <w:tcPr>
            <w:tcW w:w="3794" w:type="dxa"/>
          </w:tcPr>
          <w:p w:rsidR="00BC2DB2" w:rsidRDefault="0049401B" w:rsidP="00767822">
            <w:pPr>
              <w:tabs>
                <w:tab w:val="left" w:pos="630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7069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Назва закладу освіти</w:t>
            </w:r>
          </w:p>
          <w:p w:rsidR="00767822" w:rsidRPr="00F70691" w:rsidRDefault="00767822" w:rsidP="00767822">
            <w:pPr>
              <w:tabs>
                <w:tab w:val="left" w:pos="630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0992" w:type="dxa"/>
          </w:tcPr>
          <w:p w:rsidR="00BC2DB2" w:rsidRPr="00F70691" w:rsidRDefault="0049401B" w:rsidP="00BC2DB2">
            <w:pPr>
              <w:tabs>
                <w:tab w:val="left" w:pos="630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7069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Територія обслуговування</w:t>
            </w:r>
          </w:p>
        </w:tc>
      </w:tr>
      <w:tr w:rsidR="00BC2DB2" w:rsidRPr="00F70691" w:rsidTr="00BC2DB2">
        <w:tc>
          <w:tcPr>
            <w:tcW w:w="3794" w:type="dxa"/>
          </w:tcPr>
          <w:p w:rsidR="00BC2DB2" w:rsidRPr="00F70691" w:rsidRDefault="0049401B" w:rsidP="00767822">
            <w:pPr>
              <w:tabs>
                <w:tab w:val="left" w:pos="6300"/>
              </w:tabs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069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Коростишівська загальноосвітня школа І-ІІІ ступенів №1 Житомирської області</w:t>
            </w:r>
          </w:p>
        </w:tc>
        <w:tc>
          <w:tcPr>
            <w:tcW w:w="10992" w:type="dxa"/>
          </w:tcPr>
          <w:p w:rsidR="00BB3640" w:rsidRPr="00F70691" w:rsidRDefault="00BB3640" w:rsidP="00F70691">
            <w:pPr>
              <w:ind w:firstLine="34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069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Миру, вул Набережна,  вул Матросова, вул Лісова, вул. Посяди, вул. Репіна, пров.Репіна, вул.Пушкіна, пров.Пушкіна, вул.Суворова, пров.Суворова, вул.Толстого, пров.Толстого, вул.Кошового, вул.Володарського, вул.М.Лисенка, вул.1-го Травня, 1-й кілометр, 3-й кілометр, вул.П.Куліша, вул.Крилова, вул.Цендрівських, вул.Київська 1-80, вул.Кочерги, вул.Комарова, вул.Ніна Сосніної, вул.Шевченка від №35 до кінця, пров.Шевченка,вул.Балакіна, вул.Кутузова, пров.Тетерівський, вул.Ч.Партизан, вул.Б.Хмельницького, вул.Перемоги, вул.Гоголя, вул.Щорса, пров.Щорса, вул.З.Космодемянської, пров.Дачний, вул.Димитрова, вул.Коцюбинського, вул.Ковпака, вул.30р.Перемоги.</w:t>
            </w:r>
          </w:p>
          <w:p w:rsidR="00BC2DB2" w:rsidRPr="00F70691" w:rsidRDefault="00BC2DB2" w:rsidP="00BC2DB2">
            <w:pPr>
              <w:tabs>
                <w:tab w:val="left" w:pos="630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</w:tr>
      <w:tr w:rsidR="00BC2DB2" w:rsidRPr="00F70691" w:rsidTr="00BC2DB2">
        <w:tc>
          <w:tcPr>
            <w:tcW w:w="3794" w:type="dxa"/>
          </w:tcPr>
          <w:p w:rsidR="00BC2DB2" w:rsidRDefault="0049401B" w:rsidP="00767822">
            <w:pPr>
              <w:tabs>
                <w:tab w:val="left" w:pos="6300"/>
              </w:tabs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069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Коростишівський навчально-виховний комплекс «Загальноосвітня школа І-ІІ ступенів-ліцей інформаційних технологій» ім.Л.Х.Дарбіняна Житомирської області</w:t>
            </w:r>
          </w:p>
          <w:p w:rsidR="00F70691" w:rsidRPr="00F70691" w:rsidRDefault="00F70691" w:rsidP="00767822">
            <w:pPr>
              <w:tabs>
                <w:tab w:val="left" w:pos="6300"/>
              </w:tabs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0992" w:type="dxa"/>
          </w:tcPr>
          <w:p w:rsidR="00BC2DB2" w:rsidRPr="00F70691" w:rsidRDefault="00BB3640" w:rsidP="00BB3640">
            <w:pPr>
              <w:tabs>
                <w:tab w:val="left" w:pos="6300"/>
              </w:tabs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069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вул.Соборна Площа, вул.Дарбіняна, пров.Садовий, вул.Святотроїцька, вул. Пилипа Орлика, вул.Реміснича, пров.Ремісничий, вул.Шевченка до №35, вул.Д.Гофштейна, вул.Івана Мазепи, вул.Героїв Небесної Сотні №1-55,№2-60, пров. Л.Мучник, вул.Різдвяна, пров.Різдвяний, вул. Гвардійська, вул.Заводська, пров.Заводський, пров.Святотроїцький.</w:t>
            </w:r>
          </w:p>
        </w:tc>
      </w:tr>
      <w:tr w:rsidR="00BC2DB2" w:rsidRPr="00F70691" w:rsidTr="00BC2DB2">
        <w:tc>
          <w:tcPr>
            <w:tcW w:w="3794" w:type="dxa"/>
          </w:tcPr>
          <w:p w:rsidR="00BC2DB2" w:rsidRPr="00F70691" w:rsidRDefault="0049401B" w:rsidP="00767822">
            <w:pPr>
              <w:tabs>
                <w:tab w:val="left" w:pos="6300"/>
              </w:tabs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069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Коростишівська загальноосвітня школа І-ІІІ ступенів №3 Житомирської області</w:t>
            </w:r>
          </w:p>
        </w:tc>
        <w:tc>
          <w:tcPr>
            <w:tcW w:w="10992" w:type="dxa"/>
          </w:tcPr>
          <w:p w:rsidR="00C205D4" w:rsidRPr="00F70691" w:rsidRDefault="00C205D4" w:rsidP="00F70691">
            <w:pPr>
              <w:tabs>
                <w:tab w:val="left" w:pos="1260"/>
              </w:tabs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069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Гелевея, вул.Семінарська, вул.М.Небаби, пров.М.Небаби, вул.Музики, вул.Ватутіна, вул.Польова, вул.Паперова, вул.Островського, вул.8 Березня, пров.8 Березня, вул.Тургенєва, пров.Тургенєва, вул.Бондарівська, вул.Маяковського, вул.Щербакова, вул.Героїв Чорнобиля, вул.Ромащенка, вул.С.Панасюка, вул.С.Березняка, вул.Назаренка, пров.Назаренка, вул.Потєхіна, вул.Дундича, вул.50-років Перемоги, вул. Молодіжна, вул.Східна, вул.Робітнича, вул.Жовтнева, пров.Жовтневий, вул.Г.Танкістів, вул.Жиляєва, вул.Північна, вул.Г.Сковороди, вул.Лермонтова, вул.Петрикіна, вул.Прудова, пров.Прудовий, вул.Корольова, вул.Леваневського, вул.В.Короленка, вул.Чайковського, вул.Сидоренка, вул.Броницького, вул.Будьонного.</w:t>
            </w:r>
          </w:p>
          <w:p w:rsidR="00BC2DB2" w:rsidRPr="00F70691" w:rsidRDefault="00BC2DB2" w:rsidP="00BC2DB2">
            <w:pPr>
              <w:tabs>
                <w:tab w:val="left" w:pos="63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BC2DB2" w:rsidRPr="00F70691" w:rsidTr="00BC2DB2">
        <w:tc>
          <w:tcPr>
            <w:tcW w:w="3794" w:type="dxa"/>
          </w:tcPr>
          <w:p w:rsidR="00BC2DB2" w:rsidRPr="00F70691" w:rsidRDefault="0049401B" w:rsidP="00767822">
            <w:pPr>
              <w:tabs>
                <w:tab w:val="left" w:pos="6300"/>
              </w:tabs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069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Коростишівська гуманітарна гімназія №5 ім.Т.Г.Шевченка Житомирської області</w:t>
            </w:r>
          </w:p>
        </w:tc>
        <w:tc>
          <w:tcPr>
            <w:tcW w:w="10992" w:type="dxa"/>
          </w:tcPr>
          <w:p w:rsidR="00C205D4" w:rsidRPr="00F70691" w:rsidRDefault="00C205D4" w:rsidP="00F70691">
            <w:pPr>
              <w:tabs>
                <w:tab w:val="left" w:pos="1260"/>
              </w:tabs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069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вул.Івана Франка, вул.В.Вернадського, вул.Тимірязєва, вул.Пархоменка, вул.Чапаєва, вул.Чкалова, вул.В.Чорноволо, вул.Гастелло, пров.Гастелло (І), пров.Гастелло (ІІ), вул.О.Довженка, пров.О.Довженка, вул.Небесної Сотні №50 до кінця, №60 до кінця, вул.М.Добрянського, вул.В.Винниченка, пров.Некрасова, вул.Некрасова, вул.Київська 90 і до кінця парні, вул.Шахтарська, вул.Шелушкова, вул.І.Огієнка, вул.Лом</w:t>
            </w:r>
            <w:r w:rsidR="00D84242" w:rsidRPr="00F7069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оносова, , с.Теснівка, с.Бобрик, с.Кропивня, с.Єлизаветівка.</w:t>
            </w:r>
          </w:p>
          <w:p w:rsidR="00BC2DB2" w:rsidRPr="00F70691" w:rsidRDefault="00BC2DB2" w:rsidP="00BC2DB2">
            <w:pPr>
              <w:tabs>
                <w:tab w:val="left" w:pos="63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BC2DB2" w:rsidRPr="00F70691" w:rsidTr="00BC2DB2">
        <w:tc>
          <w:tcPr>
            <w:tcW w:w="3794" w:type="dxa"/>
          </w:tcPr>
          <w:p w:rsidR="00BC2DB2" w:rsidRPr="00F70691" w:rsidRDefault="0049401B" w:rsidP="00767822">
            <w:pPr>
              <w:tabs>
                <w:tab w:val="left" w:pos="6300"/>
              </w:tabs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069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Коростишівський навчально-виховний комплекс «Спеціалізована школа І ступеня-гімназія» ім.Олега Ольжича Житомирської області</w:t>
            </w:r>
          </w:p>
        </w:tc>
        <w:tc>
          <w:tcPr>
            <w:tcW w:w="10992" w:type="dxa"/>
          </w:tcPr>
          <w:p w:rsidR="00C205D4" w:rsidRPr="00F70691" w:rsidRDefault="00C205D4" w:rsidP="00C205D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069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19 буддільниця, вул.Залізнична, вул.Гранітна, вул.Зоряна, вул.Мічуріна, вул.Індустріальна, вул.Промислова, вул.Київська, 90 і до кінця (непарні номери), вул.Павлова, вул.Цілковського, вул.Мануїльського, вул.Чехова, пров.Чехова, вул.Горького, пров.Горького, вул.Л.Українки, вул.О.Ольжича, пров.О.Ольжича, вул.В.Вербицького, вул.І.Котляревського, вул.Героїв Крут, вул.М.Шевцової, вул.У.Громової, вул.Грибоєдова, вул.М.Рильського, вул.Чернишевського, вул.Гагаріна, пров.Гагаріна, вул.Сагайдачного, вул.Грушевського, вул.Васильченка. </w:t>
            </w:r>
          </w:p>
          <w:p w:rsidR="00BC2DB2" w:rsidRPr="00F70691" w:rsidRDefault="00BC2DB2" w:rsidP="00BC2DB2">
            <w:pPr>
              <w:tabs>
                <w:tab w:val="left" w:pos="630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BC2DB2" w:rsidRPr="00F70691" w:rsidTr="00BC2DB2">
        <w:tc>
          <w:tcPr>
            <w:tcW w:w="3794" w:type="dxa"/>
          </w:tcPr>
          <w:p w:rsidR="00BC2DB2" w:rsidRDefault="0049401B" w:rsidP="00767822">
            <w:pPr>
              <w:tabs>
                <w:tab w:val="left" w:pos="6300"/>
              </w:tabs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069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Більковецька загальноосвітня школа І-ІІІ ступенів Коростишівської міської ради Житомирської області</w:t>
            </w:r>
          </w:p>
          <w:p w:rsidR="00F70691" w:rsidRPr="00F70691" w:rsidRDefault="00F70691" w:rsidP="00767822">
            <w:pPr>
              <w:tabs>
                <w:tab w:val="left" w:pos="6300"/>
              </w:tabs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0992" w:type="dxa"/>
          </w:tcPr>
          <w:p w:rsidR="00BC2DB2" w:rsidRPr="00F70691" w:rsidRDefault="004C5FDF" w:rsidP="004C5FDF">
            <w:pPr>
              <w:tabs>
                <w:tab w:val="left" w:pos="6300"/>
              </w:tabs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069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с. Більковці, с.Козак</w:t>
            </w:r>
            <w:r w:rsidR="00C205D4" w:rsidRPr="00F7069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</w:tr>
      <w:tr w:rsidR="0049401B" w:rsidRPr="00F70691" w:rsidTr="00BC2DB2">
        <w:tc>
          <w:tcPr>
            <w:tcW w:w="3794" w:type="dxa"/>
          </w:tcPr>
          <w:p w:rsidR="0049401B" w:rsidRDefault="0049401B" w:rsidP="00767822">
            <w:pPr>
              <w:tabs>
                <w:tab w:val="left" w:pos="6300"/>
              </w:tabs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069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Щигліївська загальноосвітня школа І-ІІІ ступенів Коростишівської міської ради Житомирської області</w:t>
            </w:r>
          </w:p>
          <w:p w:rsidR="00F70691" w:rsidRPr="00F70691" w:rsidRDefault="00F70691" w:rsidP="00767822">
            <w:pPr>
              <w:tabs>
                <w:tab w:val="left" w:pos="6300"/>
              </w:tabs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0992" w:type="dxa"/>
          </w:tcPr>
          <w:p w:rsidR="0049401B" w:rsidRPr="00F70691" w:rsidRDefault="006228DB" w:rsidP="006228DB">
            <w:pPr>
              <w:tabs>
                <w:tab w:val="left" w:pos="6300"/>
              </w:tabs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069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с.Щигліївка, с.Вільнянка, с.Борок, с.Голубівка, с.Віленька, с.Семенівка, с.Здвижка, с.Онишпіль, с.Грубське, с.Продубіївка, с.Струцівка, с.Видумка</w:t>
            </w:r>
            <w:r w:rsidR="004C5FDF" w:rsidRPr="00F7069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с.Вишневе</w:t>
            </w:r>
            <w:r w:rsidR="00C205D4" w:rsidRPr="00F7069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</w:tr>
      <w:tr w:rsidR="0049401B" w:rsidRPr="00F70691" w:rsidTr="00BC2DB2">
        <w:tc>
          <w:tcPr>
            <w:tcW w:w="3794" w:type="dxa"/>
          </w:tcPr>
          <w:p w:rsidR="0049401B" w:rsidRPr="00F70691" w:rsidRDefault="0049401B" w:rsidP="00767822">
            <w:pPr>
              <w:tabs>
                <w:tab w:val="left" w:pos="6300"/>
              </w:tabs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069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Квітнева загальноосвітня школа І-ІІ ступенів Коростишівської міської ради Житомирської області</w:t>
            </w:r>
          </w:p>
        </w:tc>
        <w:tc>
          <w:tcPr>
            <w:tcW w:w="10992" w:type="dxa"/>
          </w:tcPr>
          <w:p w:rsidR="0049401B" w:rsidRPr="00F70691" w:rsidRDefault="0049401B" w:rsidP="0049401B">
            <w:pPr>
              <w:tabs>
                <w:tab w:val="left" w:pos="6300"/>
              </w:tabs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7069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с.Квітневе, с.Царівка, с.Браженець, с.Антонівка, с.Красилівка</w:t>
            </w:r>
            <w:r w:rsidR="00C205D4" w:rsidRPr="00F7069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</w:tr>
    </w:tbl>
    <w:p w:rsidR="00E1346F" w:rsidRDefault="00E1346F" w:rsidP="003210B8">
      <w:pPr>
        <w:tabs>
          <w:tab w:val="left" w:pos="630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70691" w:rsidRDefault="00F70691" w:rsidP="003210B8">
      <w:pPr>
        <w:tabs>
          <w:tab w:val="left" w:pos="630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C2DB2" w:rsidRPr="003210B8" w:rsidRDefault="003210B8" w:rsidP="003210B8">
      <w:pPr>
        <w:tabs>
          <w:tab w:val="left" w:pos="630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3210B8"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</w:t>
      </w:r>
    </w:p>
    <w:p w:rsidR="003210B8" w:rsidRPr="003210B8" w:rsidRDefault="003210B8" w:rsidP="00F70691">
      <w:pPr>
        <w:tabs>
          <w:tab w:val="left" w:pos="630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210B8">
        <w:rPr>
          <w:rFonts w:ascii="Times New Roman" w:hAnsi="Times New Roman" w:cs="Times New Roman"/>
          <w:sz w:val="28"/>
          <w:szCs w:val="28"/>
          <w:lang w:val="uk-UA"/>
        </w:rPr>
        <w:t xml:space="preserve">з питань діяльності виконавчих </w:t>
      </w:r>
      <w:r>
        <w:rPr>
          <w:rFonts w:ascii="Times New Roman" w:hAnsi="Times New Roman" w:cs="Times New Roman"/>
          <w:sz w:val="28"/>
          <w:szCs w:val="28"/>
          <w:lang w:val="uk-UA"/>
        </w:rPr>
        <w:t>органів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F7069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7069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7069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7069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7069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7069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7069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7069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70691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Ю.М.Денисовець</w:t>
      </w:r>
    </w:p>
    <w:sectPr w:rsidR="003210B8" w:rsidRPr="003210B8" w:rsidSect="003210B8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40AA" w:rsidRDefault="004A40AA" w:rsidP="00BC2DB2">
      <w:pPr>
        <w:spacing w:after="0" w:line="240" w:lineRule="auto"/>
      </w:pPr>
      <w:r>
        <w:separator/>
      </w:r>
    </w:p>
  </w:endnote>
  <w:endnote w:type="continuationSeparator" w:id="1">
    <w:p w:rsidR="004A40AA" w:rsidRDefault="004A40AA" w:rsidP="00BC2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40AA" w:rsidRDefault="004A40AA" w:rsidP="00BC2DB2">
      <w:pPr>
        <w:spacing w:after="0" w:line="240" w:lineRule="auto"/>
      </w:pPr>
      <w:r>
        <w:separator/>
      </w:r>
    </w:p>
  </w:footnote>
  <w:footnote w:type="continuationSeparator" w:id="1">
    <w:p w:rsidR="004A40AA" w:rsidRDefault="004A40AA" w:rsidP="00BC2D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2303"/>
    <w:rsid w:val="00277432"/>
    <w:rsid w:val="003210B8"/>
    <w:rsid w:val="0049401B"/>
    <w:rsid w:val="004A40AA"/>
    <w:rsid w:val="004C5FDF"/>
    <w:rsid w:val="006228DB"/>
    <w:rsid w:val="00662B06"/>
    <w:rsid w:val="006D2303"/>
    <w:rsid w:val="00767822"/>
    <w:rsid w:val="00925C1B"/>
    <w:rsid w:val="00B317C6"/>
    <w:rsid w:val="00BB3640"/>
    <w:rsid w:val="00BC2DB2"/>
    <w:rsid w:val="00BE587A"/>
    <w:rsid w:val="00C205D4"/>
    <w:rsid w:val="00D84242"/>
    <w:rsid w:val="00E1346F"/>
    <w:rsid w:val="00E52F8B"/>
    <w:rsid w:val="00E82408"/>
    <w:rsid w:val="00F70691"/>
    <w:rsid w:val="00FD3A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F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2D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2DB2"/>
  </w:style>
  <w:style w:type="paragraph" w:styleId="a5">
    <w:name w:val="footer"/>
    <w:basedOn w:val="a"/>
    <w:link w:val="a6"/>
    <w:uiPriority w:val="99"/>
    <w:unhideWhenUsed/>
    <w:rsid w:val="00BC2D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2DB2"/>
  </w:style>
  <w:style w:type="paragraph" w:customStyle="1" w:styleId="Normal1">
    <w:name w:val="Normal1"/>
    <w:rsid w:val="00BC2DB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BC2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C20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05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2D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2DB2"/>
  </w:style>
  <w:style w:type="paragraph" w:styleId="a5">
    <w:name w:val="footer"/>
    <w:basedOn w:val="a"/>
    <w:link w:val="a6"/>
    <w:uiPriority w:val="99"/>
    <w:unhideWhenUsed/>
    <w:rsid w:val="00BC2D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2DB2"/>
  </w:style>
  <w:style w:type="paragraph" w:customStyle="1" w:styleId="Normal1">
    <w:name w:val="Normal1"/>
    <w:rsid w:val="00BC2DB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BC2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20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05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27E76-50D7-40C6-A1FE-8990FFAE3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12</cp:revision>
  <cp:lastPrinted>2018-02-19T14:10:00Z</cp:lastPrinted>
  <dcterms:created xsi:type="dcterms:W3CDTF">2018-02-19T13:12:00Z</dcterms:created>
  <dcterms:modified xsi:type="dcterms:W3CDTF">2018-02-22T10:58:00Z</dcterms:modified>
</cp:coreProperties>
</file>