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0116013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6013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0620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діяльності водопровідно-каналізаційного господарства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2858000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2108000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750000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Закон України « Про Державний  бюджет України  на 2021 рік», Закон України "Про житлово-комунальні послуги", рішення Коростишівської міської ради міської ради  "Про міський бюджет Коростишівської міської об"єднаної територіальної громади на 2021 рік", Закон України « Про публічні закупівлі» 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Управління та регулювання відносин у сфері питної води, водопостачання та водовідведення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належної та безперебійної роботи об`єктів комунального господарства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підтримки підприємствам водопровідно-каналізаційного господарства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поточного ремонту мереж водопровідно-каналізаційного господарства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1 480 000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1 480 000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Придбання обладнання та предметів довгострокового використання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Витрати на розвиток водопровідно-каналізаційного господарства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528 000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528 000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Поточний ремонт обладнання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2 108 000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2 858 000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2 108 000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2 858 000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2 108 000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750 000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2 858 000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Витрати на поточний ремонт водопровідно-каналізаційних мереж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рішення,кошторис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1 480,00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1 480,00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витрат на придбання предметів довгострокового використання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рішення, 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750,00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витрат на розвиток водопровідно-каналізаційного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рішення,кошторис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390,00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390,00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господарства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об"єктів, на яких планується поточний ремонт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договір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придбаних предметів довгострокового використання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підприємств, яким надано підтримку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поточний ремонт 1 об"єкта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164,44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164,44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придбання 1од.предметів довгострокового використання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83,33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83,33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сума підтримки одному підприємству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528,00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528,00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Рівень готовності об№єктів поточного ремонту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Рівень оновлення матеріально-технічної бази порівняно з минулим роком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