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0" w:rsidRDefault="00D55E47" w:rsidP="003C05D0">
      <w:pPr>
        <w:tabs>
          <w:tab w:val="center" w:pos="4677"/>
          <w:tab w:val="left" w:pos="7845"/>
          <w:tab w:val="left" w:pos="8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3C05D0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5D0">
        <w:rPr>
          <w:sz w:val="28"/>
          <w:szCs w:val="28"/>
          <w:lang w:val="uk-UA"/>
        </w:rPr>
        <w:tab/>
      </w:r>
      <w:r w:rsidR="008D1DDA">
        <w:rPr>
          <w:sz w:val="28"/>
          <w:szCs w:val="28"/>
          <w:lang w:val="uk-UA"/>
        </w:rPr>
        <w:t>ПРОЕКТ</w:t>
      </w:r>
    </w:p>
    <w:p w:rsidR="003C05D0" w:rsidRDefault="003C05D0" w:rsidP="003C05D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3C05D0" w:rsidRDefault="003C05D0" w:rsidP="003C05D0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>м.Коростишів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t> </w:t>
      </w:r>
    </w:p>
    <w:p w:rsidR="003C05D0" w:rsidRDefault="003C05D0" w:rsidP="003C05D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Р І Ш Е Н Н Я</w:t>
      </w:r>
    </w:p>
    <w:p w:rsidR="003C05D0" w:rsidRDefault="003C05D0" w:rsidP="003C05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3C05D0" w:rsidRDefault="00D671DD" w:rsidP="003C05D0">
      <w:pPr>
        <w:tabs>
          <w:tab w:val="left" w:pos="7545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AF39FC">
        <w:rPr>
          <w:sz w:val="28"/>
          <w:szCs w:val="28"/>
          <w:lang w:val="uk-UA"/>
        </w:rPr>
        <w:t>восьма</w:t>
      </w:r>
      <w:r w:rsidR="003C05D0">
        <w:rPr>
          <w:sz w:val="28"/>
          <w:szCs w:val="28"/>
          <w:lang w:val="uk-UA"/>
        </w:rPr>
        <w:t xml:space="preserve"> (позачергова) сесія восьмого скликання</w:t>
      </w:r>
    </w:p>
    <w:p w:rsidR="003C05D0" w:rsidRDefault="003C05D0" w:rsidP="003C05D0">
      <w:pPr>
        <w:rPr>
          <w:bCs/>
          <w:sz w:val="28"/>
          <w:szCs w:val="28"/>
          <w:lang w:val="uk-UA"/>
        </w:rPr>
      </w:pPr>
    </w:p>
    <w:p w:rsidR="003C05D0" w:rsidRDefault="003C05D0" w:rsidP="003C05D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____________</w:t>
      </w:r>
      <w:r>
        <w:rPr>
          <w:b/>
          <w:bCs/>
          <w:lang w:val="uk-UA"/>
        </w:rPr>
        <w:tab/>
      </w:r>
      <w:r w:rsidR="00D55E47">
        <w:rPr>
          <w:b/>
          <w:bCs/>
          <w:lang w:val="uk-UA"/>
        </w:rPr>
        <w:t xml:space="preserve">                                                                                                       </w:t>
      </w:r>
      <w:r>
        <w:rPr>
          <w:bCs/>
          <w:sz w:val="28"/>
          <w:szCs w:val="28"/>
          <w:lang w:val="uk-UA"/>
        </w:rPr>
        <w:t>№____</w:t>
      </w:r>
    </w:p>
    <w:p w:rsidR="003C05D0" w:rsidRDefault="003C05D0" w:rsidP="003C05D0">
      <w:pPr>
        <w:rPr>
          <w:sz w:val="28"/>
          <w:szCs w:val="28"/>
          <w:lang w:val="uk-UA"/>
        </w:rPr>
      </w:pPr>
    </w:p>
    <w:p w:rsidR="003C05D0" w:rsidRDefault="00E06E7C" w:rsidP="00A47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</w:t>
      </w:r>
      <w:r w:rsidR="00B93C7B">
        <w:rPr>
          <w:sz w:val="28"/>
          <w:szCs w:val="28"/>
          <w:lang w:val="uk-UA"/>
        </w:rPr>
        <w:t>заяв</w:t>
      </w:r>
      <w:r w:rsidR="00E27A06">
        <w:rPr>
          <w:sz w:val="28"/>
          <w:szCs w:val="28"/>
          <w:lang w:val="uk-UA"/>
        </w:rPr>
        <w:t>и</w:t>
      </w:r>
    </w:p>
    <w:p w:rsidR="00BF56E1" w:rsidRDefault="00B93C7B" w:rsidP="003C0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 «ЮЛІСОФ»</w:t>
      </w:r>
    </w:p>
    <w:p w:rsidR="003C05D0" w:rsidRDefault="003C05D0" w:rsidP="003C0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05D0" w:rsidRPr="003529EA" w:rsidRDefault="00B93C7B" w:rsidP="00925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Розглянувши заяв</w:t>
      </w:r>
      <w:r w:rsidR="0096708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директора ФГ «ЮЛІСОФ»</w:t>
      </w:r>
      <w:r w:rsidR="00D55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Гораєвського Л.Ю., юридична адреса: Жит</w:t>
      </w:r>
      <w:r w:rsidR="00D76B7D">
        <w:rPr>
          <w:sz w:val="28"/>
          <w:szCs w:val="28"/>
          <w:lang w:val="uk-UA"/>
        </w:rPr>
        <w:t>омирська область, Житомирська область, Житомирський район, с. Торчин, вул. Якубовського</w:t>
      </w:r>
      <w:r w:rsidR="00597183">
        <w:rPr>
          <w:sz w:val="28"/>
          <w:szCs w:val="28"/>
          <w:lang w:val="uk-UA"/>
        </w:rPr>
        <w:t xml:space="preserve">,12, </w:t>
      </w:r>
      <w:r w:rsidRPr="003529EA">
        <w:rPr>
          <w:sz w:val="28"/>
          <w:szCs w:val="28"/>
          <w:lang w:val="uk-UA"/>
        </w:rPr>
        <w:t xml:space="preserve">за вх.№ </w:t>
      </w:r>
      <w:r w:rsidR="000E0273">
        <w:rPr>
          <w:sz w:val="28"/>
          <w:szCs w:val="28"/>
          <w:lang w:val="uk-UA"/>
        </w:rPr>
        <w:t>2500</w:t>
      </w:r>
      <w:r w:rsidR="00D76B7D">
        <w:rPr>
          <w:sz w:val="28"/>
          <w:szCs w:val="28"/>
          <w:lang w:val="uk-UA"/>
        </w:rPr>
        <w:t xml:space="preserve">/03-25 від </w:t>
      </w:r>
      <w:r w:rsidR="000E0273">
        <w:rPr>
          <w:sz w:val="28"/>
          <w:szCs w:val="28"/>
          <w:lang w:val="uk-UA"/>
        </w:rPr>
        <w:t>26</w:t>
      </w:r>
      <w:r w:rsidR="00D76B7D">
        <w:rPr>
          <w:sz w:val="28"/>
          <w:szCs w:val="28"/>
          <w:lang w:val="uk-UA"/>
        </w:rPr>
        <w:t>.0</w:t>
      </w:r>
      <w:r w:rsidR="000E0273">
        <w:rPr>
          <w:sz w:val="28"/>
          <w:szCs w:val="28"/>
          <w:lang w:val="uk-UA"/>
        </w:rPr>
        <w:t>7.2022року</w:t>
      </w:r>
      <w:r w:rsidR="00D76B7D">
        <w:rPr>
          <w:sz w:val="28"/>
          <w:szCs w:val="28"/>
          <w:lang w:val="uk-UA"/>
        </w:rPr>
        <w:t>;</w:t>
      </w:r>
      <w:r w:rsidRPr="003529EA">
        <w:rPr>
          <w:sz w:val="28"/>
          <w:szCs w:val="28"/>
          <w:lang w:val="uk-UA"/>
        </w:rPr>
        <w:t xml:space="preserve"> копію статуту, копію виписки з Є</w:t>
      </w:r>
      <w:r w:rsidR="008D2438">
        <w:rPr>
          <w:sz w:val="28"/>
          <w:szCs w:val="28"/>
          <w:lang w:val="uk-UA"/>
        </w:rPr>
        <w:t xml:space="preserve">диного державного реєстру юридичних осіб, фізичних осіб-підприємців та громадських </w:t>
      </w:r>
      <w:r w:rsidR="00A77697">
        <w:rPr>
          <w:sz w:val="28"/>
          <w:szCs w:val="28"/>
          <w:lang w:val="uk-UA"/>
        </w:rPr>
        <w:t>формувань</w:t>
      </w:r>
      <w:r w:rsidRPr="003529EA">
        <w:rPr>
          <w:sz w:val="28"/>
          <w:szCs w:val="28"/>
          <w:lang w:val="uk-UA"/>
        </w:rPr>
        <w:t xml:space="preserve">, копію паспорта, викопіювання </w:t>
      </w:r>
      <w:r w:rsidR="00702D4E">
        <w:rPr>
          <w:sz w:val="28"/>
          <w:szCs w:val="28"/>
          <w:lang w:val="uk-UA"/>
        </w:rPr>
        <w:t>з публічної кадастрової карти Україн</w:t>
      </w:r>
      <w:r w:rsidR="00702D4E" w:rsidRPr="00702D4E">
        <w:rPr>
          <w:sz w:val="28"/>
          <w:szCs w:val="28"/>
          <w:lang w:val="uk-UA"/>
        </w:rPr>
        <w:t>и</w:t>
      </w:r>
      <w:r w:rsidRPr="00702D4E">
        <w:rPr>
          <w:sz w:val="28"/>
          <w:szCs w:val="28"/>
          <w:lang w:val="uk-UA"/>
        </w:rPr>
        <w:t xml:space="preserve">, </w:t>
      </w:r>
      <w:r w:rsidRPr="003529EA">
        <w:rPr>
          <w:sz w:val="28"/>
          <w:szCs w:val="28"/>
          <w:lang w:val="uk-UA"/>
        </w:rPr>
        <w:t>керуючись ст.ст. 12, 79</w:t>
      </w:r>
      <w:r w:rsidRPr="003529EA">
        <w:rPr>
          <w:sz w:val="28"/>
          <w:szCs w:val="28"/>
          <w:vertAlign w:val="superscript"/>
          <w:lang w:val="uk-UA"/>
        </w:rPr>
        <w:t>1</w:t>
      </w:r>
      <w:r w:rsidRPr="003529EA">
        <w:rPr>
          <w:sz w:val="28"/>
          <w:szCs w:val="28"/>
          <w:lang w:val="uk-UA"/>
        </w:rPr>
        <w:t>, 83, 122, п.п. 27,28 Розділу Х «Перехідні положення» Земельного кодексу України, ст.ст.19, 57 Закону України "Про землеустрій", ст.ст.26,33,59  Закону України "Про місцеве самоврядування в Україні»,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з метою формування земельних ділянок сільськогосподарського призначення на території Коростишівської об’єднаної територіальної громади для подальшої передачі їх в користування на умовах оренди для ведення товарного сільськогосподарського виробництва на строк до одного року 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C25015" w:rsidRDefault="00C25015" w:rsidP="003C05D0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</w:p>
    <w:p w:rsidR="000964FA" w:rsidRDefault="003C05D0" w:rsidP="000964FA">
      <w:pPr>
        <w:tabs>
          <w:tab w:val="left" w:pos="3765"/>
        </w:tabs>
        <w:spacing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5B28CA" w:rsidRPr="00C352A4" w:rsidRDefault="00AA1CF9" w:rsidP="008A436A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28CA">
        <w:rPr>
          <w:sz w:val="28"/>
          <w:szCs w:val="28"/>
          <w:lang w:val="uk-UA"/>
        </w:rPr>
        <w:t xml:space="preserve">. 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FD097D">
        <w:rPr>
          <w:sz w:val="28"/>
          <w:szCs w:val="28"/>
          <w:lang w:val="uk-UA"/>
        </w:rPr>
        <w:t>93</w:t>
      </w:r>
      <w:r w:rsidR="005B28CA">
        <w:rPr>
          <w:sz w:val="28"/>
          <w:szCs w:val="28"/>
          <w:lang w:val="uk-UA"/>
        </w:rPr>
        <w:t>,</w:t>
      </w:r>
      <w:r w:rsidR="00FD097D">
        <w:rPr>
          <w:sz w:val="28"/>
          <w:szCs w:val="28"/>
          <w:lang w:val="uk-UA"/>
        </w:rPr>
        <w:t>5250</w:t>
      </w:r>
      <w:r w:rsidR="005B28CA" w:rsidRPr="00E22BD7">
        <w:rPr>
          <w:sz w:val="28"/>
          <w:szCs w:val="28"/>
          <w:lang w:val="uk-UA"/>
        </w:rPr>
        <w:t>га,</w:t>
      </w:r>
      <w:r w:rsidR="005B28CA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FD097D">
        <w:rPr>
          <w:sz w:val="28"/>
          <w:szCs w:val="28"/>
          <w:lang w:val="uk-UA"/>
        </w:rPr>
        <w:t xml:space="preserve">Браженець Квітневого </w:t>
      </w:r>
      <w:r w:rsidR="005B28CA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кадастровий номер земельної ділянки 182258</w:t>
      </w:r>
      <w:r w:rsidR="006B0D9F">
        <w:rPr>
          <w:sz w:val="28"/>
          <w:szCs w:val="28"/>
          <w:lang w:val="uk-UA"/>
        </w:rPr>
        <w:t>30</w:t>
      </w:r>
      <w:r w:rsidR="005B28CA">
        <w:rPr>
          <w:sz w:val="28"/>
          <w:szCs w:val="28"/>
          <w:lang w:val="uk-UA"/>
        </w:rPr>
        <w:t>00:</w:t>
      </w:r>
      <w:r w:rsidR="006B0D9F">
        <w:rPr>
          <w:sz w:val="28"/>
          <w:szCs w:val="28"/>
          <w:lang w:val="uk-UA"/>
        </w:rPr>
        <w:t>14</w:t>
      </w:r>
      <w:r w:rsidR="005B28CA">
        <w:rPr>
          <w:sz w:val="28"/>
          <w:szCs w:val="28"/>
          <w:lang w:val="uk-UA"/>
        </w:rPr>
        <w:t>:000:0</w:t>
      </w:r>
      <w:r w:rsidR="006B0D9F">
        <w:rPr>
          <w:sz w:val="28"/>
          <w:szCs w:val="28"/>
          <w:lang w:val="uk-UA"/>
        </w:rPr>
        <w:t>162</w:t>
      </w:r>
      <w:r w:rsidR="005B28CA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ради, </w:t>
      </w:r>
      <w:r w:rsidR="00FD097D">
        <w:rPr>
          <w:sz w:val="28"/>
          <w:szCs w:val="28"/>
          <w:lang w:val="uk-UA"/>
        </w:rPr>
        <w:t xml:space="preserve">у зв’язку з тим, що дана земельна </w:t>
      </w:r>
      <w:r w:rsidR="00FD097D">
        <w:rPr>
          <w:sz w:val="28"/>
          <w:szCs w:val="28"/>
          <w:lang w:val="uk-UA"/>
        </w:rPr>
        <w:lastRenderedPageBreak/>
        <w:t xml:space="preserve">ділянка використовується та </w:t>
      </w:r>
      <w:r w:rsidR="0027151A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60097E" w:rsidRPr="003806FC" w:rsidRDefault="000964FA" w:rsidP="0060097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44EA">
        <w:rPr>
          <w:sz w:val="28"/>
          <w:szCs w:val="28"/>
          <w:lang w:val="uk-UA"/>
        </w:rPr>
        <w:t xml:space="preserve"> </w:t>
      </w:r>
      <w:r w:rsidR="0060097E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56,0000 </w:t>
      </w:r>
      <w:r w:rsidR="0060097E" w:rsidRPr="00E22BD7">
        <w:rPr>
          <w:sz w:val="28"/>
          <w:szCs w:val="28"/>
          <w:lang w:val="uk-UA"/>
        </w:rPr>
        <w:t>га,</w:t>
      </w:r>
      <w:r w:rsidR="00597002">
        <w:rPr>
          <w:sz w:val="28"/>
          <w:szCs w:val="28"/>
          <w:lang w:val="uk-UA"/>
        </w:rPr>
        <w:t xml:space="preserve"> </w:t>
      </w:r>
      <w:r w:rsidR="0060097E">
        <w:rPr>
          <w:sz w:val="28"/>
          <w:szCs w:val="28"/>
          <w:lang w:val="uk-UA"/>
        </w:rPr>
        <w:t>для ведення товарного сільськогосподарського виробництва (код КВЦПЗ – 01.01) – землі сільськогосподарського призначення, кадастровий номер земельної ділянки 182</w:t>
      </w:r>
      <w:r w:rsidR="00957BB6">
        <w:rPr>
          <w:sz w:val="28"/>
          <w:szCs w:val="28"/>
          <w:lang w:val="uk-UA"/>
        </w:rPr>
        <w:t>09</w:t>
      </w:r>
      <w:r w:rsidR="0060097E">
        <w:rPr>
          <w:sz w:val="28"/>
          <w:szCs w:val="28"/>
          <w:lang w:val="uk-UA"/>
        </w:rPr>
        <w:t>8</w:t>
      </w:r>
      <w:r w:rsidR="00957BB6">
        <w:rPr>
          <w:sz w:val="28"/>
          <w:szCs w:val="28"/>
          <w:lang w:val="uk-UA"/>
        </w:rPr>
        <w:t>43</w:t>
      </w:r>
      <w:r w:rsidR="0060097E">
        <w:rPr>
          <w:sz w:val="28"/>
          <w:szCs w:val="28"/>
          <w:lang w:val="uk-UA"/>
        </w:rPr>
        <w:t>00:</w:t>
      </w:r>
      <w:r w:rsidR="00957BB6">
        <w:rPr>
          <w:sz w:val="28"/>
          <w:szCs w:val="28"/>
          <w:lang w:val="uk-UA"/>
        </w:rPr>
        <w:t>03</w:t>
      </w:r>
      <w:r w:rsidR="0060097E">
        <w:rPr>
          <w:sz w:val="28"/>
          <w:szCs w:val="28"/>
          <w:lang w:val="uk-UA"/>
        </w:rPr>
        <w:t>:000:</w:t>
      </w:r>
      <w:r w:rsidR="00957BB6">
        <w:rPr>
          <w:sz w:val="28"/>
          <w:szCs w:val="28"/>
          <w:lang w:val="uk-UA"/>
        </w:rPr>
        <w:t>8</w:t>
      </w:r>
      <w:r w:rsidR="0060097E">
        <w:rPr>
          <w:sz w:val="28"/>
          <w:szCs w:val="28"/>
          <w:lang w:val="uk-UA"/>
        </w:rPr>
        <w:t>1</w:t>
      </w:r>
      <w:r w:rsidR="00957BB6">
        <w:rPr>
          <w:sz w:val="28"/>
          <w:szCs w:val="28"/>
          <w:lang w:val="uk-UA"/>
        </w:rPr>
        <w:t>00</w:t>
      </w:r>
      <w:r w:rsidR="0060097E">
        <w:rPr>
          <w:sz w:val="28"/>
          <w:szCs w:val="28"/>
          <w:lang w:val="uk-UA"/>
        </w:rPr>
        <w:t xml:space="preserve">, з метою надання її у користування на умовах оренди, у зв’язку з тим, що дана земельна ділянка </w:t>
      </w:r>
      <w:r w:rsidR="00FE206E">
        <w:rPr>
          <w:sz w:val="28"/>
          <w:szCs w:val="28"/>
          <w:lang w:val="uk-UA"/>
        </w:rPr>
        <w:t xml:space="preserve">відноситься до земель комунальної власності </w:t>
      </w:r>
      <w:r w:rsidR="001D44EA" w:rsidRPr="003806FC">
        <w:rPr>
          <w:sz w:val="28"/>
          <w:szCs w:val="28"/>
          <w:lang w:val="uk-UA"/>
        </w:rPr>
        <w:t>Приворітського старостинського округу</w:t>
      </w:r>
      <w:r w:rsidR="004322F7" w:rsidRPr="003806FC">
        <w:rPr>
          <w:sz w:val="28"/>
          <w:szCs w:val="28"/>
          <w:lang w:val="uk-UA"/>
        </w:rPr>
        <w:t xml:space="preserve"> </w:t>
      </w:r>
      <w:r w:rsidR="001D44EA" w:rsidRPr="003806FC">
        <w:rPr>
          <w:sz w:val="28"/>
          <w:szCs w:val="28"/>
          <w:lang w:val="uk-UA"/>
        </w:rPr>
        <w:t xml:space="preserve"> </w:t>
      </w:r>
      <w:r w:rsidR="004322F7" w:rsidRPr="003806FC">
        <w:rPr>
          <w:sz w:val="28"/>
          <w:szCs w:val="28"/>
          <w:lang w:val="uk-UA"/>
        </w:rPr>
        <w:t xml:space="preserve">Брусилівської </w:t>
      </w:r>
      <w:r w:rsidR="001D44EA" w:rsidRPr="003806FC">
        <w:rPr>
          <w:sz w:val="28"/>
          <w:szCs w:val="28"/>
          <w:lang w:val="uk-UA"/>
        </w:rPr>
        <w:t>об’єднаної територіальної громади</w:t>
      </w:r>
      <w:r w:rsidR="0060097E" w:rsidRPr="003806FC">
        <w:rPr>
          <w:sz w:val="28"/>
          <w:szCs w:val="28"/>
          <w:lang w:val="uk-UA"/>
        </w:rPr>
        <w:t xml:space="preserve">. </w:t>
      </w:r>
    </w:p>
    <w:p w:rsidR="00EC4E9D" w:rsidRPr="00C352A4" w:rsidRDefault="000964FA" w:rsidP="00EC4E9D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 w:rsidRPr="00F73DE4">
        <w:rPr>
          <w:sz w:val="28"/>
          <w:szCs w:val="28"/>
          <w:lang w:val="uk-UA"/>
        </w:rPr>
        <w:t>3.</w:t>
      </w:r>
      <w:r w:rsidR="001D44EA" w:rsidRPr="00F73DE4">
        <w:rPr>
          <w:sz w:val="28"/>
          <w:szCs w:val="28"/>
          <w:lang w:val="uk-UA"/>
        </w:rPr>
        <w:t xml:space="preserve"> </w:t>
      </w:r>
      <w:r w:rsidR="00597002" w:rsidRPr="00F73DE4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FB6F16" w:rsidRPr="00F73DE4">
        <w:rPr>
          <w:sz w:val="28"/>
          <w:szCs w:val="28"/>
          <w:lang w:val="uk-UA"/>
        </w:rPr>
        <w:t>52</w:t>
      </w:r>
      <w:r w:rsidR="008A6B39" w:rsidRPr="00F73DE4">
        <w:rPr>
          <w:sz w:val="28"/>
          <w:szCs w:val="28"/>
          <w:lang w:val="uk-UA"/>
        </w:rPr>
        <w:t>,00</w:t>
      </w:r>
      <w:r w:rsidR="00FB6F16" w:rsidRPr="00F73DE4">
        <w:rPr>
          <w:sz w:val="28"/>
          <w:szCs w:val="28"/>
          <w:lang w:val="uk-UA"/>
        </w:rPr>
        <w:t>00</w:t>
      </w:r>
      <w:r w:rsidR="008A6B39" w:rsidRPr="00F73DE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0E4BB7" w:rsidRPr="00F73DE4">
        <w:rPr>
          <w:sz w:val="28"/>
          <w:szCs w:val="28"/>
          <w:lang w:val="uk-UA"/>
        </w:rPr>
        <w:t>Щигліївка</w:t>
      </w:r>
      <w:r w:rsidR="008C7286" w:rsidRPr="00F73DE4">
        <w:rPr>
          <w:sz w:val="28"/>
          <w:szCs w:val="28"/>
          <w:lang w:val="uk-UA"/>
        </w:rPr>
        <w:t xml:space="preserve"> </w:t>
      </w:r>
      <w:r w:rsidR="000E4BB7" w:rsidRPr="00F73DE4">
        <w:rPr>
          <w:sz w:val="28"/>
          <w:szCs w:val="28"/>
          <w:lang w:val="uk-UA"/>
        </w:rPr>
        <w:t>Щигліїв</w:t>
      </w:r>
      <w:r w:rsidR="008A6B39" w:rsidRPr="00F73DE4">
        <w:rPr>
          <w:sz w:val="28"/>
          <w:szCs w:val="28"/>
          <w:lang w:val="uk-UA"/>
        </w:rPr>
        <w:t>ського</w:t>
      </w:r>
      <w:r w:rsidR="008C7286" w:rsidRPr="00F73DE4">
        <w:rPr>
          <w:sz w:val="28"/>
          <w:szCs w:val="28"/>
          <w:lang w:val="uk-UA"/>
        </w:rPr>
        <w:t xml:space="preserve"> </w:t>
      </w:r>
      <w:r w:rsidR="008A6B39" w:rsidRPr="00F73DE4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</w:t>
      </w:r>
      <w:r w:rsidR="00EC4E9D" w:rsidRPr="00F73DE4">
        <w:rPr>
          <w:sz w:val="28"/>
          <w:szCs w:val="28"/>
          <w:lang w:val="uk-UA"/>
        </w:rPr>
        <w:t>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використовується та</w:t>
      </w:r>
      <w:r w:rsidR="00EC4E9D">
        <w:rPr>
          <w:sz w:val="28"/>
          <w:szCs w:val="28"/>
          <w:lang w:val="uk-UA"/>
        </w:rPr>
        <w:t xml:space="preserve"> </w:t>
      </w:r>
      <w:r w:rsidR="00EC4E9D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137B5B" w:rsidRDefault="000964FA" w:rsidP="00137B5B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C4E9D">
        <w:rPr>
          <w:sz w:val="28"/>
          <w:szCs w:val="28"/>
          <w:lang w:val="uk-UA"/>
        </w:rPr>
        <w:t xml:space="preserve"> </w:t>
      </w:r>
      <w:r w:rsidR="00137B5B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40,0000 </w:t>
      </w:r>
      <w:r w:rsidR="00137B5B" w:rsidRPr="00E22BD7">
        <w:rPr>
          <w:sz w:val="28"/>
          <w:szCs w:val="28"/>
          <w:lang w:val="uk-UA"/>
        </w:rPr>
        <w:t>га,</w:t>
      </w:r>
      <w:r w:rsidR="00137B5B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8A436A">
        <w:rPr>
          <w:sz w:val="28"/>
          <w:szCs w:val="28"/>
          <w:lang w:val="uk-UA"/>
        </w:rPr>
        <w:t>Вільнянка</w:t>
      </w:r>
      <w:r w:rsidR="004B75C2">
        <w:rPr>
          <w:sz w:val="28"/>
          <w:szCs w:val="28"/>
          <w:lang w:val="uk-UA"/>
        </w:rPr>
        <w:t xml:space="preserve"> </w:t>
      </w:r>
      <w:r w:rsidR="008A436A">
        <w:rPr>
          <w:sz w:val="28"/>
          <w:szCs w:val="28"/>
          <w:lang w:val="uk-UA"/>
        </w:rPr>
        <w:t>Вільнянського</w:t>
      </w:r>
      <w:r w:rsidR="004B75C2">
        <w:rPr>
          <w:sz w:val="28"/>
          <w:szCs w:val="28"/>
          <w:lang w:val="uk-UA"/>
        </w:rPr>
        <w:t xml:space="preserve"> </w:t>
      </w:r>
      <w:r w:rsidR="00137B5B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кадастровий</w:t>
      </w:r>
      <w:r w:rsidR="0099503E">
        <w:rPr>
          <w:sz w:val="28"/>
          <w:szCs w:val="28"/>
          <w:lang w:val="uk-UA"/>
        </w:rPr>
        <w:t xml:space="preserve"> номер земельної ділянки 1822580900:08:000:0036</w:t>
      </w:r>
      <w:r w:rsidR="00137B5B">
        <w:rPr>
          <w:sz w:val="28"/>
          <w:szCs w:val="28"/>
          <w:lang w:val="uk-UA"/>
        </w:rPr>
        <w:t xml:space="preserve">, з метою надання її у користування на умовах оренди, за рахунок земель комунальної власності Коростишівської міської ради, </w:t>
      </w:r>
      <w:r w:rsidR="007075F3">
        <w:rPr>
          <w:sz w:val="28"/>
          <w:szCs w:val="28"/>
          <w:lang w:val="uk-UA"/>
        </w:rPr>
        <w:t xml:space="preserve">у зв’язку з тим, що дана земельна ділянка є залісненою та такою, яка запланована для передачі у постійне користування для ведення лісового господарства.   </w:t>
      </w:r>
    </w:p>
    <w:p w:rsidR="00A834D2" w:rsidRDefault="000964FA" w:rsidP="00A834D2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82C98">
        <w:rPr>
          <w:sz w:val="28"/>
          <w:szCs w:val="28"/>
          <w:lang w:val="uk-UA"/>
        </w:rPr>
        <w:t xml:space="preserve"> </w:t>
      </w:r>
      <w:r w:rsidR="00A834D2">
        <w:rPr>
          <w:sz w:val="28"/>
          <w:szCs w:val="28"/>
          <w:lang w:val="uk-UA"/>
        </w:rPr>
        <w:t xml:space="preserve">Відмовити </w:t>
      </w:r>
      <w:r w:rsidR="00057BE0">
        <w:rPr>
          <w:sz w:val="28"/>
          <w:szCs w:val="28"/>
          <w:lang w:val="uk-UA"/>
        </w:rPr>
        <w:t xml:space="preserve">ФГ «ЮЛІСОФ» </w:t>
      </w:r>
      <w:r w:rsidR="00A834D2">
        <w:rPr>
          <w:sz w:val="28"/>
          <w:szCs w:val="28"/>
          <w:lang w:val="uk-UA"/>
        </w:rPr>
        <w:t>у наданнідозволу</w:t>
      </w:r>
      <w:r w:rsidR="00057BE0" w:rsidRPr="00E22BD7">
        <w:rPr>
          <w:sz w:val="28"/>
          <w:szCs w:val="28"/>
          <w:lang w:val="uk-UA"/>
        </w:rPr>
        <w:t>на розроблення</w:t>
      </w:r>
      <w:r w:rsidR="00057BE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орієнтовною площею </w:t>
      </w:r>
      <w:r w:rsidR="00F70208">
        <w:rPr>
          <w:sz w:val="28"/>
          <w:szCs w:val="28"/>
          <w:lang w:val="uk-UA"/>
        </w:rPr>
        <w:t>30</w:t>
      </w:r>
      <w:r w:rsidR="00057BE0">
        <w:rPr>
          <w:sz w:val="28"/>
          <w:szCs w:val="28"/>
          <w:lang w:val="uk-UA"/>
        </w:rPr>
        <w:t>,</w:t>
      </w:r>
      <w:r w:rsidR="00F70208">
        <w:rPr>
          <w:sz w:val="28"/>
          <w:szCs w:val="28"/>
          <w:lang w:val="uk-UA"/>
        </w:rPr>
        <w:t>0000</w:t>
      </w:r>
      <w:r w:rsidR="00057BE0" w:rsidRPr="00E22BD7">
        <w:rPr>
          <w:sz w:val="28"/>
          <w:szCs w:val="28"/>
          <w:lang w:val="uk-UA"/>
        </w:rPr>
        <w:t>га,</w:t>
      </w:r>
      <w:r w:rsidR="00057BE0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D33872">
        <w:rPr>
          <w:sz w:val="28"/>
          <w:szCs w:val="28"/>
          <w:lang w:val="uk-UA"/>
        </w:rPr>
        <w:t>Радівка</w:t>
      </w:r>
      <w:r w:rsidR="005A7044">
        <w:rPr>
          <w:sz w:val="28"/>
          <w:szCs w:val="28"/>
          <w:lang w:val="uk-UA"/>
        </w:rPr>
        <w:t xml:space="preserve"> </w:t>
      </w:r>
      <w:r w:rsidR="00057BE0">
        <w:rPr>
          <w:sz w:val="28"/>
          <w:szCs w:val="28"/>
          <w:lang w:val="uk-UA"/>
        </w:rPr>
        <w:t>Вільнянського</w:t>
      </w:r>
      <w:r w:rsidR="005A7044">
        <w:rPr>
          <w:sz w:val="28"/>
          <w:szCs w:val="28"/>
          <w:lang w:val="uk-UA"/>
        </w:rPr>
        <w:t xml:space="preserve"> </w:t>
      </w:r>
      <w:r w:rsidR="00057BE0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за рахунок земель комунальної власнос</w:t>
      </w:r>
      <w:r w:rsidR="00A834D2">
        <w:rPr>
          <w:sz w:val="28"/>
          <w:szCs w:val="28"/>
          <w:lang w:val="uk-UA"/>
        </w:rPr>
        <w:t>ті Коростишівської міської ради, у зв’язку з тим, що</w:t>
      </w:r>
      <w:r w:rsidR="00EF02DB">
        <w:rPr>
          <w:sz w:val="28"/>
          <w:szCs w:val="28"/>
          <w:lang w:val="uk-UA"/>
        </w:rPr>
        <w:t xml:space="preserve"> </w:t>
      </w:r>
      <w:r w:rsidR="00817CC8">
        <w:rPr>
          <w:sz w:val="28"/>
          <w:szCs w:val="28"/>
          <w:lang w:val="uk-UA"/>
        </w:rPr>
        <w:t>бажана земельна ділянка включає землі загального користування (автомобільна дорога).</w:t>
      </w:r>
    </w:p>
    <w:p w:rsidR="00E604F4" w:rsidRPr="00003C44" w:rsidRDefault="000964FA" w:rsidP="00E604F4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604383">
        <w:rPr>
          <w:sz w:val="28"/>
          <w:szCs w:val="28"/>
          <w:lang w:val="uk-UA"/>
        </w:rPr>
        <w:t xml:space="preserve"> </w:t>
      </w:r>
      <w:r w:rsidR="00E604F4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</w:t>
      </w:r>
      <w:r w:rsidR="00E604F4">
        <w:rPr>
          <w:sz w:val="28"/>
          <w:szCs w:val="28"/>
          <w:lang w:val="uk-UA"/>
        </w:rPr>
        <w:lastRenderedPageBreak/>
        <w:t xml:space="preserve">орієнтовною площею </w:t>
      </w:r>
      <w:r w:rsidR="00B97697">
        <w:rPr>
          <w:sz w:val="28"/>
          <w:szCs w:val="28"/>
          <w:lang w:val="uk-UA"/>
        </w:rPr>
        <w:t>45</w:t>
      </w:r>
      <w:r w:rsidR="00E604F4">
        <w:rPr>
          <w:sz w:val="28"/>
          <w:szCs w:val="28"/>
          <w:lang w:val="uk-UA"/>
        </w:rPr>
        <w:t>,</w:t>
      </w:r>
      <w:r w:rsidR="00B97697">
        <w:rPr>
          <w:sz w:val="28"/>
          <w:szCs w:val="28"/>
          <w:lang w:val="uk-UA"/>
        </w:rPr>
        <w:t>000</w:t>
      </w:r>
      <w:r w:rsidR="00E604F4">
        <w:rPr>
          <w:sz w:val="28"/>
          <w:szCs w:val="28"/>
          <w:lang w:val="uk-UA"/>
        </w:rPr>
        <w:t xml:space="preserve">0 </w:t>
      </w:r>
      <w:r w:rsidR="00E604F4" w:rsidRPr="00E22BD7">
        <w:rPr>
          <w:sz w:val="28"/>
          <w:szCs w:val="28"/>
          <w:lang w:val="uk-UA"/>
        </w:rPr>
        <w:t>га,</w:t>
      </w:r>
      <w:r w:rsidR="00E604F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B97697">
        <w:rPr>
          <w:sz w:val="28"/>
          <w:szCs w:val="28"/>
          <w:lang w:val="uk-UA"/>
        </w:rPr>
        <w:t>Вільнянка</w:t>
      </w:r>
      <w:r w:rsidR="004B75C2">
        <w:rPr>
          <w:sz w:val="28"/>
          <w:szCs w:val="28"/>
          <w:lang w:val="uk-UA"/>
        </w:rPr>
        <w:t xml:space="preserve"> </w:t>
      </w:r>
      <w:r w:rsidR="00567485">
        <w:rPr>
          <w:sz w:val="28"/>
          <w:szCs w:val="28"/>
          <w:lang w:val="uk-UA"/>
        </w:rPr>
        <w:t>Вільнянського</w:t>
      </w:r>
      <w:r w:rsidR="004B75C2">
        <w:rPr>
          <w:sz w:val="28"/>
          <w:szCs w:val="28"/>
          <w:lang w:val="uk-UA"/>
        </w:rPr>
        <w:t xml:space="preserve"> </w:t>
      </w:r>
      <w:r w:rsidR="00E604F4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- 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використовується та передбачена для сінокосіння та випасання худоби мешканцями даного населеного пункту. </w:t>
      </w:r>
    </w:p>
    <w:p w:rsidR="00F2128A" w:rsidRDefault="005B14E9" w:rsidP="00F2128A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F2128A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32,0000 </w:t>
      </w:r>
      <w:r w:rsidR="00F2128A" w:rsidRPr="00E22BD7">
        <w:rPr>
          <w:sz w:val="28"/>
          <w:szCs w:val="28"/>
          <w:lang w:val="uk-UA"/>
        </w:rPr>
        <w:t>га,</w:t>
      </w:r>
      <w:r w:rsidR="00F2128A">
        <w:rPr>
          <w:sz w:val="28"/>
          <w:szCs w:val="28"/>
          <w:lang w:val="uk-UA"/>
        </w:rPr>
        <w:t xml:space="preserve"> яка розташована за межами населеного пункту села Квітневе Квітневого 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є залісненою та такою, яка запланована для передачі у постійне користування для ведення лісового господарства.   </w:t>
      </w:r>
    </w:p>
    <w:p w:rsidR="00F2128A" w:rsidRDefault="005B14E9" w:rsidP="00023B78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F2128A">
        <w:rPr>
          <w:sz w:val="28"/>
          <w:szCs w:val="28"/>
          <w:lang w:val="uk-UA"/>
        </w:rPr>
        <w:t xml:space="preserve"> 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AE4A36">
        <w:rPr>
          <w:sz w:val="28"/>
          <w:szCs w:val="28"/>
          <w:lang w:val="uk-UA"/>
        </w:rPr>
        <w:t>8</w:t>
      </w:r>
      <w:r w:rsidR="00F2128A">
        <w:rPr>
          <w:sz w:val="28"/>
          <w:szCs w:val="28"/>
          <w:lang w:val="uk-UA"/>
        </w:rPr>
        <w:t>,</w:t>
      </w:r>
      <w:r w:rsidR="00AE4A36">
        <w:rPr>
          <w:sz w:val="28"/>
          <w:szCs w:val="28"/>
          <w:lang w:val="uk-UA"/>
        </w:rPr>
        <w:t>12</w:t>
      </w:r>
      <w:r w:rsidR="00F2128A">
        <w:rPr>
          <w:sz w:val="28"/>
          <w:szCs w:val="28"/>
          <w:lang w:val="uk-UA"/>
        </w:rPr>
        <w:t xml:space="preserve">00 </w:t>
      </w:r>
      <w:r w:rsidR="00F2128A" w:rsidRPr="00E22BD7">
        <w:rPr>
          <w:sz w:val="28"/>
          <w:szCs w:val="28"/>
          <w:lang w:val="uk-UA"/>
        </w:rPr>
        <w:t>га,</w:t>
      </w:r>
      <w:r w:rsidR="00F2128A">
        <w:rPr>
          <w:sz w:val="28"/>
          <w:szCs w:val="28"/>
          <w:lang w:val="uk-UA"/>
        </w:rPr>
        <w:t xml:space="preserve"> яка розташована за межами населеного пункту села Квітневе Квітневого 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є залісненою та такою, яка запланована для передачі у постійне користування для ведення лісового господарства.   </w:t>
      </w:r>
    </w:p>
    <w:p w:rsidR="008E0FA3" w:rsidRPr="005B14E9" w:rsidRDefault="005B14E9" w:rsidP="003C05D0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 w:rsidRPr="005B14E9">
        <w:rPr>
          <w:rFonts w:eastAsia="Calibri"/>
          <w:sz w:val="28"/>
          <w:szCs w:val="28"/>
          <w:lang w:val="uk-UA"/>
        </w:rPr>
        <w:t>9.</w:t>
      </w:r>
      <w:r w:rsidR="001C5472">
        <w:rPr>
          <w:rFonts w:eastAsia="Calibri"/>
          <w:sz w:val="28"/>
          <w:szCs w:val="28"/>
          <w:lang w:val="uk-UA"/>
        </w:rPr>
        <w:t xml:space="preserve"> </w:t>
      </w:r>
      <w:r w:rsidR="00F2128A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AE4A36">
        <w:rPr>
          <w:sz w:val="28"/>
          <w:szCs w:val="28"/>
          <w:lang w:val="uk-UA"/>
        </w:rPr>
        <w:t>5</w:t>
      </w:r>
      <w:r w:rsidR="00F2128A">
        <w:rPr>
          <w:sz w:val="28"/>
          <w:szCs w:val="28"/>
          <w:lang w:val="uk-UA"/>
        </w:rPr>
        <w:t>,</w:t>
      </w:r>
      <w:r w:rsidR="00AE4A36">
        <w:rPr>
          <w:sz w:val="28"/>
          <w:szCs w:val="28"/>
          <w:lang w:val="uk-UA"/>
        </w:rPr>
        <w:t>5</w:t>
      </w:r>
      <w:r w:rsidR="00F2128A">
        <w:rPr>
          <w:sz w:val="28"/>
          <w:szCs w:val="28"/>
          <w:lang w:val="uk-UA"/>
        </w:rPr>
        <w:t xml:space="preserve">000 </w:t>
      </w:r>
      <w:r w:rsidR="00F2128A" w:rsidRPr="00E22BD7">
        <w:rPr>
          <w:sz w:val="28"/>
          <w:szCs w:val="28"/>
          <w:lang w:val="uk-UA"/>
        </w:rPr>
        <w:t>га,</w:t>
      </w:r>
      <w:r w:rsidR="00F2128A">
        <w:rPr>
          <w:sz w:val="28"/>
          <w:szCs w:val="28"/>
          <w:lang w:val="uk-UA"/>
        </w:rPr>
        <w:t xml:space="preserve"> яка розташована за межами населеного пункту села Квітневе Квітневого 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є залісненою та такою, яка запланована для передачі у постійне користування для ведення лісового господарства.   </w:t>
      </w:r>
    </w:p>
    <w:p w:rsidR="0039629A" w:rsidRPr="00003C44" w:rsidRDefault="005B14E9" w:rsidP="0039629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10.</w:t>
      </w:r>
      <w:r w:rsidR="001C5472">
        <w:rPr>
          <w:rFonts w:eastAsia="Calibri"/>
          <w:sz w:val="28"/>
          <w:szCs w:val="28"/>
          <w:lang w:val="uk-UA"/>
        </w:rPr>
        <w:t xml:space="preserve"> </w:t>
      </w:r>
      <w:r w:rsidR="009119A3" w:rsidRPr="00E22BD7">
        <w:rPr>
          <w:sz w:val="28"/>
          <w:szCs w:val="28"/>
          <w:lang w:val="uk-UA"/>
        </w:rPr>
        <w:t xml:space="preserve">Надати </w:t>
      </w:r>
      <w:r w:rsidR="009119A3">
        <w:rPr>
          <w:sz w:val="28"/>
          <w:szCs w:val="28"/>
          <w:lang w:val="uk-UA"/>
        </w:rPr>
        <w:t xml:space="preserve">дозвіл  ФГ «ЮЛІСОФ» </w:t>
      </w:r>
      <w:r w:rsidR="009119A3" w:rsidRPr="00E22BD7">
        <w:rPr>
          <w:sz w:val="28"/>
          <w:szCs w:val="28"/>
          <w:lang w:val="uk-UA"/>
        </w:rPr>
        <w:t>на розроблення</w:t>
      </w:r>
      <w:r w:rsidR="009119A3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9F15C9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 xml:space="preserve">орієнтовною площею </w:t>
      </w:r>
      <w:r w:rsidR="00527FC0">
        <w:rPr>
          <w:sz w:val="28"/>
          <w:szCs w:val="28"/>
          <w:lang w:val="uk-UA"/>
        </w:rPr>
        <w:t>3</w:t>
      </w:r>
      <w:r w:rsidR="0039629A" w:rsidRPr="00003C44">
        <w:rPr>
          <w:sz w:val="28"/>
          <w:szCs w:val="28"/>
          <w:lang w:val="uk-UA"/>
        </w:rPr>
        <w:t>,</w:t>
      </w:r>
      <w:r w:rsidR="00527FC0">
        <w:rPr>
          <w:sz w:val="28"/>
          <w:szCs w:val="28"/>
          <w:lang w:val="uk-UA"/>
        </w:rPr>
        <w:t>7</w:t>
      </w:r>
      <w:r w:rsidR="0039629A">
        <w:rPr>
          <w:sz w:val="28"/>
          <w:szCs w:val="28"/>
          <w:lang w:val="uk-UA"/>
        </w:rPr>
        <w:t>000</w:t>
      </w:r>
      <w:r w:rsidR="0039629A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6A65F3">
        <w:rPr>
          <w:sz w:val="28"/>
          <w:szCs w:val="28"/>
          <w:lang w:val="uk-UA"/>
        </w:rPr>
        <w:t>Квітневе</w:t>
      </w:r>
      <w:r w:rsidR="001C5472">
        <w:rPr>
          <w:sz w:val="28"/>
          <w:szCs w:val="28"/>
          <w:lang w:val="uk-UA"/>
        </w:rPr>
        <w:t xml:space="preserve"> </w:t>
      </w:r>
      <w:r w:rsidR="006A65F3">
        <w:rPr>
          <w:sz w:val="28"/>
          <w:szCs w:val="28"/>
          <w:lang w:val="uk-UA"/>
        </w:rPr>
        <w:t>Квітневого</w:t>
      </w:r>
      <w:r w:rsidR="001C5472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</w:t>
      </w:r>
      <w:r w:rsidR="0039629A" w:rsidRPr="00003C44">
        <w:rPr>
          <w:sz w:val="28"/>
          <w:szCs w:val="28"/>
          <w:lang w:val="uk-UA"/>
        </w:rPr>
        <w:lastRenderedPageBreak/>
        <w:t>01.01) -</w:t>
      </w:r>
      <w:r w:rsidR="009F15C9">
        <w:rPr>
          <w:sz w:val="28"/>
          <w:szCs w:val="28"/>
          <w:lang w:val="uk-UA"/>
        </w:rPr>
        <w:t xml:space="preserve"> </w:t>
      </w:r>
      <w:r w:rsidR="0039629A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5A7044">
        <w:rPr>
          <w:sz w:val="28"/>
          <w:szCs w:val="28"/>
          <w:lang w:val="uk-UA"/>
        </w:rPr>
        <w:t>івської міської ради</w:t>
      </w:r>
      <w:r w:rsidR="0039629A" w:rsidRPr="00003C44">
        <w:rPr>
          <w:sz w:val="28"/>
          <w:szCs w:val="28"/>
          <w:lang w:val="uk-UA"/>
        </w:rPr>
        <w:t>.</w:t>
      </w:r>
    </w:p>
    <w:p w:rsidR="0039629A" w:rsidRPr="001C5472" w:rsidRDefault="005B14E9" w:rsidP="0039629A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11</w:t>
      </w:r>
      <w:r w:rsidRPr="001C5472">
        <w:rPr>
          <w:rFonts w:eastAsia="Calibri"/>
          <w:sz w:val="28"/>
          <w:szCs w:val="28"/>
          <w:lang w:val="uk-UA"/>
        </w:rPr>
        <w:t>.</w:t>
      </w:r>
      <w:r w:rsidR="007829D7" w:rsidRPr="001C5472">
        <w:rPr>
          <w:rFonts w:eastAsia="Calibri"/>
          <w:sz w:val="28"/>
          <w:szCs w:val="28"/>
          <w:lang w:val="uk-UA"/>
        </w:rPr>
        <w:t xml:space="preserve"> </w:t>
      </w:r>
      <w:r w:rsidR="009119A3" w:rsidRPr="001C5472">
        <w:rPr>
          <w:sz w:val="28"/>
          <w:szCs w:val="28"/>
          <w:lang w:val="uk-UA"/>
        </w:rPr>
        <w:t>Надати дозвіл ФГ «ЮЛІСОФ»  на розроблення технічної документації із землеустрою щодо інвентаризації земель на земельну ділянку</w:t>
      </w:r>
      <w:r w:rsidR="004B75C2" w:rsidRPr="001C5472">
        <w:rPr>
          <w:sz w:val="28"/>
          <w:szCs w:val="28"/>
          <w:lang w:val="uk-UA"/>
        </w:rPr>
        <w:t xml:space="preserve"> </w:t>
      </w:r>
      <w:r w:rsidR="0039629A" w:rsidRPr="001C5472">
        <w:rPr>
          <w:sz w:val="28"/>
          <w:szCs w:val="28"/>
          <w:lang w:val="uk-UA"/>
        </w:rPr>
        <w:t xml:space="preserve">орієнтовною площею  </w:t>
      </w:r>
      <w:r w:rsidR="004B75C2" w:rsidRPr="001C5472">
        <w:rPr>
          <w:sz w:val="28"/>
          <w:szCs w:val="28"/>
          <w:lang w:val="uk-UA"/>
        </w:rPr>
        <w:t>2</w:t>
      </w:r>
      <w:r w:rsidR="005D39F5" w:rsidRPr="001C5472">
        <w:rPr>
          <w:sz w:val="28"/>
          <w:szCs w:val="28"/>
          <w:lang w:val="uk-UA"/>
        </w:rPr>
        <w:t>0</w:t>
      </w:r>
      <w:r w:rsidR="0039629A" w:rsidRPr="001C5472">
        <w:rPr>
          <w:sz w:val="28"/>
          <w:szCs w:val="28"/>
          <w:lang w:val="uk-UA"/>
        </w:rPr>
        <w:t>,</w:t>
      </w:r>
      <w:r w:rsidR="005D39F5" w:rsidRPr="001C5472">
        <w:rPr>
          <w:sz w:val="28"/>
          <w:szCs w:val="28"/>
          <w:lang w:val="uk-UA"/>
        </w:rPr>
        <w:t>00</w:t>
      </w:r>
      <w:r w:rsidR="0039629A" w:rsidRPr="001C5472">
        <w:rPr>
          <w:sz w:val="28"/>
          <w:szCs w:val="28"/>
          <w:lang w:val="uk-UA"/>
        </w:rPr>
        <w:t xml:space="preserve">00  га, яка розташована за межами населеного пункту села </w:t>
      </w:r>
      <w:r w:rsidR="00E87332" w:rsidRPr="001C5472">
        <w:rPr>
          <w:sz w:val="28"/>
          <w:szCs w:val="28"/>
          <w:lang w:val="uk-UA"/>
        </w:rPr>
        <w:t>Продубіївка</w:t>
      </w:r>
      <w:r w:rsidR="004B75C2" w:rsidRPr="001C5472">
        <w:rPr>
          <w:sz w:val="28"/>
          <w:szCs w:val="28"/>
          <w:lang w:val="uk-UA"/>
        </w:rPr>
        <w:t xml:space="preserve"> </w:t>
      </w:r>
      <w:r w:rsidR="0039629A" w:rsidRPr="001C5472">
        <w:rPr>
          <w:sz w:val="28"/>
          <w:szCs w:val="28"/>
          <w:lang w:val="uk-UA"/>
        </w:rPr>
        <w:t>Щигліївського</w:t>
      </w:r>
      <w:r w:rsidR="004B75C2" w:rsidRPr="001C5472">
        <w:rPr>
          <w:sz w:val="28"/>
          <w:szCs w:val="28"/>
          <w:lang w:val="uk-UA"/>
        </w:rPr>
        <w:t xml:space="preserve"> </w:t>
      </w:r>
      <w:r w:rsidR="0039629A" w:rsidRPr="001C5472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4B75C2" w:rsidRPr="001C5472">
        <w:rPr>
          <w:sz w:val="28"/>
          <w:szCs w:val="28"/>
          <w:lang w:val="uk-UA"/>
        </w:rPr>
        <w:t xml:space="preserve"> </w:t>
      </w:r>
      <w:r w:rsidR="0039629A" w:rsidRPr="001C5472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</w:t>
      </w:r>
      <w:r w:rsidR="004B75C2" w:rsidRPr="001C5472">
        <w:rPr>
          <w:sz w:val="28"/>
          <w:szCs w:val="28"/>
          <w:lang w:val="uk-UA"/>
        </w:rPr>
        <w:t>ті Коростишівської міської ради</w:t>
      </w:r>
      <w:r w:rsidR="0039629A" w:rsidRPr="001C5472">
        <w:rPr>
          <w:sz w:val="28"/>
          <w:szCs w:val="28"/>
          <w:lang w:val="uk-UA"/>
        </w:rPr>
        <w:t>.</w:t>
      </w:r>
    </w:p>
    <w:p w:rsidR="006947E0" w:rsidRPr="00003C44" w:rsidRDefault="005B14E9" w:rsidP="006947E0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12.</w:t>
      </w:r>
      <w:r w:rsidR="00604383">
        <w:rPr>
          <w:rFonts w:eastAsia="Calibri"/>
          <w:sz w:val="28"/>
          <w:szCs w:val="28"/>
          <w:lang w:val="uk-UA"/>
        </w:rPr>
        <w:t xml:space="preserve"> </w:t>
      </w:r>
      <w:r w:rsidR="006947E0" w:rsidRPr="00E22BD7">
        <w:rPr>
          <w:sz w:val="28"/>
          <w:szCs w:val="28"/>
          <w:lang w:val="uk-UA"/>
        </w:rPr>
        <w:t xml:space="preserve">Надати </w:t>
      </w:r>
      <w:r w:rsidR="006947E0">
        <w:rPr>
          <w:sz w:val="28"/>
          <w:szCs w:val="28"/>
          <w:lang w:val="uk-UA"/>
        </w:rPr>
        <w:t xml:space="preserve">дозвіл  ФГ «ЮЛІСОФ» </w:t>
      </w:r>
      <w:r w:rsidR="006947E0" w:rsidRPr="00E22BD7">
        <w:rPr>
          <w:sz w:val="28"/>
          <w:szCs w:val="28"/>
          <w:lang w:val="uk-UA"/>
        </w:rPr>
        <w:t>на розроблення</w:t>
      </w:r>
      <w:r w:rsidR="006947E0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 </w:t>
      </w:r>
      <w:r w:rsidR="006947E0" w:rsidRPr="00003C44">
        <w:rPr>
          <w:sz w:val="28"/>
          <w:szCs w:val="28"/>
          <w:lang w:val="uk-UA"/>
        </w:rPr>
        <w:t xml:space="preserve">орієнтовною площею </w:t>
      </w:r>
      <w:r w:rsidR="006947E0">
        <w:rPr>
          <w:sz w:val="28"/>
          <w:szCs w:val="28"/>
          <w:lang w:val="uk-UA"/>
        </w:rPr>
        <w:t>27</w:t>
      </w:r>
      <w:r w:rsidR="006947E0" w:rsidRPr="00003C44">
        <w:rPr>
          <w:sz w:val="28"/>
          <w:szCs w:val="28"/>
          <w:lang w:val="uk-UA"/>
        </w:rPr>
        <w:t>,</w:t>
      </w:r>
      <w:r w:rsidR="006947E0">
        <w:rPr>
          <w:sz w:val="28"/>
          <w:szCs w:val="28"/>
          <w:lang w:val="uk-UA"/>
        </w:rPr>
        <w:t>0000</w:t>
      </w:r>
      <w:r w:rsidR="006947E0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6947E0">
        <w:rPr>
          <w:sz w:val="28"/>
          <w:szCs w:val="28"/>
          <w:lang w:val="uk-UA"/>
        </w:rPr>
        <w:t>Вільня</w:t>
      </w:r>
      <w:r w:rsidR="007829D7">
        <w:rPr>
          <w:sz w:val="28"/>
          <w:szCs w:val="28"/>
          <w:lang w:val="uk-UA"/>
        </w:rPr>
        <w:t xml:space="preserve"> </w:t>
      </w:r>
      <w:r w:rsidR="006947E0">
        <w:rPr>
          <w:sz w:val="28"/>
          <w:szCs w:val="28"/>
          <w:lang w:val="uk-UA"/>
        </w:rPr>
        <w:t>Вільнянського</w:t>
      </w:r>
      <w:r w:rsidR="007829D7">
        <w:rPr>
          <w:sz w:val="28"/>
          <w:szCs w:val="28"/>
          <w:lang w:val="uk-UA"/>
        </w:rPr>
        <w:t xml:space="preserve"> </w:t>
      </w:r>
      <w:r w:rsidR="006947E0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3A5C5C">
        <w:rPr>
          <w:sz w:val="28"/>
          <w:szCs w:val="28"/>
          <w:lang w:val="uk-UA"/>
        </w:rPr>
        <w:t xml:space="preserve"> </w:t>
      </w:r>
      <w:r w:rsidR="006947E0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власності Коростиш</w:t>
      </w:r>
      <w:r w:rsidR="005A7044">
        <w:rPr>
          <w:sz w:val="28"/>
          <w:szCs w:val="28"/>
          <w:lang w:val="uk-UA"/>
        </w:rPr>
        <w:t>івської міської ради</w:t>
      </w:r>
      <w:r w:rsidR="006947E0" w:rsidRPr="00003C44">
        <w:rPr>
          <w:sz w:val="28"/>
          <w:szCs w:val="28"/>
          <w:lang w:val="uk-UA"/>
        </w:rPr>
        <w:t>.</w:t>
      </w:r>
    </w:p>
    <w:p w:rsidR="00693C0E" w:rsidRDefault="005B14E9" w:rsidP="00693C0E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13.</w:t>
      </w:r>
      <w:r w:rsidR="00604383">
        <w:rPr>
          <w:rFonts w:eastAsia="Calibri"/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AD26B3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 xml:space="preserve">орієнтовною площею </w:t>
      </w:r>
      <w:r w:rsidR="003471AA" w:rsidRPr="007829D7">
        <w:rPr>
          <w:sz w:val="28"/>
          <w:szCs w:val="28"/>
          <w:lang w:val="uk-UA"/>
        </w:rPr>
        <w:t>6</w:t>
      </w:r>
      <w:r w:rsidR="00693C0E" w:rsidRPr="007829D7">
        <w:rPr>
          <w:sz w:val="28"/>
          <w:szCs w:val="28"/>
          <w:lang w:val="uk-UA"/>
        </w:rPr>
        <w:t>,000</w:t>
      </w:r>
      <w:r w:rsidR="007829D7" w:rsidRPr="007829D7">
        <w:rPr>
          <w:sz w:val="28"/>
          <w:szCs w:val="28"/>
          <w:lang w:val="uk-UA"/>
        </w:rPr>
        <w:t>0</w:t>
      </w:r>
      <w:r w:rsidR="00693C0E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61429B">
        <w:rPr>
          <w:sz w:val="28"/>
          <w:szCs w:val="28"/>
          <w:lang w:val="uk-UA"/>
        </w:rPr>
        <w:t>Онишпіль</w:t>
      </w:r>
      <w:r w:rsidR="007829D7">
        <w:rPr>
          <w:sz w:val="28"/>
          <w:szCs w:val="28"/>
          <w:lang w:val="uk-UA"/>
        </w:rPr>
        <w:t xml:space="preserve"> </w:t>
      </w:r>
      <w:r w:rsidR="0024055A">
        <w:rPr>
          <w:sz w:val="28"/>
          <w:szCs w:val="28"/>
          <w:lang w:val="uk-UA"/>
        </w:rPr>
        <w:t>Щигліївського</w:t>
      </w:r>
      <w:r w:rsidR="007829D7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7C4A46">
        <w:rPr>
          <w:sz w:val="28"/>
          <w:szCs w:val="28"/>
          <w:lang w:val="uk-UA"/>
        </w:rPr>
        <w:t xml:space="preserve"> </w:t>
      </w:r>
      <w:r w:rsidR="00693C0E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</w:t>
      </w:r>
      <w:r w:rsidR="005A7044">
        <w:rPr>
          <w:sz w:val="28"/>
          <w:szCs w:val="28"/>
          <w:lang w:val="uk-UA"/>
        </w:rPr>
        <w:t>ті Коростишівської міської ради</w:t>
      </w:r>
      <w:r w:rsidR="00693C0E" w:rsidRPr="00003C44">
        <w:rPr>
          <w:sz w:val="28"/>
          <w:szCs w:val="28"/>
          <w:lang w:val="uk-UA"/>
        </w:rPr>
        <w:t>.</w:t>
      </w:r>
    </w:p>
    <w:p w:rsidR="006E72F4" w:rsidRPr="005B14E9" w:rsidRDefault="005B14E9" w:rsidP="006E72F4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14.</w:t>
      </w:r>
      <w:r w:rsidR="005A7044">
        <w:rPr>
          <w:rFonts w:eastAsia="Calibri"/>
          <w:sz w:val="28"/>
          <w:szCs w:val="28"/>
          <w:lang w:val="uk-UA"/>
        </w:rPr>
        <w:t xml:space="preserve"> </w:t>
      </w:r>
      <w:r w:rsidR="006E72F4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25,0000 </w:t>
      </w:r>
      <w:r w:rsidR="006E72F4" w:rsidRPr="00E22BD7">
        <w:rPr>
          <w:sz w:val="28"/>
          <w:szCs w:val="28"/>
          <w:lang w:val="uk-UA"/>
        </w:rPr>
        <w:t>га,</w:t>
      </w:r>
      <w:r w:rsidR="006E72F4">
        <w:rPr>
          <w:sz w:val="28"/>
          <w:szCs w:val="28"/>
          <w:lang w:val="uk-UA"/>
        </w:rPr>
        <w:t xml:space="preserve"> яка розташована за межами населеного пункту села Вільня</w:t>
      </w:r>
      <w:r w:rsidR="005A7044">
        <w:rPr>
          <w:sz w:val="28"/>
          <w:szCs w:val="28"/>
          <w:lang w:val="uk-UA"/>
        </w:rPr>
        <w:t xml:space="preserve"> </w:t>
      </w:r>
      <w:r w:rsidR="006E72F4">
        <w:rPr>
          <w:sz w:val="28"/>
          <w:szCs w:val="28"/>
          <w:lang w:val="uk-UA"/>
        </w:rPr>
        <w:t>Вільнянського</w:t>
      </w:r>
      <w:r w:rsidR="005A7044">
        <w:rPr>
          <w:sz w:val="28"/>
          <w:szCs w:val="28"/>
          <w:lang w:val="uk-UA"/>
        </w:rPr>
        <w:t xml:space="preserve"> </w:t>
      </w:r>
      <w:r w:rsidR="006E72F4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</w:t>
      </w:r>
      <w:r w:rsidR="00E22D54">
        <w:rPr>
          <w:sz w:val="28"/>
          <w:szCs w:val="28"/>
          <w:lang w:val="uk-UA"/>
        </w:rPr>
        <w:t>рішенням                            27 (позачергової) сесії Коростишівської міської ради 8 скликання</w:t>
      </w:r>
      <w:r w:rsidR="009E29D6">
        <w:rPr>
          <w:sz w:val="28"/>
          <w:szCs w:val="28"/>
          <w:lang w:val="uk-UA"/>
        </w:rPr>
        <w:t xml:space="preserve"> №452 від 23.06.2022 року "Про надання дозволу на розроблення технічної документації із землеустрою щодо інвентаризації земель"</w:t>
      </w:r>
      <w:r w:rsidR="0000073D">
        <w:rPr>
          <w:sz w:val="28"/>
          <w:szCs w:val="28"/>
          <w:lang w:val="uk-UA"/>
        </w:rPr>
        <w:t>запроектована до надання</w:t>
      </w:r>
      <w:r w:rsidR="006A7DC4">
        <w:rPr>
          <w:sz w:val="28"/>
          <w:szCs w:val="28"/>
          <w:lang w:val="uk-UA"/>
        </w:rPr>
        <w:t xml:space="preserve"> у к</w:t>
      </w:r>
      <w:r w:rsidR="0000073D">
        <w:rPr>
          <w:sz w:val="28"/>
          <w:szCs w:val="28"/>
          <w:lang w:val="uk-UA"/>
        </w:rPr>
        <w:t>ористування на умовах оренди ФОП</w:t>
      </w:r>
      <w:r w:rsidR="006A7DC4">
        <w:rPr>
          <w:sz w:val="28"/>
          <w:szCs w:val="28"/>
          <w:lang w:val="uk-UA"/>
        </w:rPr>
        <w:t xml:space="preserve"> Матюшенку І.В</w:t>
      </w:r>
      <w:r w:rsidR="006E72F4">
        <w:rPr>
          <w:sz w:val="28"/>
          <w:szCs w:val="28"/>
          <w:lang w:val="uk-UA"/>
        </w:rPr>
        <w:t xml:space="preserve">.   </w:t>
      </w:r>
    </w:p>
    <w:p w:rsidR="00CE733F" w:rsidRDefault="005B14E9" w:rsidP="00CE733F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15.</w:t>
      </w:r>
      <w:r w:rsidR="00604383">
        <w:rPr>
          <w:rFonts w:eastAsia="Calibri"/>
          <w:sz w:val="28"/>
          <w:szCs w:val="28"/>
          <w:lang w:val="uk-UA"/>
        </w:rPr>
        <w:t xml:space="preserve"> </w:t>
      </w:r>
      <w:r w:rsidR="007563FC" w:rsidRPr="00E22BD7">
        <w:rPr>
          <w:sz w:val="28"/>
          <w:szCs w:val="28"/>
          <w:lang w:val="uk-UA"/>
        </w:rPr>
        <w:t xml:space="preserve">Надати </w:t>
      </w:r>
      <w:r w:rsidR="007563FC">
        <w:rPr>
          <w:sz w:val="28"/>
          <w:szCs w:val="28"/>
          <w:lang w:val="uk-UA"/>
        </w:rPr>
        <w:t xml:space="preserve">дозвіл ФГ «ЮЛІСОФ»  </w:t>
      </w:r>
      <w:r w:rsidR="007563FC" w:rsidRPr="00E22BD7">
        <w:rPr>
          <w:sz w:val="28"/>
          <w:szCs w:val="28"/>
          <w:lang w:val="uk-UA"/>
        </w:rPr>
        <w:t>на розроблення</w:t>
      </w:r>
      <w:r w:rsidR="007563FC">
        <w:rPr>
          <w:sz w:val="28"/>
          <w:szCs w:val="28"/>
          <w:lang w:val="uk-UA"/>
        </w:rPr>
        <w:t xml:space="preserve"> технічної документації із землеустрою щодо інвентаризації земель на земельну ділянку</w:t>
      </w:r>
      <w:r w:rsidR="003A5C5C">
        <w:rPr>
          <w:sz w:val="28"/>
          <w:szCs w:val="28"/>
          <w:lang w:val="uk-UA"/>
        </w:rPr>
        <w:t xml:space="preserve"> </w:t>
      </w:r>
      <w:r w:rsidR="00CE733F" w:rsidRPr="00003C44">
        <w:rPr>
          <w:sz w:val="28"/>
          <w:szCs w:val="28"/>
          <w:lang w:val="uk-UA"/>
        </w:rPr>
        <w:t xml:space="preserve">орієнтовною площею </w:t>
      </w:r>
      <w:r w:rsidR="00211347">
        <w:rPr>
          <w:sz w:val="28"/>
          <w:szCs w:val="28"/>
          <w:lang w:val="uk-UA"/>
        </w:rPr>
        <w:t>20</w:t>
      </w:r>
      <w:r w:rsidR="00CE733F" w:rsidRPr="0084633E">
        <w:rPr>
          <w:sz w:val="28"/>
          <w:szCs w:val="28"/>
          <w:lang w:val="uk-UA"/>
        </w:rPr>
        <w:t>,</w:t>
      </w:r>
      <w:r w:rsidR="00CE733F">
        <w:rPr>
          <w:sz w:val="28"/>
          <w:szCs w:val="28"/>
          <w:lang w:val="uk-UA"/>
        </w:rPr>
        <w:t>000</w:t>
      </w:r>
      <w:r w:rsidR="00CE733F" w:rsidRPr="0084633E">
        <w:rPr>
          <w:sz w:val="28"/>
          <w:szCs w:val="28"/>
          <w:lang w:val="uk-UA"/>
        </w:rPr>
        <w:t xml:space="preserve"> га,</w:t>
      </w:r>
      <w:r w:rsidR="00CE733F" w:rsidRPr="00003C44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E746E6">
        <w:rPr>
          <w:sz w:val="28"/>
          <w:szCs w:val="28"/>
          <w:lang w:val="uk-UA"/>
        </w:rPr>
        <w:lastRenderedPageBreak/>
        <w:t>Антонівка</w:t>
      </w:r>
      <w:r w:rsidR="00604383">
        <w:rPr>
          <w:sz w:val="28"/>
          <w:szCs w:val="28"/>
          <w:lang w:val="uk-UA"/>
        </w:rPr>
        <w:t xml:space="preserve"> </w:t>
      </w:r>
      <w:r w:rsidR="00E746E6">
        <w:rPr>
          <w:sz w:val="28"/>
          <w:szCs w:val="28"/>
          <w:lang w:val="uk-UA"/>
        </w:rPr>
        <w:t>Квітневого</w:t>
      </w:r>
      <w:r w:rsidR="00604383">
        <w:rPr>
          <w:sz w:val="28"/>
          <w:szCs w:val="28"/>
          <w:lang w:val="uk-UA"/>
        </w:rPr>
        <w:t xml:space="preserve"> </w:t>
      </w:r>
      <w:r w:rsidR="00CE733F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A453C2">
        <w:rPr>
          <w:sz w:val="28"/>
          <w:szCs w:val="28"/>
          <w:lang w:val="uk-UA"/>
        </w:rPr>
        <w:t xml:space="preserve"> </w:t>
      </w:r>
      <w:r w:rsidR="00CE733F" w:rsidRPr="00003C44">
        <w:rPr>
          <w:sz w:val="28"/>
          <w:szCs w:val="28"/>
          <w:lang w:val="uk-UA"/>
        </w:rPr>
        <w:t>землі сільськогосподарського призначення, з метою надання її у користування на умовах оренди, за рахунок земель комунальної власнос</w:t>
      </w:r>
      <w:r w:rsidR="00D55F72">
        <w:rPr>
          <w:sz w:val="28"/>
          <w:szCs w:val="28"/>
          <w:lang w:val="uk-UA"/>
        </w:rPr>
        <w:t>ті Коростишівської міської ради</w:t>
      </w:r>
      <w:r w:rsidR="00CE733F" w:rsidRPr="00003C44">
        <w:rPr>
          <w:sz w:val="28"/>
          <w:szCs w:val="28"/>
          <w:lang w:val="uk-UA"/>
        </w:rPr>
        <w:t>.</w:t>
      </w:r>
    </w:p>
    <w:p w:rsidR="00A120CE" w:rsidRPr="00C352A4" w:rsidRDefault="005B14E9" w:rsidP="00A120CE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16.</w:t>
      </w:r>
      <w:r w:rsidR="00604383">
        <w:rPr>
          <w:rFonts w:eastAsia="Calibri"/>
          <w:sz w:val="28"/>
          <w:szCs w:val="28"/>
          <w:lang w:val="uk-UA"/>
        </w:rPr>
        <w:t xml:space="preserve"> </w:t>
      </w:r>
      <w:r w:rsidR="00A120CE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40,0000 </w:t>
      </w:r>
      <w:r w:rsidR="00A120CE" w:rsidRPr="00E22BD7">
        <w:rPr>
          <w:sz w:val="28"/>
          <w:szCs w:val="28"/>
          <w:lang w:val="uk-UA"/>
        </w:rPr>
        <w:t>га,</w:t>
      </w:r>
      <w:r w:rsidR="00A120CE">
        <w:rPr>
          <w:sz w:val="28"/>
          <w:szCs w:val="28"/>
          <w:lang w:val="uk-UA"/>
        </w:rPr>
        <w:t xml:space="preserve"> яка розташована за межами населеного пункту села Кропивня</w:t>
      </w:r>
      <w:r w:rsidR="00604383">
        <w:rPr>
          <w:sz w:val="28"/>
          <w:szCs w:val="28"/>
          <w:lang w:val="uk-UA"/>
        </w:rPr>
        <w:t xml:space="preserve"> </w:t>
      </w:r>
      <w:r w:rsidR="00A120CE">
        <w:rPr>
          <w:sz w:val="28"/>
          <w:szCs w:val="28"/>
          <w:lang w:val="uk-UA"/>
        </w:rPr>
        <w:t>Кропивнянського</w:t>
      </w:r>
      <w:r w:rsidR="00604383">
        <w:rPr>
          <w:sz w:val="28"/>
          <w:szCs w:val="28"/>
          <w:lang w:val="uk-UA"/>
        </w:rPr>
        <w:t xml:space="preserve"> </w:t>
      </w:r>
      <w:r w:rsidR="00A120CE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 01.01) – землі сіль</w:t>
      </w:r>
      <w:r w:rsidR="0018187A">
        <w:rPr>
          <w:sz w:val="28"/>
          <w:szCs w:val="28"/>
          <w:lang w:val="uk-UA"/>
        </w:rPr>
        <w:t>ськогосподарського призначення,</w:t>
      </w:r>
      <w:r w:rsidR="00A120CE">
        <w:rPr>
          <w:sz w:val="28"/>
          <w:szCs w:val="28"/>
          <w:lang w:val="uk-UA"/>
        </w:rPr>
        <w:t xml:space="preserve">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використовується та </w:t>
      </w:r>
      <w:r w:rsidR="00A120CE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911A8B" w:rsidRPr="006D7EE5" w:rsidRDefault="005B14E9" w:rsidP="00911A8B">
      <w:pPr>
        <w:spacing w:before="120" w:after="120"/>
        <w:ind w:firstLine="426"/>
        <w:jc w:val="both"/>
        <w:rPr>
          <w:color w:val="00B05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17.</w:t>
      </w:r>
      <w:r w:rsidR="00604383">
        <w:rPr>
          <w:rFonts w:eastAsia="Calibri"/>
          <w:sz w:val="28"/>
          <w:szCs w:val="28"/>
          <w:lang w:val="uk-UA"/>
        </w:rPr>
        <w:t xml:space="preserve"> </w:t>
      </w:r>
      <w:r w:rsidR="00911A8B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6533B1">
        <w:rPr>
          <w:sz w:val="28"/>
          <w:szCs w:val="28"/>
          <w:lang w:val="uk-UA"/>
        </w:rPr>
        <w:t>22</w:t>
      </w:r>
      <w:r w:rsidR="00911A8B">
        <w:rPr>
          <w:sz w:val="28"/>
          <w:szCs w:val="28"/>
          <w:lang w:val="uk-UA"/>
        </w:rPr>
        <w:t>,</w:t>
      </w:r>
      <w:r w:rsidR="006533B1">
        <w:rPr>
          <w:sz w:val="28"/>
          <w:szCs w:val="28"/>
          <w:lang w:val="uk-UA"/>
        </w:rPr>
        <w:t>4</w:t>
      </w:r>
      <w:r w:rsidR="00911A8B">
        <w:rPr>
          <w:sz w:val="28"/>
          <w:szCs w:val="28"/>
          <w:lang w:val="uk-UA"/>
        </w:rPr>
        <w:t xml:space="preserve">000 </w:t>
      </w:r>
      <w:r w:rsidR="00911A8B" w:rsidRPr="00E22BD7">
        <w:rPr>
          <w:sz w:val="28"/>
          <w:szCs w:val="28"/>
          <w:lang w:val="uk-UA"/>
        </w:rPr>
        <w:t>га,</w:t>
      </w:r>
      <w:r w:rsidR="00911A8B">
        <w:rPr>
          <w:sz w:val="28"/>
          <w:szCs w:val="28"/>
          <w:lang w:val="uk-UA"/>
        </w:rPr>
        <w:t xml:space="preserve"> для ведення товарного сільськогосподарського виробництва (код КВЦПЗ – 01.01) – землі сільськогосподарського призначення, з метою надання її у користування на умовах оренди, у зв’язку з тим, що дана земельна ділянка відноситься до земель комунальної власності </w:t>
      </w:r>
      <w:r w:rsidR="009F1914" w:rsidRPr="003806FC">
        <w:rPr>
          <w:sz w:val="28"/>
          <w:szCs w:val="28"/>
          <w:lang w:val="uk-UA"/>
        </w:rPr>
        <w:t xml:space="preserve">Приворітського старостинського округу  Брусилівської об’єднаної територіальної громади. </w:t>
      </w:r>
      <w:r w:rsidR="00911A8B" w:rsidRPr="006D7EE5">
        <w:rPr>
          <w:color w:val="00B050"/>
          <w:sz w:val="28"/>
          <w:szCs w:val="28"/>
          <w:lang w:val="uk-UA"/>
        </w:rPr>
        <w:t xml:space="preserve"> </w:t>
      </w:r>
    </w:p>
    <w:p w:rsidR="00BB2766" w:rsidRPr="00C352A4" w:rsidRDefault="007563FC" w:rsidP="00BB2766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18.</w:t>
      </w:r>
      <w:r w:rsidR="00826CCA">
        <w:rPr>
          <w:rFonts w:eastAsia="Calibri"/>
          <w:sz w:val="28"/>
          <w:szCs w:val="28"/>
          <w:lang w:val="uk-UA"/>
        </w:rPr>
        <w:t xml:space="preserve"> </w:t>
      </w:r>
      <w:r w:rsidR="00BB2766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FB02E3">
        <w:rPr>
          <w:sz w:val="28"/>
          <w:szCs w:val="28"/>
          <w:lang w:val="uk-UA"/>
        </w:rPr>
        <w:t>28</w:t>
      </w:r>
      <w:r w:rsidR="00BB2766">
        <w:rPr>
          <w:sz w:val="28"/>
          <w:szCs w:val="28"/>
          <w:lang w:val="uk-UA"/>
        </w:rPr>
        <w:t>,</w:t>
      </w:r>
      <w:r w:rsidR="00FB02E3">
        <w:rPr>
          <w:sz w:val="28"/>
          <w:szCs w:val="28"/>
          <w:lang w:val="uk-UA"/>
        </w:rPr>
        <w:t>9</w:t>
      </w:r>
      <w:r w:rsidR="00BB2766">
        <w:rPr>
          <w:sz w:val="28"/>
          <w:szCs w:val="28"/>
          <w:lang w:val="uk-UA"/>
        </w:rPr>
        <w:t xml:space="preserve">000 </w:t>
      </w:r>
      <w:r w:rsidR="00BB2766" w:rsidRPr="00E22BD7">
        <w:rPr>
          <w:sz w:val="28"/>
          <w:szCs w:val="28"/>
          <w:lang w:val="uk-UA"/>
        </w:rPr>
        <w:t>га,</w:t>
      </w:r>
      <w:r w:rsidR="00BB276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731B84">
        <w:rPr>
          <w:sz w:val="28"/>
          <w:szCs w:val="28"/>
          <w:lang w:val="uk-UA"/>
        </w:rPr>
        <w:t>Грубське</w:t>
      </w:r>
      <w:r w:rsidR="00826CCA">
        <w:rPr>
          <w:sz w:val="28"/>
          <w:szCs w:val="28"/>
          <w:lang w:val="uk-UA"/>
        </w:rPr>
        <w:t xml:space="preserve"> </w:t>
      </w:r>
      <w:r w:rsidR="00731B84">
        <w:rPr>
          <w:sz w:val="28"/>
          <w:szCs w:val="28"/>
          <w:lang w:val="uk-UA"/>
        </w:rPr>
        <w:t>Щигліївського</w:t>
      </w:r>
      <w:r w:rsidR="00826CCA">
        <w:rPr>
          <w:sz w:val="28"/>
          <w:szCs w:val="28"/>
          <w:lang w:val="uk-UA"/>
        </w:rPr>
        <w:t xml:space="preserve"> </w:t>
      </w:r>
      <w:r w:rsidR="00BB2766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міської ради, у зв’язку з тим, що дана земельна ділянка використовується та </w:t>
      </w:r>
      <w:r w:rsidR="00BB2766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BB2766" w:rsidRPr="00C352A4" w:rsidRDefault="007563FC" w:rsidP="00BB2766">
      <w:pPr>
        <w:spacing w:before="120" w:after="120"/>
        <w:ind w:firstLine="426"/>
        <w:jc w:val="both"/>
        <w:rPr>
          <w:color w:val="FF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19.</w:t>
      </w:r>
      <w:r w:rsidR="00826CCA">
        <w:rPr>
          <w:rFonts w:eastAsia="Calibri"/>
          <w:sz w:val="28"/>
          <w:szCs w:val="28"/>
          <w:lang w:val="uk-UA"/>
        </w:rPr>
        <w:t xml:space="preserve"> </w:t>
      </w:r>
      <w:r w:rsidR="00BB2766">
        <w:rPr>
          <w:sz w:val="28"/>
          <w:szCs w:val="28"/>
          <w:lang w:val="uk-UA"/>
        </w:rPr>
        <w:t xml:space="preserve">Відмовити ФГ «ЮЛІСОФ» у наданні дозволу на розроблення технічної документації із землеустрою щодо інвентаризації земель на земельну ділянку орієнтовною площею </w:t>
      </w:r>
      <w:r w:rsidR="00F213D0">
        <w:rPr>
          <w:sz w:val="28"/>
          <w:szCs w:val="28"/>
          <w:lang w:val="uk-UA"/>
        </w:rPr>
        <w:t>18</w:t>
      </w:r>
      <w:r w:rsidR="00BB2766">
        <w:rPr>
          <w:sz w:val="28"/>
          <w:szCs w:val="28"/>
          <w:lang w:val="uk-UA"/>
        </w:rPr>
        <w:t>,</w:t>
      </w:r>
      <w:r w:rsidR="00F213D0">
        <w:rPr>
          <w:sz w:val="28"/>
          <w:szCs w:val="28"/>
          <w:lang w:val="uk-UA"/>
        </w:rPr>
        <w:t>1</w:t>
      </w:r>
      <w:r w:rsidR="00BB2766">
        <w:rPr>
          <w:sz w:val="28"/>
          <w:szCs w:val="28"/>
          <w:lang w:val="uk-UA"/>
        </w:rPr>
        <w:t xml:space="preserve">000 </w:t>
      </w:r>
      <w:r w:rsidR="00BB2766" w:rsidRPr="00E22BD7">
        <w:rPr>
          <w:sz w:val="28"/>
          <w:szCs w:val="28"/>
          <w:lang w:val="uk-UA"/>
        </w:rPr>
        <w:t>га,</w:t>
      </w:r>
      <w:r w:rsidR="00BB2766">
        <w:rPr>
          <w:sz w:val="28"/>
          <w:szCs w:val="28"/>
          <w:lang w:val="uk-UA"/>
        </w:rPr>
        <w:t xml:space="preserve"> яка розташована за межами населеного пункту села </w:t>
      </w:r>
      <w:r w:rsidR="00F213D0">
        <w:rPr>
          <w:sz w:val="28"/>
          <w:szCs w:val="28"/>
          <w:lang w:val="uk-UA"/>
        </w:rPr>
        <w:t>Грубське</w:t>
      </w:r>
      <w:r w:rsidR="00826CCA">
        <w:rPr>
          <w:sz w:val="28"/>
          <w:szCs w:val="28"/>
          <w:lang w:val="uk-UA"/>
        </w:rPr>
        <w:t xml:space="preserve"> </w:t>
      </w:r>
      <w:r w:rsidR="00F213D0">
        <w:rPr>
          <w:sz w:val="28"/>
          <w:szCs w:val="28"/>
          <w:lang w:val="uk-UA"/>
        </w:rPr>
        <w:t>Щигліївського</w:t>
      </w:r>
      <w:r w:rsidR="00826CCA">
        <w:rPr>
          <w:sz w:val="28"/>
          <w:szCs w:val="28"/>
          <w:lang w:val="uk-UA"/>
        </w:rPr>
        <w:t xml:space="preserve"> </w:t>
      </w:r>
      <w:r w:rsidR="00BB2766">
        <w:rPr>
          <w:sz w:val="28"/>
          <w:szCs w:val="28"/>
          <w:lang w:val="uk-UA"/>
        </w:rPr>
        <w:t xml:space="preserve">старостинського округу Коростишівської міської ради для ведення товарного сільськогосподарського виробництва (код КВЦПЗ – 01.01) – землі сільськогосподарського призначення, з метою надання її у користування на умовах оренди, за рахунок земель комунальної власності Коростишівської </w:t>
      </w:r>
      <w:r w:rsidR="00BB2766">
        <w:rPr>
          <w:sz w:val="28"/>
          <w:szCs w:val="28"/>
          <w:lang w:val="uk-UA"/>
        </w:rPr>
        <w:lastRenderedPageBreak/>
        <w:t xml:space="preserve">міської ради, у зв’язку з тим, що дана земельна ділянка використовується та </w:t>
      </w:r>
      <w:r w:rsidR="00BB2766" w:rsidRPr="0027151A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0076C6" w:rsidRPr="00A35A31" w:rsidRDefault="007563FC" w:rsidP="000076C6">
      <w:pPr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20.</w:t>
      </w:r>
      <w:r w:rsidR="003940B7">
        <w:rPr>
          <w:rFonts w:eastAsia="Calibri"/>
          <w:sz w:val="28"/>
          <w:szCs w:val="28"/>
          <w:lang w:val="uk-UA"/>
        </w:rPr>
        <w:t xml:space="preserve"> </w:t>
      </w:r>
      <w:r w:rsidR="000076C6">
        <w:rPr>
          <w:sz w:val="28"/>
          <w:szCs w:val="28"/>
          <w:lang w:val="uk-UA"/>
        </w:rPr>
        <w:t>Відмовити ФГ «ЮЛІСОФ» у наданні дозволу на розроблення технічної документації із землеустрою щодо інвентаризації земель на земельну ділянку</w:t>
      </w:r>
      <w:r w:rsidR="007D455B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 xml:space="preserve">орієнтовною площею </w:t>
      </w:r>
      <w:r w:rsidR="00080F27">
        <w:rPr>
          <w:sz w:val="28"/>
          <w:szCs w:val="28"/>
          <w:lang w:val="uk-UA"/>
        </w:rPr>
        <w:t>11</w:t>
      </w:r>
      <w:r w:rsidR="000076C6" w:rsidRPr="00003C44">
        <w:rPr>
          <w:sz w:val="28"/>
          <w:szCs w:val="28"/>
          <w:lang w:val="uk-UA"/>
        </w:rPr>
        <w:t>,</w:t>
      </w:r>
      <w:r w:rsidR="00080F27">
        <w:rPr>
          <w:sz w:val="28"/>
          <w:szCs w:val="28"/>
          <w:lang w:val="uk-UA"/>
        </w:rPr>
        <w:t>3</w:t>
      </w:r>
      <w:r w:rsidR="000076C6">
        <w:rPr>
          <w:sz w:val="28"/>
          <w:szCs w:val="28"/>
          <w:lang w:val="uk-UA"/>
        </w:rPr>
        <w:t>000</w:t>
      </w:r>
      <w:r w:rsidR="000076C6" w:rsidRPr="00003C44">
        <w:rPr>
          <w:sz w:val="28"/>
          <w:szCs w:val="28"/>
          <w:lang w:val="uk-UA"/>
        </w:rPr>
        <w:t xml:space="preserve"> га, яка розташована за межами населеного пункту села </w:t>
      </w:r>
      <w:r w:rsidR="0000391B">
        <w:rPr>
          <w:sz w:val="28"/>
          <w:szCs w:val="28"/>
          <w:lang w:val="uk-UA"/>
        </w:rPr>
        <w:t>Вишневе</w:t>
      </w:r>
      <w:r w:rsidR="003940B7">
        <w:rPr>
          <w:sz w:val="28"/>
          <w:szCs w:val="28"/>
          <w:lang w:val="uk-UA"/>
        </w:rPr>
        <w:t xml:space="preserve"> </w:t>
      </w:r>
      <w:r w:rsidR="0000391B">
        <w:rPr>
          <w:sz w:val="28"/>
          <w:szCs w:val="28"/>
          <w:lang w:val="uk-UA"/>
        </w:rPr>
        <w:t>Щигліївського</w:t>
      </w:r>
      <w:r w:rsidR="003940B7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>старостинського округу Коростишівської міської ради для ведення товарного сільськогосподарського виробництва (код КВЦПЗ –01.01) -</w:t>
      </w:r>
      <w:r w:rsidR="00BA589E">
        <w:rPr>
          <w:sz w:val="28"/>
          <w:szCs w:val="28"/>
          <w:lang w:val="uk-UA"/>
        </w:rPr>
        <w:t xml:space="preserve"> </w:t>
      </w:r>
      <w:r w:rsidR="000076C6" w:rsidRPr="00003C44">
        <w:rPr>
          <w:sz w:val="28"/>
          <w:szCs w:val="28"/>
          <w:lang w:val="uk-UA"/>
        </w:rPr>
        <w:t>землі сільськогосподарського призначення,  з метою надання її у користування на умовах оренди, за рахунок земель комунальної власності Коростишівської міської ради</w:t>
      </w:r>
      <w:r w:rsidR="000076C6">
        <w:rPr>
          <w:sz w:val="28"/>
          <w:szCs w:val="28"/>
          <w:lang w:val="uk-UA"/>
        </w:rPr>
        <w:t xml:space="preserve">, у зв’язку з тим, що дана земельна ділянка використовується та </w:t>
      </w:r>
      <w:r w:rsidR="000076C6" w:rsidRPr="00A35A31">
        <w:rPr>
          <w:sz w:val="28"/>
          <w:szCs w:val="28"/>
          <w:lang w:val="uk-UA"/>
        </w:rPr>
        <w:t xml:space="preserve">передбачена для сінокосіння та випасання худоби мешканцями даного населеного пункту. </w:t>
      </w:r>
    </w:p>
    <w:p w:rsidR="003C05D0" w:rsidRPr="008E0FA3" w:rsidRDefault="007563FC" w:rsidP="000366FA">
      <w:pPr>
        <w:spacing w:before="120" w:after="120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21.</w:t>
      </w:r>
      <w:r w:rsidR="00E40BAC">
        <w:rPr>
          <w:rFonts w:eastAsia="Calibri"/>
          <w:sz w:val="28"/>
          <w:szCs w:val="28"/>
          <w:lang w:val="uk-UA"/>
        </w:rPr>
        <w:t xml:space="preserve"> </w:t>
      </w:r>
      <w:r w:rsidR="003C05D0"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</w:t>
      </w:r>
      <w:r w:rsidR="003C05D0">
        <w:rPr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 та на </w:t>
      </w:r>
      <w:r w:rsidR="00D21253">
        <w:rPr>
          <w:sz w:val="28"/>
          <w:szCs w:val="28"/>
          <w:lang w:val="uk-UA"/>
        </w:rPr>
        <w:t>першого заступника міського голови Дейчука Р.С.</w:t>
      </w:r>
      <w:bookmarkStart w:id="0" w:name="_GoBack"/>
      <w:bookmarkEnd w:id="0"/>
    </w:p>
    <w:p w:rsidR="003C05D0" w:rsidRDefault="003C05D0" w:rsidP="003C05D0">
      <w:pPr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</w:p>
    <w:p w:rsidR="003C05D0" w:rsidRDefault="003C05D0" w:rsidP="003C05D0">
      <w:pPr>
        <w:tabs>
          <w:tab w:val="left" w:pos="7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="0057050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І.М.Кохан</w:t>
      </w:r>
    </w:p>
    <w:p w:rsidR="003C05D0" w:rsidRDefault="003C05D0" w:rsidP="003C05D0">
      <w:pPr>
        <w:tabs>
          <w:tab w:val="left" w:pos="7365"/>
        </w:tabs>
        <w:jc w:val="both"/>
        <w:rPr>
          <w:sz w:val="18"/>
          <w:szCs w:val="18"/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Розробник: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3C05D0" w:rsidRDefault="003C05D0" w:rsidP="003C05D0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3C05D0" w:rsidRDefault="003C05D0" w:rsidP="003C05D0">
      <w:r>
        <w:rPr>
          <w:lang w:val="uk-UA"/>
        </w:rPr>
        <w:t>Інші:</w:t>
      </w:r>
    </w:p>
    <w:p w:rsidR="008E5E03" w:rsidRDefault="008E5E03"/>
    <w:sectPr w:rsidR="008E5E03" w:rsidSect="00BF3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3B" w:rsidRDefault="002D1E3B" w:rsidP="004C1A31">
      <w:r>
        <w:separator/>
      </w:r>
    </w:p>
  </w:endnote>
  <w:endnote w:type="continuationSeparator" w:id="1">
    <w:p w:rsidR="002D1E3B" w:rsidRDefault="002D1E3B" w:rsidP="004C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3B" w:rsidRDefault="002D1E3B" w:rsidP="004C1A31">
      <w:r>
        <w:separator/>
      </w:r>
    </w:p>
  </w:footnote>
  <w:footnote w:type="continuationSeparator" w:id="1">
    <w:p w:rsidR="002D1E3B" w:rsidRDefault="002D1E3B" w:rsidP="004C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31" w:rsidRDefault="004C1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FB"/>
    <w:rsid w:val="0000073D"/>
    <w:rsid w:val="0000391B"/>
    <w:rsid w:val="000045A9"/>
    <w:rsid w:val="000076C6"/>
    <w:rsid w:val="00023B78"/>
    <w:rsid w:val="000366FA"/>
    <w:rsid w:val="00046C26"/>
    <w:rsid w:val="00051EB8"/>
    <w:rsid w:val="00057BE0"/>
    <w:rsid w:val="0006401E"/>
    <w:rsid w:val="00080F27"/>
    <w:rsid w:val="00083D92"/>
    <w:rsid w:val="00085B6F"/>
    <w:rsid w:val="0008741B"/>
    <w:rsid w:val="000964FA"/>
    <w:rsid w:val="000A3591"/>
    <w:rsid w:val="000B1047"/>
    <w:rsid w:val="000C7471"/>
    <w:rsid w:val="000D2D77"/>
    <w:rsid w:val="000E0273"/>
    <w:rsid w:val="000E4BB7"/>
    <w:rsid w:val="000F0688"/>
    <w:rsid w:val="00132406"/>
    <w:rsid w:val="00137B5B"/>
    <w:rsid w:val="00151B70"/>
    <w:rsid w:val="0018187A"/>
    <w:rsid w:val="0018790E"/>
    <w:rsid w:val="001B01C2"/>
    <w:rsid w:val="001C5472"/>
    <w:rsid w:val="001C77FD"/>
    <w:rsid w:val="001D44EA"/>
    <w:rsid w:val="001D6AF2"/>
    <w:rsid w:val="00211347"/>
    <w:rsid w:val="0022500B"/>
    <w:rsid w:val="0024055A"/>
    <w:rsid w:val="00243FB8"/>
    <w:rsid w:val="002478A9"/>
    <w:rsid w:val="00250651"/>
    <w:rsid w:val="00257670"/>
    <w:rsid w:val="0027151A"/>
    <w:rsid w:val="00280C93"/>
    <w:rsid w:val="00291E95"/>
    <w:rsid w:val="002925E0"/>
    <w:rsid w:val="0029605E"/>
    <w:rsid w:val="002A45BF"/>
    <w:rsid w:val="002D1E3B"/>
    <w:rsid w:val="002E53D1"/>
    <w:rsid w:val="00322391"/>
    <w:rsid w:val="003243A8"/>
    <w:rsid w:val="00341677"/>
    <w:rsid w:val="00345C44"/>
    <w:rsid w:val="003471AA"/>
    <w:rsid w:val="003529EA"/>
    <w:rsid w:val="00357B8D"/>
    <w:rsid w:val="00362FC5"/>
    <w:rsid w:val="003806FC"/>
    <w:rsid w:val="00381CA3"/>
    <w:rsid w:val="00382BC3"/>
    <w:rsid w:val="003940B7"/>
    <w:rsid w:val="0039629A"/>
    <w:rsid w:val="003978C3"/>
    <w:rsid w:val="003A5C5C"/>
    <w:rsid w:val="003B37D1"/>
    <w:rsid w:val="003C05D0"/>
    <w:rsid w:val="003E1450"/>
    <w:rsid w:val="003E5216"/>
    <w:rsid w:val="003F0CB0"/>
    <w:rsid w:val="00412667"/>
    <w:rsid w:val="0041767B"/>
    <w:rsid w:val="004322F7"/>
    <w:rsid w:val="00470D3D"/>
    <w:rsid w:val="00480649"/>
    <w:rsid w:val="004822C1"/>
    <w:rsid w:val="00485610"/>
    <w:rsid w:val="00494A70"/>
    <w:rsid w:val="004A2373"/>
    <w:rsid w:val="004B584C"/>
    <w:rsid w:val="004B75C2"/>
    <w:rsid w:val="004C1569"/>
    <w:rsid w:val="004C1A31"/>
    <w:rsid w:val="004C5DBC"/>
    <w:rsid w:val="004D1D4E"/>
    <w:rsid w:val="004D45D6"/>
    <w:rsid w:val="004D462A"/>
    <w:rsid w:val="004E4DBE"/>
    <w:rsid w:val="004E5BF1"/>
    <w:rsid w:val="004E65C6"/>
    <w:rsid w:val="00514D63"/>
    <w:rsid w:val="00526107"/>
    <w:rsid w:val="00527FC0"/>
    <w:rsid w:val="00534B01"/>
    <w:rsid w:val="00542DA0"/>
    <w:rsid w:val="00557411"/>
    <w:rsid w:val="00566F53"/>
    <w:rsid w:val="00567485"/>
    <w:rsid w:val="00570500"/>
    <w:rsid w:val="00577400"/>
    <w:rsid w:val="005843E4"/>
    <w:rsid w:val="00587ECD"/>
    <w:rsid w:val="00597002"/>
    <w:rsid w:val="00597183"/>
    <w:rsid w:val="005A2DFB"/>
    <w:rsid w:val="005A318E"/>
    <w:rsid w:val="005A4C50"/>
    <w:rsid w:val="005A53EB"/>
    <w:rsid w:val="005A5DB7"/>
    <w:rsid w:val="005A6EDB"/>
    <w:rsid w:val="005A7044"/>
    <w:rsid w:val="005B14E9"/>
    <w:rsid w:val="005B28CA"/>
    <w:rsid w:val="005C47EC"/>
    <w:rsid w:val="005D39F5"/>
    <w:rsid w:val="005D447B"/>
    <w:rsid w:val="005E268D"/>
    <w:rsid w:val="0060097E"/>
    <w:rsid w:val="00604383"/>
    <w:rsid w:val="0060593F"/>
    <w:rsid w:val="0060743C"/>
    <w:rsid w:val="0061429B"/>
    <w:rsid w:val="006143C6"/>
    <w:rsid w:val="00646F74"/>
    <w:rsid w:val="00651335"/>
    <w:rsid w:val="006533B1"/>
    <w:rsid w:val="00654F5F"/>
    <w:rsid w:val="006601C6"/>
    <w:rsid w:val="00664998"/>
    <w:rsid w:val="00693C0E"/>
    <w:rsid w:val="006947E0"/>
    <w:rsid w:val="0069697D"/>
    <w:rsid w:val="006A5058"/>
    <w:rsid w:val="006A5768"/>
    <w:rsid w:val="006A5FAA"/>
    <w:rsid w:val="006A65F3"/>
    <w:rsid w:val="006A7DC4"/>
    <w:rsid w:val="006B0D9F"/>
    <w:rsid w:val="006D5DF3"/>
    <w:rsid w:val="006D7EE5"/>
    <w:rsid w:val="006E72F4"/>
    <w:rsid w:val="00702D4E"/>
    <w:rsid w:val="00704EB9"/>
    <w:rsid w:val="007075F3"/>
    <w:rsid w:val="00731B84"/>
    <w:rsid w:val="00747231"/>
    <w:rsid w:val="00753BB5"/>
    <w:rsid w:val="007563FC"/>
    <w:rsid w:val="007829D7"/>
    <w:rsid w:val="0078347A"/>
    <w:rsid w:val="0078643B"/>
    <w:rsid w:val="007946F0"/>
    <w:rsid w:val="007A1028"/>
    <w:rsid w:val="007C4A46"/>
    <w:rsid w:val="007C4CF0"/>
    <w:rsid w:val="007D455B"/>
    <w:rsid w:val="007D62B8"/>
    <w:rsid w:val="007F3358"/>
    <w:rsid w:val="0081446F"/>
    <w:rsid w:val="00815F3F"/>
    <w:rsid w:val="00817CC8"/>
    <w:rsid w:val="008233EE"/>
    <w:rsid w:val="00823734"/>
    <w:rsid w:val="00826CCA"/>
    <w:rsid w:val="00842E80"/>
    <w:rsid w:val="0085179E"/>
    <w:rsid w:val="00852018"/>
    <w:rsid w:val="00853008"/>
    <w:rsid w:val="00876D87"/>
    <w:rsid w:val="00897F07"/>
    <w:rsid w:val="008A1AAC"/>
    <w:rsid w:val="008A2C20"/>
    <w:rsid w:val="008A436A"/>
    <w:rsid w:val="008A51EF"/>
    <w:rsid w:val="008A6B39"/>
    <w:rsid w:val="008B7912"/>
    <w:rsid w:val="008C4098"/>
    <w:rsid w:val="008C7286"/>
    <w:rsid w:val="008D0D6D"/>
    <w:rsid w:val="008D1DDA"/>
    <w:rsid w:val="008D2438"/>
    <w:rsid w:val="008E0FA3"/>
    <w:rsid w:val="008E5E03"/>
    <w:rsid w:val="008E7F6C"/>
    <w:rsid w:val="008F5660"/>
    <w:rsid w:val="008F7300"/>
    <w:rsid w:val="0091053B"/>
    <w:rsid w:val="009119A3"/>
    <w:rsid w:val="00911A8B"/>
    <w:rsid w:val="009225D3"/>
    <w:rsid w:val="00924FCD"/>
    <w:rsid w:val="00925A41"/>
    <w:rsid w:val="009440B9"/>
    <w:rsid w:val="00957BB6"/>
    <w:rsid w:val="00967081"/>
    <w:rsid w:val="0098019A"/>
    <w:rsid w:val="00986A81"/>
    <w:rsid w:val="0099503E"/>
    <w:rsid w:val="00995192"/>
    <w:rsid w:val="00997144"/>
    <w:rsid w:val="009B3B63"/>
    <w:rsid w:val="009B5076"/>
    <w:rsid w:val="009E29D6"/>
    <w:rsid w:val="009E56E8"/>
    <w:rsid w:val="009F04BF"/>
    <w:rsid w:val="009F15C9"/>
    <w:rsid w:val="009F1914"/>
    <w:rsid w:val="00A07791"/>
    <w:rsid w:val="00A11220"/>
    <w:rsid w:val="00A120CE"/>
    <w:rsid w:val="00A13E73"/>
    <w:rsid w:val="00A35A31"/>
    <w:rsid w:val="00A453C2"/>
    <w:rsid w:val="00A47117"/>
    <w:rsid w:val="00A53AB6"/>
    <w:rsid w:val="00A70A67"/>
    <w:rsid w:val="00A750A5"/>
    <w:rsid w:val="00A77697"/>
    <w:rsid w:val="00A834D2"/>
    <w:rsid w:val="00A94FAF"/>
    <w:rsid w:val="00AA1CF9"/>
    <w:rsid w:val="00AA3ADF"/>
    <w:rsid w:val="00AD26B3"/>
    <w:rsid w:val="00AD47DA"/>
    <w:rsid w:val="00AD68D7"/>
    <w:rsid w:val="00AE06CF"/>
    <w:rsid w:val="00AE4A36"/>
    <w:rsid w:val="00AF0452"/>
    <w:rsid w:val="00AF0824"/>
    <w:rsid w:val="00AF39FC"/>
    <w:rsid w:val="00AF47B1"/>
    <w:rsid w:val="00B21F6B"/>
    <w:rsid w:val="00B27E0B"/>
    <w:rsid w:val="00B30256"/>
    <w:rsid w:val="00B30FDC"/>
    <w:rsid w:val="00B34E71"/>
    <w:rsid w:val="00B42F8B"/>
    <w:rsid w:val="00B477DC"/>
    <w:rsid w:val="00B51D7F"/>
    <w:rsid w:val="00B62C49"/>
    <w:rsid w:val="00B64B45"/>
    <w:rsid w:val="00B722BE"/>
    <w:rsid w:val="00B72E29"/>
    <w:rsid w:val="00B84D4C"/>
    <w:rsid w:val="00B90E03"/>
    <w:rsid w:val="00B93C7B"/>
    <w:rsid w:val="00B97697"/>
    <w:rsid w:val="00BA33C6"/>
    <w:rsid w:val="00BA589E"/>
    <w:rsid w:val="00BA6945"/>
    <w:rsid w:val="00BB063B"/>
    <w:rsid w:val="00BB2766"/>
    <w:rsid w:val="00BC694D"/>
    <w:rsid w:val="00BD498B"/>
    <w:rsid w:val="00BF3FC3"/>
    <w:rsid w:val="00BF56E1"/>
    <w:rsid w:val="00C07323"/>
    <w:rsid w:val="00C175E9"/>
    <w:rsid w:val="00C25015"/>
    <w:rsid w:val="00C352A4"/>
    <w:rsid w:val="00C43999"/>
    <w:rsid w:val="00C445BF"/>
    <w:rsid w:val="00C50482"/>
    <w:rsid w:val="00C51355"/>
    <w:rsid w:val="00C56808"/>
    <w:rsid w:val="00C64C12"/>
    <w:rsid w:val="00C82C98"/>
    <w:rsid w:val="00C9644C"/>
    <w:rsid w:val="00CA2F34"/>
    <w:rsid w:val="00CA377D"/>
    <w:rsid w:val="00CD0862"/>
    <w:rsid w:val="00CE733F"/>
    <w:rsid w:val="00D1097F"/>
    <w:rsid w:val="00D21253"/>
    <w:rsid w:val="00D337D9"/>
    <w:rsid w:val="00D33872"/>
    <w:rsid w:val="00D36C0E"/>
    <w:rsid w:val="00D40136"/>
    <w:rsid w:val="00D5206D"/>
    <w:rsid w:val="00D55E47"/>
    <w:rsid w:val="00D55F72"/>
    <w:rsid w:val="00D642EB"/>
    <w:rsid w:val="00D671DD"/>
    <w:rsid w:val="00D76B7D"/>
    <w:rsid w:val="00D824E5"/>
    <w:rsid w:val="00DA6BCE"/>
    <w:rsid w:val="00DD077C"/>
    <w:rsid w:val="00DF0E6B"/>
    <w:rsid w:val="00DF43E8"/>
    <w:rsid w:val="00DF576D"/>
    <w:rsid w:val="00E06E7C"/>
    <w:rsid w:val="00E1162C"/>
    <w:rsid w:val="00E20CD9"/>
    <w:rsid w:val="00E22D54"/>
    <w:rsid w:val="00E27A06"/>
    <w:rsid w:val="00E31752"/>
    <w:rsid w:val="00E40BAC"/>
    <w:rsid w:val="00E51C9C"/>
    <w:rsid w:val="00E5603A"/>
    <w:rsid w:val="00E604F4"/>
    <w:rsid w:val="00E6094F"/>
    <w:rsid w:val="00E746E6"/>
    <w:rsid w:val="00E824BD"/>
    <w:rsid w:val="00E87332"/>
    <w:rsid w:val="00EA6C52"/>
    <w:rsid w:val="00EC4E9D"/>
    <w:rsid w:val="00ED31E0"/>
    <w:rsid w:val="00ED55B2"/>
    <w:rsid w:val="00EE0046"/>
    <w:rsid w:val="00EF02DB"/>
    <w:rsid w:val="00F0118C"/>
    <w:rsid w:val="00F01AB6"/>
    <w:rsid w:val="00F167FE"/>
    <w:rsid w:val="00F2128A"/>
    <w:rsid w:val="00F213D0"/>
    <w:rsid w:val="00F249A3"/>
    <w:rsid w:val="00F31C82"/>
    <w:rsid w:val="00F348C2"/>
    <w:rsid w:val="00F4260A"/>
    <w:rsid w:val="00F44D9B"/>
    <w:rsid w:val="00F5032E"/>
    <w:rsid w:val="00F70208"/>
    <w:rsid w:val="00F73DE4"/>
    <w:rsid w:val="00F80E84"/>
    <w:rsid w:val="00FB02E3"/>
    <w:rsid w:val="00FB6F16"/>
    <w:rsid w:val="00FC3D09"/>
    <w:rsid w:val="00FC5B0B"/>
    <w:rsid w:val="00FD097D"/>
    <w:rsid w:val="00FE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D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C05D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0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A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B287-2E44-45D4-A828-ECF876AF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Zemelnyi</cp:lastModifiedBy>
  <cp:revision>533</cp:revision>
  <cp:lastPrinted>2022-06-10T12:07:00Z</cp:lastPrinted>
  <dcterms:created xsi:type="dcterms:W3CDTF">2022-05-23T12:22:00Z</dcterms:created>
  <dcterms:modified xsi:type="dcterms:W3CDTF">2022-08-02T08:52:00Z</dcterms:modified>
</cp:coreProperties>
</file>