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91" w:rsidRDefault="008A2C4A" w:rsidP="006A55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A2C4A">
        <w:rPr>
          <w:rFonts w:ascii="Times New Roman" w:hAnsi="Times New Roman" w:cs="Times New Roman"/>
          <w:sz w:val="24"/>
          <w:szCs w:val="24"/>
        </w:rPr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до рішення</w:t>
      </w:r>
    </w:p>
    <w:p w:rsidR="008A2C4A" w:rsidRDefault="008A2C4A" w:rsidP="006A55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_________________ сесії</w:t>
      </w:r>
    </w:p>
    <w:p w:rsidR="008A2C4A" w:rsidRDefault="008A2C4A" w:rsidP="006A55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восьмого скликання</w:t>
      </w:r>
    </w:p>
    <w:p w:rsidR="008A2C4A" w:rsidRDefault="008A2C4A" w:rsidP="006A55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№ _________</w:t>
      </w:r>
    </w:p>
    <w:p w:rsidR="008A2C4A" w:rsidRPr="008A2C4A" w:rsidRDefault="008A2C4A" w:rsidP="008A2C4A">
      <w:pPr>
        <w:rPr>
          <w:rFonts w:ascii="Times New Roman" w:hAnsi="Times New Roman" w:cs="Times New Roman"/>
          <w:sz w:val="24"/>
          <w:szCs w:val="24"/>
        </w:rPr>
      </w:pPr>
    </w:p>
    <w:p w:rsidR="008A2C4A" w:rsidRPr="008A2C4A" w:rsidRDefault="008A2C4A" w:rsidP="008A2C4A">
      <w:pPr>
        <w:rPr>
          <w:rFonts w:ascii="Times New Roman" w:hAnsi="Times New Roman" w:cs="Times New Roman"/>
          <w:sz w:val="24"/>
          <w:szCs w:val="24"/>
        </w:rPr>
      </w:pPr>
    </w:p>
    <w:p w:rsidR="008A2C4A" w:rsidRPr="008A2C4A" w:rsidRDefault="008A2C4A" w:rsidP="008A2C4A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"/>
        <w:gridCol w:w="2346"/>
        <w:gridCol w:w="1801"/>
        <w:gridCol w:w="1667"/>
        <w:gridCol w:w="1668"/>
        <w:gridCol w:w="1671"/>
        <w:gridCol w:w="1659"/>
        <w:gridCol w:w="23"/>
        <w:gridCol w:w="1640"/>
        <w:gridCol w:w="1670"/>
      </w:tblGrid>
      <w:tr w:rsidR="00565D69" w:rsidTr="0071041E">
        <w:trPr>
          <w:trHeight w:val="660"/>
        </w:trPr>
        <w:tc>
          <w:tcPr>
            <w:tcW w:w="988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55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672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672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672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72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344" w:type="dxa"/>
            <w:gridSpan w:val="3"/>
          </w:tcPr>
          <w:p w:rsidR="0071041E" w:rsidRPr="0071041E" w:rsidRDefault="0071041E" w:rsidP="007104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Орієнтовні обсяги фінансування (вартість), тис. грн,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2" w:type="dxa"/>
            <w:vMerge w:val="restart"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565D69" w:rsidTr="0071041E">
        <w:trPr>
          <w:trHeight w:val="609"/>
        </w:trPr>
        <w:tc>
          <w:tcPr>
            <w:tcW w:w="988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71041E" w:rsidRPr="0071041E" w:rsidRDefault="0071041E" w:rsidP="0071041E">
            <w:r>
              <w:t>2022</w:t>
            </w:r>
          </w:p>
        </w:tc>
        <w:tc>
          <w:tcPr>
            <w:tcW w:w="1649" w:type="dxa"/>
          </w:tcPr>
          <w:p w:rsidR="0071041E" w:rsidRPr="0071041E" w:rsidRDefault="0071041E" w:rsidP="0071041E">
            <w:r>
              <w:t>2023</w:t>
            </w:r>
          </w:p>
        </w:tc>
        <w:tc>
          <w:tcPr>
            <w:tcW w:w="1672" w:type="dxa"/>
            <w:vMerge/>
          </w:tcPr>
          <w:p w:rsidR="0071041E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D69" w:rsidTr="008A2C4A">
        <w:trPr>
          <w:trHeight w:val="1284"/>
        </w:trPr>
        <w:tc>
          <w:tcPr>
            <w:tcW w:w="988" w:type="dxa"/>
          </w:tcPr>
          <w:p w:rsidR="008A2C4A" w:rsidRDefault="008A2C4A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8A2C4A" w:rsidRDefault="0071041E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Забезпечити виконання заходів, спрямованих на захист дітей з особливими освітніми потребами, створення для 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безбарєрного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освітнього середовища</w:t>
            </w:r>
          </w:p>
        </w:tc>
        <w:tc>
          <w:tcPr>
            <w:tcW w:w="1672" w:type="dxa"/>
          </w:tcPr>
          <w:p w:rsidR="00565D69" w:rsidRDefault="00565D69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-Координувати роботу щодо забезпечення  дітей інклюзивною освітою , корекційно-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розвитковими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послугами, асистентами вчителів, необхідними засобами для навчання</w:t>
            </w:r>
          </w:p>
          <w:p w:rsidR="008A2C4A" w:rsidRDefault="00565D69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6A55CF">
              <w:rPr>
                <w:rFonts w:ascii="Times New Roman" w:hAnsi="Times New Roman" w:cs="Times New Roman"/>
                <w:sz w:val="24"/>
                <w:szCs w:val="24"/>
              </w:rPr>
              <w:t>Забезпечення прав дітей дошкільного віку з особливими освітніми потребами на отримання корекційно-</w:t>
            </w:r>
            <w:proofErr w:type="spellStart"/>
            <w:r w:rsidR="006A5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розвиткових</w:t>
            </w:r>
            <w:proofErr w:type="spellEnd"/>
            <w:r w:rsidR="006A55CF">
              <w:rPr>
                <w:rFonts w:ascii="Times New Roman" w:hAnsi="Times New Roman" w:cs="Times New Roman"/>
                <w:sz w:val="24"/>
                <w:szCs w:val="24"/>
              </w:rPr>
              <w:t xml:space="preserve"> послуг фахівцями спеціальних закладів інших територіальних громад</w:t>
            </w:r>
          </w:p>
        </w:tc>
        <w:tc>
          <w:tcPr>
            <w:tcW w:w="1672" w:type="dxa"/>
          </w:tcPr>
          <w:p w:rsidR="008A2C4A" w:rsidRDefault="006A55CF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рік</w:t>
            </w:r>
          </w:p>
        </w:tc>
        <w:tc>
          <w:tcPr>
            <w:tcW w:w="1672" w:type="dxa"/>
          </w:tcPr>
          <w:p w:rsidR="008A2C4A" w:rsidRDefault="006A55CF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Відділ освіти, молоді та спорту</w:t>
            </w:r>
          </w:p>
          <w:p w:rsidR="006A55CF" w:rsidRDefault="006A55CF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Фінансове управління</w:t>
            </w:r>
          </w:p>
        </w:tc>
        <w:tc>
          <w:tcPr>
            <w:tcW w:w="1672" w:type="dxa"/>
          </w:tcPr>
          <w:p w:rsidR="008A2C4A" w:rsidRDefault="006A55CF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672" w:type="dxa"/>
          </w:tcPr>
          <w:p w:rsidR="008A2C4A" w:rsidRDefault="006A55CF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  <w:gridSpan w:val="2"/>
          </w:tcPr>
          <w:p w:rsidR="008A2C4A" w:rsidRDefault="00565D69" w:rsidP="008A2C4A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 тис. грн</w:t>
            </w:r>
          </w:p>
        </w:tc>
        <w:tc>
          <w:tcPr>
            <w:tcW w:w="1672" w:type="dxa"/>
          </w:tcPr>
          <w:p w:rsidR="008A2C4A" w:rsidRDefault="006A55CF" w:rsidP="006A55CF">
            <w:pPr>
              <w:tabs>
                <w:tab w:val="left" w:pos="61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Отримання дітьми з ООП якісних корекційно-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розвиткових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послуг</w:t>
            </w:r>
          </w:p>
        </w:tc>
      </w:tr>
    </w:tbl>
    <w:p w:rsidR="006A55CF" w:rsidRDefault="006A55CF" w:rsidP="008A2C4A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p w:rsidR="008A2C4A" w:rsidRDefault="006A55CF" w:rsidP="006A55C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міського голови</w:t>
      </w:r>
    </w:p>
    <w:p w:rsidR="006A55CF" w:rsidRPr="006A55CF" w:rsidRDefault="006A55CF" w:rsidP="006A55CF">
      <w:pPr>
        <w:tabs>
          <w:tab w:val="left" w:pos="9825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питань діяльності виконавчих органів ради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С.В.Бондарчук</w:t>
      </w:r>
      <w:proofErr w:type="spellEnd"/>
    </w:p>
    <w:sectPr w:rsidR="006A55CF" w:rsidRPr="006A55CF" w:rsidSect="008A2C4A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51"/>
    <w:rsid w:val="001D097D"/>
    <w:rsid w:val="001D2E51"/>
    <w:rsid w:val="00565D69"/>
    <w:rsid w:val="006A55CF"/>
    <w:rsid w:val="006F5591"/>
    <w:rsid w:val="0071041E"/>
    <w:rsid w:val="008A2C4A"/>
    <w:rsid w:val="00A7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6320"/>
  <w15:chartTrackingRefBased/>
  <w15:docId w15:val="{01BDB325-990C-45BB-B37A-E494CA29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5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5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087D-ECA4-4C8F-A9E6-C029505B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notebook6789</cp:lastModifiedBy>
  <cp:revision>4</cp:revision>
  <cp:lastPrinted>2023-01-16T06:37:00Z</cp:lastPrinted>
  <dcterms:created xsi:type="dcterms:W3CDTF">2023-01-13T07:21:00Z</dcterms:created>
  <dcterms:modified xsi:type="dcterms:W3CDTF">2023-01-16T06:38:00Z</dcterms:modified>
</cp:coreProperties>
</file>