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Pr="00E02135" w:rsidRDefault="0083313A" w:rsidP="0030517F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517F" w:rsidRPr="00305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02135" w:rsidRPr="00766420">
        <w:rPr>
          <w:rFonts w:ascii="Times New Roman" w:hAnsi="Times New Roman" w:cs="Times New Roman"/>
          <w:bCs/>
          <w:color w:val="000000"/>
          <w:sz w:val="32"/>
          <w:szCs w:val="32"/>
        </w:rPr>
        <w:t>ПРОЕКТ</w:t>
      </w:r>
      <w:r w:rsidR="00E02135" w:rsidRPr="00766420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</w:t>
      </w:r>
    </w:p>
    <w:p w:rsidR="0030517F" w:rsidRPr="0030517F" w:rsidRDefault="0030517F" w:rsidP="0030517F">
      <w:pPr>
        <w:pStyle w:val="docdata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0517F" w:rsidRPr="0030517F" w:rsidRDefault="0030517F" w:rsidP="0030517F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30517F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t> </w:t>
      </w:r>
    </w:p>
    <w:p w:rsidR="0030517F" w:rsidRPr="00900421" w:rsidRDefault="0030517F" w:rsidP="00900421">
      <w:pPr>
        <w:pStyle w:val="a6"/>
        <w:tabs>
          <w:tab w:val="left" w:pos="3330"/>
          <w:tab w:val="center" w:pos="4819"/>
          <w:tab w:val="left" w:pos="8130"/>
        </w:tabs>
        <w:spacing w:before="0" w:beforeAutospacing="0" w:after="0" w:afterAutospacing="0"/>
      </w:pPr>
      <w:r w:rsidRPr="0030517F">
        <w:rPr>
          <w:b/>
          <w:bCs/>
          <w:color w:val="000000"/>
          <w:sz w:val="32"/>
          <w:szCs w:val="32"/>
        </w:rPr>
        <w:tab/>
        <w:t xml:space="preserve">     Р І Ш Е Н Н Я</w:t>
      </w:r>
      <w:r w:rsidR="0083313A">
        <w:rPr>
          <w:b/>
          <w:bCs/>
          <w:color w:val="000000"/>
          <w:sz w:val="32"/>
          <w:szCs w:val="32"/>
        </w:rPr>
        <w:t xml:space="preserve">                            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0517F" w:rsidRPr="00B76BC4" w:rsidRDefault="007D7BA7" w:rsidP="0030517F">
      <w:pPr>
        <w:tabs>
          <w:tab w:val="left" w:pos="754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_________________ </w:t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517F" w:rsidRPr="00B76BC4" w:rsidRDefault="007D7BA7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30517F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3313A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517F" w:rsidRPr="00B76BC4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8F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F24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щодо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інвентаризації земель по вул. Гвардійська, 40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місті Коростишеві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17F" w:rsidRPr="00B76BC4" w:rsidRDefault="000477D0" w:rsidP="007408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Р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щодо інвентаризації земель промисловості, транспорту, електронних комунікацій, енергетики, оборони та іншого призначення 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 xml:space="preserve">по вул. Гвардійська, 40 в місті Коростишеві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Коростишівської міської ради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>керуючись ст. ст. 12,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79-1,83,122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>,125,126,186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>ст.ст. 19, 57 Закону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землеустрій</w:t>
      </w:r>
      <w:r w:rsidR="00456C01" w:rsidRPr="00B76B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4584" w:rsidRPr="00B76BC4">
        <w:rPr>
          <w:rFonts w:ascii="Times New Roman" w:hAnsi="Times New Roman" w:cs="Times New Roman"/>
          <w:sz w:val="28"/>
          <w:szCs w:val="28"/>
          <w:lang w:val="uk-UA"/>
        </w:rPr>
        <w:t>, ст. 26 Закону України "Про місцеве самоврядування в Україні"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9369EB" w:rsidRDefault="009369EB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D6F10" w:rsidRDefault="0030517F" w:rsidP="0010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A2318" w:rsidRDefault="006A2318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69EB" w:rsidRDefault="006A2318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23FB" w:rsidRPr="00B76BC4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інвентаризації земель промисловості, транспорту, електронних комунікацій, енергетики, оборони та іншого призначення по вул. Гвардійськ</w:t>
      </w:r>
      <w:r w:rsidR="00C877C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 xml:space="preserve">, 40 в межах міста Коростишева площею 0,9457 га, </w:t>
      </w:r>
      <w:r w:rsidR="009369EB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69EB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="008D55AA">
        <w:rPr>
          <w:rFonts w:ascii="Times New Roman" w:hAnsi="Times New Roman" w:cs="Times New Roman"/>
          <w:sz w:val="28"/>
          <w:szCs w:val="28"/>
          <w:lang w:val="uk-UA"/>
        </w:rPr>
        <w:t xml:space="preserve">, площею 0,0333 га, </w:t>
      </w:r>
      <w:r w:rsidR="008D55AA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8D55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55AA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D55AA">
        <w:rPr>
          <w:rFonts w:ascii="Times New Roman" w:hAnsi="Times New Roman" w:cs="Times New Roman"/>
          <w:sz w:val="28"/>
          <w:szCs w:val="28"/>
          <w:lang w:val="uk-UA"/>
        </w:rPr>
        <w:t xml:space="preserve">586, площею 0,0165 га, </w:t>
      </w:r>
      <w:r w:rsidR="008D55AA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8D55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55AA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D55AA">
        <w:rPr>
          <w:rFonts w:ascii="Times New Roman" w:hAnsi="Times New Roman" w:cs="Times New Roman"/>
          <w:sz w:val="28"/>
          <w:szCs w:val="28"/>
          <w:lang w:val="uk-UA"/>
        </w:rPr>
        <w:t>587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призначення.</w:t>
      </w:r>
    </w:p>
    <w:p w:rsidR="006A2318" w:rsidRDefault="006A2318" w:rsidP="006A23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>Відділу правової та кадрової роботи міської ради здійснити заходи щодо проведення державної реєстрації права власності на земельн</w:t>
      </w:r>
      <w:r w:rsidR="00A02A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A02A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0,9457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lastRenderedPageBreak/>
        <w:t>1822510100:01:00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2ADC" w:rsidRPr="00CF2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 xml:space="preserve">площею 0,0333 га, </w:t>
      </w:r>
      <w:r w:rsidR="00CF2ADC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2ADC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 xml:space="preserve">586, площею 0,0165 га, </w:t>
      </w:r>
      <w:r w:rsidR="00CF2ADC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2ADC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>587, які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CF2A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>Гвардійськ</w:t>
      </w:r>
      <w:r w:rsidR="00CF5B80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>, 40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Коростишева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призначення.</w:t>
      </w:r>
    </w:p>
    <w:p w:rsidR="00A27A9C" w:rsidRPr="006A2318" w:rsidRDefault="006A2318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6586" w:rsidRPr="00B76B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</w:t>
      </w:r>
      <w:bookmarkStart w:id="0" w:name="_GoBack"/>
      <w:bookmarkEnd w:id="0"/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покласти  на 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    </w:t>
      </w:r>
    </w:p>
    <w:p w:rsidR="00A27A9C" w:rsidRPr="00B76BC4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B76BC4" w:rsidRDefault="00A27A9C" w:rsidP="00A27A9C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ab/>
        <w:t>Іван КОХАН</w:t>
      </w:r>
    </w:p>
    <w:p w:rsidR="00A27A9C" w:rsidRPr="00B76BC4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CF648B" w:rsidRPr="00A27A9C" w:rsidRDefault="00CF648B" w:rsidP="00A27A9C">
      <w:pPr>
        <w:spacing w:after="0"/>
        <w:jc w:val="both"/>
        <w:rPr>
          <w:lang w:val="uk-UA"/>
        </w:rPr>
      </w:pPr>
    </w:p>
    <w:sectPr w:rsidR="00CF648B" w:rsidRPr="00A27A9C" w:rsidSect="00C75C89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02" w:rsidRDefault="00617602" w:rsidP="00D4077E">
      <w:pPr>
        <w:spacing w:after="0" w:line="240" w:lineRule="auto"/>
      </w:pPr>
      <w:r>
        <w:separator/>
      </w:r>
    </w:p>
  </w:endnote>
  <w:endnote w:type="continuationSeparator" w:id="1">
    <w:p w:rsidR="00617602" w:rsidRDefault="00617602" w:rsidP="00D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02" w:rsidRDefault="00617602" w:rsidP="00D4077E">
      <w:pPr>
        <w:spacing w:after="0" w:line="240" w:lineRule="auto"/>
      </w:pPr>
      <w:r>
        <w:separator/>
      </w:r>
    </w:p>
  </w:footnote>
  <w:footnote w:type="continuationSeparator" w:id="1">
    <w:p w:rsidR="00617602" w:rsidRDefault="00617602" w:rsidP="00D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C09D7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617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C09D7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61E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617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5E1"/>
    <w:multiLevelType w:val="hybridMultilevel"/>
    <w:tmpl w:val="C1FA4606"/>
    <w:lvl w:ilvl="0" w:tplc="0CA68E62">
      <w:start w:val="3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7F"/>
    <w:rsid w:val="00036425"/>
    <w:rsid w:val="00047199"/>
    <w:rsid w:val="000477D0"/>
    <w:rsid w:val="00055A7B"/>
    <w:rsid w:val="0009054B"/>
    <w:rsid w:val="00093CED"/>
    <w:rsid w:val="000A1519"/>
    <w:rsid w:val="000C0E9B"/>
    <w:rsid w:val="000D6F10"/>
    <w:rsid w:val="000E4584"/>
    <w:rsid w:val="00103E63"/>
    <w:rsid w:val="001879D5"/>
    <w:rsid w:val="00195882"/>
    <w:rsid w:val="001A0C66"/>
    <w:rsid w:val="001A4D9B"/>
    <w:rsid w:val="002B0F24"/>
    <w:rsid w:val="002C5202"/>
    <w:rsid w:val="0030517F"/>
    <w:rsid w:val="00312EFD"/>
    <w:rsid w:val="00446E78"/>
    <w:rsid w:val="004555BF"/>
    <w:rsid w:val="00456C01"/>
    <w:rsid w:val="00477D9B"/>
    <w:rsid w:val="004C2864"/>
    <w:rsid w:val="004E616A"/>
    <w:rsid w:val="004E6A40"/>
    <w:rsid w:val="00536E09"/>
    <w:rsid w:val="00541E0F"/>
    <w:rsid w:val="00556A07"/>
    <w:rsid w:val="00592376"/>
    <w:rsid w:val="005D23FB"/>
    <w:rsid w:val="005F6A46"/>
    <w:rsid w:val="00617602"/>
    <w:rsid w:val="00642E4B"/>
    <w:rsid w:val="006A2318"/>
    <w:rsid w:val="006B7884"/>
    <w:rsid w:val="006D028B"/>
    <w:rsid w:val="006D2CCE"/>
    <w:rsid w:val="00727335"/>
    <w:rsid w:val="00734960"/>
    <w:rsid w:val="007408FF"/>
    <w:rsid w:val="00766420"/>
    <w:rsid w:val="00790528"/>
    <w:rsid w:val="007B0D12"/>
    <w:rsid w:val="007D7BA7"/>
    <w:rsid w:val="007F74BC"/>
    <w:rsid w:val="0083313A"/>
    <w:rsid w:val="00855EBE"/>
    <w:rsid w:val="008A63D0"/>
    <w:rsid w:val="008B2960"/>
    <w:rsid w:val="008B3AD7"/>
    <w:rsid w:val="008D55AA"/>
    <w:rsid w:val="00900421"/>
    <w:rsid w:val="009369EB"/>
    <w:rsid w:val="009621C0"/>
    <w:rsid w:val="00974E4C"/>
    <w:rsid w:val="009B32A2"/>
    <w:rsid w:val="00A02ADE"/>
    <w:rsid w:val="00A27A9C"/>
    <w:rsid w:val="00A366AC"/>
    <w:rsid w:val="00A5193A"/>
    <w:rsid w:val="00A5561E"/>
    <w:rsid w:val="00A655DD"/>
    <w:rsid w:val="00AC09D7"/>
    <w:rsid w:val="00AD4F9A"/>
    <w:rsid w:val="00AD7943"/>
    <w:rsid w:val="00B76586"/>
    <w:rsid w:val="00B76BC4"/>
    <w:rsid w:val="00B95F03"/>
    <w:rsid w:val="00BA1E39"/>
    <w:rsid w:val="00BC25D4"/>
    <w:rsid w:val="00BE754C"/>
    <w:rsid w:val="00BF16C4"/>
    <w:rsid w:val="00BF5E3B"/>
    <w:rsid w:val="00C525B5"/>
    <w:rsid w:val="00C877CE"/>
    <w:rsid w:val="00CF2ADC"/>
    <w:rsid w:val="00CF5B80"/>
    <w:rsid w:val="00CF648B"/>
    <w:rsid w:val="00D22A69"/>
    <w:rsid w:val="00D4077E"/>
    <w:rsid w:val="00D6343C"/>
    <w:rsid w:val="00D85FBE"/>
    <w:rsid w:val="00E02135"/>
    <w:rsid w:val="00E17873"/>
    <w:rsid w:val="00E27ECC"/>
    <w:rsid w:val="00EE4A6B"/>
    <w:rsid w:val="00EF64A0"/>
    <w:rsid w:val="00EF7A7D"/>
    <w:rsid w:val="00F102A2"/>
    <w:rsid w:val="00F37ECF"/>
    <w:rsid w:val="00FA4435"/>
    <w:rsid w:val="00FB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51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517F"/>
  </w:style>
  <w:style w:type="paragraph" w:styleId="a6">
    <w:name w:val="Normal (Web)"/>
    <w:basedOn w:val="a"/>
    <w:uiPriority w:val="99"/>
    <w:unhideWhenUsed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1</cp:lastModifiedBy>
  <cp:revision>99</cp:revision>
  <cp:lastPrinted>2024-07-12T08:50:00Z</cp:lastPrinted>
  <dcterms:created xsi:type="dcterms:W3CDTF">2023-06-26T07:48:00Z</dcterms:created>
  <dcterms:modified xsi:type="dcterms:W3CDTF">2024-07-17T07:45:00Z</dcterms:modified>
</cp:coreProperties>
</file>