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3F" w:rsidRPr="008E3630" w:rsidRDefault="00B36690" w:rsidP="00694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4683F" w:rsidRPr="008E3630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 wp14:anchorId="1BCA58EB" wp14:editId="3CC1E95E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694EEE" w:rsidRPr="00694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ПРОЄКТ</w:t>
      </w:r>
    </w:p>
    <w:p w:rsidR="0034683F" w:rsidRPr="008E3630" w:rsidRDefault="0034683F" w:rsidP="00346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КОРОСТИШІВСЬКА МІСЬКА РАДА</w:t>
      </w:r>
      <w:r w:rsidR="00694E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694EEE" w:rsidRPr="00694EE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      </w:t>
      </w:r>
      <w:r w:rsidR="00694E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</w:p>
    <w:p w:rsidR="0034683F" w:rsidRPr="008E3630" w:rsidRDefault="0034683F" w:rsidP="00346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 </w:t>
      </w:r>
      <w:proofErr w:type="spellStart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Коростишів</w:t>
      </w:r>
      <w:proofErr w:type="spellEnd"/>
      <w:r w:rsidR="00694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</w:p>
    <w:p w:rsidR="0034683F" w:rsidRPr="008E3630" w:rsidRDefault="0034683F" w:rsidP="00346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683F" w:rsidRPr="008E3630" w:rsidRDefault="0034683F" w:rsidP="00346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</w:p>
    <w:p w:rsidR="0034683F" w:rsidRPr="008E3630" w:rsidRDefault="0034683F" w:rsidP="003468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Коростишівської</w:t>
      </w:r>
      <w:proofErr w:type="spellEnd"/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міської ради</w:t>
      </w:r>
    </w:p>
    <w:p w:rsidR="0034683F" w:rsidRPr="008E3630" w:rsidRDefault="00B36690" w:rsidP="00346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46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орок восьма </w:t>
      </w:r>
      <w:r w:rsidR="0034683F" w:rsidRPr="008E3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сесія  восьмого скликання</w:t>
      </w:r>
    </w:p>
    <w:p w:rsidR="0034683F" w:rsidRPr="008E3630" w:rsidRDefault="0034683F" w:rsidP="0034683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683F" w:rsidRPr="008E3630" w:rsidRDefault="0034683F" w:rsidP="0034683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3630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______________                                                                                        </w:t>
      </w:r>
      <w:r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   </w:t>
      </w:r>
      <w:r w:rsidRPr="008E3630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№____</w:t>
      </w:r>
    </w:p>
    <w:p w:rsidR="0034683F" w:rsidRPr="008E3630" w:rsidRDefault="0034683F" w:rsidP="0034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683F" w:rsidRPr="0034683F" w:rsidRDefault="0034683F" w:rsidP="0034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  внесення змін до  Переліків</w:t>
      </w:r>
    </w:p>
    <w:p w:rsidR="0034683F" w:rsidRPr="0034683F" w:rsidRDefault="0034683F" w:rsidP="0034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першого та другого типів об</w:t>
      </w:r>
      <w:r w:rsidRPr="0034683F">
        <w:rPr>
          <w:rFonts w:ascii="Times New Roman" w:hAnsi="Times New Roman" w:cs="Times New Roman"/>
          <w:sz w:val="26"/>
          <w:szCs w:val="26"/>
        </w:rPr>
        <w:t>’</w:t>
      </w:r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єктів </w:t>
      </w:r>
    </w:p>
    <w:p w:rsidR="0034683F" w:rsidRPr="0034683F" w:rsidRDefault="0034683F" w:rsidP="0034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оренди комунальної власності</w:t>
      </w:r>
    </w:p>
    <w:p w:rsidR="0034683F" w:rsidRPr="0034683F" w:rsidRDefault="0034683F" w:rsidP="0034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683F" w:rsidRPr="0034683F" w:rsidRDefault="0034683F" w:rsidP="0034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Відповідно до ст. 26, ст.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</w:t>
      </w:r>
      <w:r w:rsidR="00B366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483 «Деякі питання оренди державного та комунального майна», </w:t>
      </w:r>
      <w:r w:rsidRPr="003468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рішення шістнадцятої сесії </w:t>
      </w:r>
      <w:proofErr w:type="spellStart"/>
      <w:r w:rsidRPr="003468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3468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 восьмого скликання (друге пленарне засідання) від 02.11.2021 №</w:t>
      </w:r>
      <w:r w:rsidR="00B366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333</w:t>
      </w:r>
      <w:r w:rsidRPr="003468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«Про затвердження Положення про порядок оренди майна комунальної власності </w:t>
      </w:r>
      <w:proofErr w:type="spellStart"/>
      <w:r w:rsidRPr="003468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3468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ради, Методики розрахунку орендної плати та розподілу орендної плати»</w:t>
      </w:r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враховуючи рекомендації постійної комісії з питань бюджету, фінансів, комунальної власності міська рада </w:t>
      </w:r>
    </w:p>
    <w:p w:rsidR="0034683F" w:rsidRPr="0034683F" w:rsidRDefault="0034683F" w:rsidP="0034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683F" w:rsidRPr="00B36690" w:rsidRDefault="0034683F" w:rsidP="0034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66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ВИРІШИЛА: </w:t>
      </w:r>
    </w:p>
    <w:p w:rsidR="0034683F" w:rsidRPr="0034683F" w:rsidRDefault="0034683F" w:rsidP="00346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</w:p>
    <w:p w:rsidR="0034683F" w:rsidRPr="00B36690" w:rsidRDefault="00B36690" w:rsidP="00B36690">
      <w:pPr>
        <w:shd w:val="clear" w:color="auto" w:fill="FFFFF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34683F" w:rsidRPr="00B366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зміни до рішення </w:t>
      </w:r>
      <w:r w:rsidR="0034683F" w:rsidRPr="00B36690">
        <w:rPr>
          <w:rFonts w:ascii="Times New Roman" w:hAnsi="Times New Roman" w:cs="Times New Roman"/>
          <w:sz w:val="26"/>
          <w:szCs w:val="26"/>
        </w:rPr>
        <w:t xml:space="preserve">сорок четвертої (позачергової) сесії восьмого скликання </w:t>
      </w:r>
      <w:r w:rsidR="0034683F" w:rsidRPr="00B366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 24.12.2024 №952 «Про затвердження Переліків першого та другого типу об’єктів оренди комунальної власності, в новій редакції»:</w:t>
      </w:r>
    </w:p>
    <w:p w:rsidR="0034683F" w:rsidRPr="0034683F" w:rsidRDefault="0034683F" w:rsidP="00B36690">
      <w:pPr>
        <w:shd w:val="clear" w:color="auto" w:fill="FFFFF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1.1.Доповнити Перелік першого типу об’єктів оренди комунальної власності, що підлягають передачі в оренду на аукціоні, згідно додатку 1.</w:t>
      </w:r>
    </w:p>
    <w:p w:rsidR="0034683F" w:rsidRPr="0034683F" w:rsidRDefault="0034683F" w:rsidP="00B36690">
      <w:pPr>
        <w:shd w:val="clear" w:color="auto" w:fill="FFFFFF"/>
        <w:tabs>
          <w:tab w:val="left" w:pos="0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34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Контроль за виконанням рішення покласти на постійну комісію міської ради з питань бюджету, фінансів, комунальної власності міської ради та заступників міського голови згідно розподілу обов’язків.</w:t>
      </w:r>
    </w:p>
    <w:p w:rsidR="0034683F" w:rsidRPr="0034683F" w:rsidRDefault="0034683F" w:rsidP="0034683F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4683F" w:rsidRPr="0034683F" w:rsidRDefault="0034683F" w:rsidP="0034683F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4683F">
        <w:rPr>
          <w:rFonts w:ascii="Times New Roman" w:hAnsi="Times New Roman" w:cs="Times New Roman"/>
          <w:sz w:val="26"/>
          <w:szCs w:val="26"/>
        </w:rPr>
        <w:t xml:space="preserve">Секретар міської ради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4683F">
        <w:rPr>
          <w:rFonts w:ascii="Times New Roman" w:hAnsi="Times New Roman" w:cs="Times New Roman"/>
          <w:sz w:val="26"/>
          <w:szCs w:val="26"/>
        </w:rPr>
        <w:t xml:space="preserve">  Юрій ДЕНИСОВЕЦЬ</w:t>
      </w:r>
    </w:p>
    <w:p w:rsidR="0034683F" w:rsidRPr="00B52553" w:rsidRDefault="0034683F" w:rsidP="0034683F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Розробник:</w:t>
      </w:r>
    </w:p>
    <w:p w:rsidR="0034683F" w:rsidRPr="00B52553" w:rsidRDefault="0034683F" w:rsidP="0034683F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Керівник структурного підрозділу:</w:t>
      </w:r>
    </w:p>
    <w:p w:rsidR="0034683F" w:rsidRPr="00B52553" w:rsidRDefault="0034683F" w:rsidP="0034683F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Відділ правової та кадрової роботи міської ради:</w:t>
      </w:r>
    </w:p>
    <w:p w:rsidR="0034683F" w:rsidRPr="00B52553" w:rsidRDefault="0034683F" w:rsidP="0034683F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Фінансово-господарський відділ міської ради:</w:t>
      </w:r>
    </w:p>
    <w:p w:rsidR="0034683F" w:rsidRPr="00B52553" w:rsidRDefault="0034683F" w:rsidP="0034683F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Інші:</w:t>
      </w:r>
    </w:p>
    <w:p w:rsidR="00BC5C22" w:rsidRPr="00BC5C22" w:rsidRDefault="00BC5C22" w:rsidP="00BC5C22">
      <w:pPr>
        <w:keepNext/>
        <w:keepLines/>
        <w:spacing w:after="0" w:line="240" w:lineRule="auto"/>
        <w:ind w:left="5387"/>
        <w:rPr>
          <w:rFonts w:ascii="Times New Roman" w:eastAsia="Calibri" w:hAnsi="Times New Roman" w:cs="Times New Roman"/>
          <w:noProof/>
          <w:sz w:val="28"/>
          <w:szCs w:val="28"/>
        </w:rPr>
      </w:pPr>
      <w:r w:rsidRPr="00BC5C22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Додаток  </w:t>
      </w:r>
      <w:r w:rsidRPr="00BC5C22">
        <w:rPr>
          <w:rFonts w:ascii="Times New Roman" w:eastAsia="Calibri" w:hAnsi="Times New Roman" w:cs="Times New Roman"/>
          <w:noProof/>
          <w:sz w:val="28"/>
          <w:szCs w:val="28"/>
        </w:rPr>
        <w:br/>
        <w:t xml:space="preserve">до рішення ___ сесії, </w:t>
      </w:r>
    </w:p>
    <w:p w:rsidR="00BC5C22" w:rsidRPr="00BC5C22" w:rsidRDefault="00BC5C22" w:rsidP="00BC5C22">
      <w:pPr>
        <w:keepNext/>
        <w:keepLines/>
        <w:spacing w:after="0" w:line="240" w:lineRule="auto"/>
        <w:ind w:left="5387"/>
        <w:rPr>
          <w:rFonts w:ascii="Times New Roman" w:eastAsia="Calibri" w:hAnsi="Times New Roman" w:cs="Times New Roman"/>
          <w:noProof/>
          <w:sz w:val="28"/>
          <w:szCs w:val="28"/>
        </w:rPr>
      </w:pPr>
      <w:r w:rsidRPr="00BC5C22">
        <w:rPr>
          <w:rFonts w:ascii="Times New Roman" w:eastAsia="Calibri" w:hAnsi="Times New Roman" w:cs="Times New Roman"/>
          <w:noProof/>
          <w:sz w:val="28"/>
          <w:szCs w:val="28"/>
        </w:rPr>
        <w:t>8 скликання</w:t>
      </w:r>
    </w:p>
    <w:p w:rsidR="00BC5C22" w:rsidRPr="00BC5C22" w:rsidRDefault="00BC5C22" w:rsidP="00BC5C22">
      <w:pPr>
        <w:keepNext/>
        <w:keepLines/>
        <w:spacing w:after="0" w:line="240" w:lineRule="auto"/>
        <w:ind w:left="5387"/>
        <w:rPr>
          <w:rFonts w:ascii="Times New Roman" w:eastAsia="Calibri" w:hAnsi="Times New Roman" w:cs="Times New Roman"/>
          <w:noProof/>
          <w:sz w:val="28"/>
          <w:szCs w:val="28"/>
        </w:rPr>
      </w:pPr>
      <w:r w:rsidRPr="00BC5C22">
        <w:rPr>
          <w:rFonts w:ascii="Times New Roman" w:eastAsia="Calibri" w:hAnsi="Times New Roman" w:cs="Times New Roman"/>
          <w:noProof/>
          <w:sz w:val="28"/>
          <w:szCs w:val="28"/>
        </w:rPr>
        <w:t xml:space="preserve">Коростишівської міської ради </w:t>
      </w:r>
    </w:p>
    <w:p w:rsidR="00D67504" w:rsidRDefault="00E07860" w:rsidP="00BC5C22">
      <w:pPr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lang w:eastAsia="ru-RU"/>
        </w:rPr>
        <w:t xml:space="preserve">                                                                             </w:t>
      </w:r>
      <w:r w:rsidR="00BC5C22" w:rsidRPr="00BC5C22"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lang w:eastAsia="ru-RU"/>
        </w:rPr>
        <w:t>________________№_____</w:t>
      </w:r>
    </w:p>
    <w:p w:rsidR="00FD4C0C" w:rsidRDefault="00FD4C0C" w:rsidP="00BC5C22">
      <w:pPr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lang w:eastAsia="ru-RU"/>
        </w:rPr>
      </w:pPr>
    </w:p>
    <w:p w:rsidR="00FD4C0C" w:rsidRPr="002D59D4" w:rsidRDefault="00FD4C0C" w:rsidP="00284B2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  <w:r w:rsidRPr="002D59D4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 xml:space="preserve">Перелік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першого</w:t>
      </w:r>
      <w:r w:rsidRPr="002D59D4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 xml:space="preserve"> типу об’єктів оренди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 xml:space="preserve"> комунальної власності</w:t>
      </w:r>
      <w:r w:rsidRPr="002D59D4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,</w:t>
      </w:r>
    </w:p>
    <w:p w:rsidR="00FD4C0C" w:rsidRPr="002D59D4" w:rsidRDefault="00FD4C0C" w:rsidP="00284B2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  <w:r w:rsidRPr="002D59D4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 xml:space="preserve">що підлягають передачі в оренду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на</w:t>
      </w:r>
      <w:r w:rsidRPr="002D59D4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 xml:space="preserve"> аукціон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і</w:t>
      </w:r>
    </w:p>
    <w:p w:rsidR="00FD4C0C" w:rsidRPr="002D59D4" w:rsidRDefault="00FD4C0C" w:rsidP="00FD4C0C">
      <w:pPr>
        <w:spacing w:after="200" w:line="276" w:lineRule="auto"/>
        <w:rPr>
          <w:rFonts w:ascii="Times New Roman" w:hAnsi="Times New Roman"/>
        </w:rPr>
      </w:pPr>
    </w:p>
    <w:tbl>
      <w:tblPr>
        <w:tblStyle w:val="1"/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269"/>
        <w:gridCol w:w="2928"/>
        <w:gridCol w:w="900"/>
        <w:gridCol w:w="1985"/>
        <w:gridCol w:w="1330"/>
      </w:tblGrid>
      <w:tr w:rsidR="00FD4C0C" w:rsidRPr="002D59D4" w:rsidTr="005C386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9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9D4">
              <w:rPr>
                <w:rFonts w:ascii="Times New Roman" w:eastAsia="Arial" w:hAnsi="Times New Roman" w:cs="Times New Roman"/>
                <w:b/>
                <w:bCs/>
                <w:iCs/>
              </w:rPr>
              <w:t>Балансоутримувач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</w:rPr>
              <w:t>Адреса об’єкту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Загальна площа, у м. 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9D4">
              <w:rPr>
                <w:rFonts w:ascii="Times New Roman" w:hAnsi="Times New Roman" w:cs="Times New Roman"/>
                <w:b/>
              </w:rPr>
              <w:t>Орендар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Термін дії</w:t>
            </w:r>
          </w:p>
          <w:p w:rsidR="00FD4C0C" w:rsidRPr="002D59D4" w:rsidRDefault="00FD4C0C" w:rsidP="005C38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договору</w:t>
            </w:r>
          </w:p>
        </w:tc>
      </w:tr>
      <w:tr w:rsidR="00FD4C0C" w:rsidRPr="002D59D4" w:rsidTr="005C386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6</w:t>
            </w:r>
          </w:p>
        </w:tc>
      </w:tr>
      <w:tr w:rsidR="00FD4C0C" w:rsidRPr="002D59D4" w:rsidTr="005C386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C" w:rsidRDefault="00FD4C0C" w:rsidP="005C3861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C" w:rsidRDefault="00FD4C0C" w:rsidP="005C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«ЦПМСД»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C" w:rsidRDefault="00FD4C0C" w:rsidP="00FD4C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Частина нежитлового приміщення, холу </w:t>
            </w:r>
            <w:r>
              <w:rPr>
                <w:rFonts w:ascii="Times New Roman" w:eastAsia="Arial" w:hAnsi="Times New Roman" w:cs="Times New Roman"/>
                <w:bCs/>
                <w:iCs/>
                <w:lang w:val="en-US"/>
              </w:rPr>
              <w:t>I</w:t>
            </w:r>
            <w:r w:rsidRPr="00FD4C0C">
              <w:rPr>
                <w:rFonts w:ascii="Times New Roman" w:eastAsia="Arial" w:hAnsi="Times New Roman" w:cs="Times New Roman"/>
                <w:bCs/>
                <w:iCs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поверху, за адресою: вул. Героїв Небесної Сотні, 58,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2D59D4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</w:p>
          <w:p w:rsidR="00FD4C0C" w:rsidRPr="00FD4C0C" w:rsidRDefault="00FD4C0C" w:rsidP="00FD4C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C" w:rsidRDefault="00FD4C0C" w:rsidP="005C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0C" w:rsidRPr="002D59D4" w:rsidRDefault="00FD4C0C" w:rsidP="005C3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C0C" w:rsidRPr="0063726A" w:rsidRDefault="00FD4C0C" w:rsidP="00FD4C0C">
      <w:pPr>
        <w:rPr>
          <w:rFonts w:ascii="Times New Roman" w:hAnsi="Times New Roman" w:cs="Times New Roman"/>
          <w:sz w:val="28"/>
          <w:szCs w:val="28"/>
        </w:rPr>
      </w:pPr>
    </w:p>
    <w:p w:rsidR="00FD4C0C" w:rsidRDefault="00FD4C0C" w:rsidP="00FD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26A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FD4C0C" w:rsidRPr="0063726A" w:rsidRDefault="00FD4C0C" w:rsidP="00FD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26A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84F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726A">
        <w:rPr>
          <w:rFonts w:ascii="Times New Roman" w:hAnsi="Times New Roman" w:cs="Times New Roman"/>
          <w:sz w:val="28"/>
          <w:szCs w:val="28"/>
        </w:rPr>
        <w:t>Руслан ДЕЙЧУК</w:t>
      </w:r>
    </w:p>
    <w:p w:rsidR="00FD4C0C" w:rsidRDefault="00FD4C0C" w:rsidP="00BC5C22"/>
    <w:sectPr w:rsidR="00FD4C0C" w:rsidSect="003468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6C3"/>
    <w:multiLevelType w:val="multilevel"/>
    <w:tmpl w:val="4C188D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C7"/>
    <w:rsid w:val="00116254"/>
    <w:rsid w:val="00284B25"/>
    <w:rsid w:val="0034683F"/>
    <w:rsid w:val="005400C7"/>
    <w:rsid w:val="00694EEE"/>
    <w:rsid w:val="007E1F8C"/>
    <w:rsid w:val="00984F59"/>
    <w:rsid w:val="00B36690"/>
    <w:rsid w:val="00BC5C22"/>
    <w:rsid w:val="00D67504"/>
    <w:rsid w:val="00D97C23"/>
    <w:rsid w:val="00E07860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F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F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6"/>
    <w:uiPriority w:val="59"/>
    <w:rsid w:val="00FD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F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F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6"/>
    <w:uiPriority w:val="59"/>
    <w:rsid w:val="00FD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2025-02-11T09:10:00Z</cp:lastPrinted>
  <dcterms:created xsi:type="dcterms:W3CDTF">2025-02-11T07:52:00Z</dcterms:created>
  <dcterms:modified xsi:type="dcterms:W3CDTF">2025-02-11T09:24:00Z</dcterms:modified>
</cp:coreProperties>
</file>