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2" w:rsidRDefault="00545182" w:rsidP="00797513">
      <w:pPr>
        <w:spacing w:after="0"/>
        <w:jc w:val="both"/>
        <w:rPr>
          <w:lang w:val="uk-UA"/>
        </w:rPr>
      </w:pPr>
      <w:bookmarkStart w:id="0" w:name="_GoBack"/>
      <w:bookmarkEnd w:id="0"/>
    </w:p>
    <w:p w:rsidR="00545182" w:rsidRPr="00D77D66" w:rsidRDefault="00545182" w:rsidP="00545182">
      <w:pPr>
        <w:spacing w:after="0"/>
        <w:jc w:val="center"/>
        <w:rPr>
          <w:rFonts w:cs="Times New Roman"/>
          <w:szCs w:val="28"/>
          <w:lang w:val="uk-UA"/>
        </w:rPr>
      </w:pPr>
      <w:r w:rsidRPr="00D77D66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82" w:rsidRPr="00D77D66" w:rsidRDefault="00545182" w:rsidP="00545182">
      <w:pPr>
        <w:pStyle w:val="a3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545182" w:rsidRPr="00D77D66" w:rsidRDefault="00545182" w:rsidP="00545182">
      <w:pPr>
        <w:spacing w:after="0"/>
        <w:jc w:val="center"/>
        <w:rPr>
          <w:rFonts w:cs="Times New Roman"/>
          <w:b/>
          <w:szCs w:val="28"/>
          <w:lang w:val="uk-UA"/>
        </w:rPr>
      </w:pPr>
      <w:proofErr w:type="spellStart"/>
      <w:r w:rsidRPr="00D77D66">
        <w:rPr>
          <w:rFonts w:cs="Times New Roman"/>
          <w:b/>
          <w:szCs w:val="28"/>
          <w:lang w:val="uk-UA"/>
        </w:rPr>
        <w:t>м.Коростишів</w:t>
      </w:r>
      <w:proofErr w:type="spellEnd"/>
    </w:p>
    <w:p w:rsidR="00545182" w:rsidRPr="00F834F4" w:rsidRDefault="00A73A90" w:rsidP="00A73A90">
      <w:pPr>
        <w:spacing w:after="0"/>
        <w:jc w:val="right"/>
        <w:rPr>
          <w:rFonts w:cs="Times New Roman"/>
          <w:szCs w:val="28"/>
          <w:lang w:val="uk-UA"/>
        </w:rPr>
      </w:pPr>
      <w:r w:rsidRPr="00F834F4">
        <w:rPr>
          <w:rFonts w:cs="Times New Roman"/>
          <w:szCs w:val="28"/>
          <w:lang w:val="uk-UA"/>
        </w:rPr>
        <w:t>П Р О Є К Т</w:t>
      </w:r>
    </w:p>
    <w:p w:rsidR="00545182" w:rsidRPr="00D77D66" w:rsidRDefault="00545182" w:rsidP="00545182">
      <w:pPr>
        <w:spacing w:after="0"/>
        <w:jc w:val="center"/>
        <w:rPr>
          <w:rFonts w:cs="Times New Roman"/>
          <w:b/>
          <w:szCs w:val="28"/>
          <w:lang w:val="uk-UA"/>
        </w:rPr>
      </w:pPr>
      <w:r w:rsidRPr="00D77D66">
        <w:rPr>
          <w:rFonts w:cs="Times New Roman"/>
          <w:b/>
          <w:szCs w:val="28"/>
          <w:lang w:val="uk-UA"/>
        </w:rPr>
        <w:t xml:space="preserve">Р І Ш Е Н </w:t>
      </w:r>
      <w:proofErr w:type="spellStart"/>
      <w:r w:rsidRPr="00D77D66">
        <w:rPr>
          <w:rFonts w:cs="Times New Roman"/>
          <w:b/>
          <w:szCs w:val="28"/>
          <w:lang w:val="uk-UA"/>
        </w:rPr>
        <w:t>Н</w:t>
      </w:r>
      <w:proofErr w:type="spellEnd"/>
      <w:r w:rsidRPr="00D77D66">
        <w:rPr>
          <w:rFonts w:cs="Times New Roman"/>
          <w:b/>
          <w:szCs w:val="28"/>
          <w:lang w:val="uk-UA"/>
        </w:rPr>
        <w:t xml:space="preserve"> Я</w:t>
      </w:r>
    </w:p>
    <w:p w:rsidR="00545182" w:rsidRPr="00D77D66" w:rsidRDefault="00545182" w:rsidP="00545182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D77D66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D77D66">
        <w:rPr>
          <w:b/>
          <w:bCs/>
          <w:sz w:val="28"/>
          <w:szCs w:val="28"/>
          <w:lang w:val="uk-UA"/>
        </w:rPr>
        <w:t xml:space="preserve"> міської ради</w:t>
      </w:r>
    </w:p>
    <w:p w:rsidR="00545182" w:rsidRPr="00D77D66" w:rsidRDefault="00545182" w:rsidP="00545182">
      <w:pPr>
        <w:spacing w:after="0"/>
        <w:jc w:val="center"/>
        <w:rPr>
          <w:rFonts w:cs="Times New Roman"/>
          <w:szCs w:val="28"/>
          <w:lang w:val="uk-UA"/>
        </w:rPr>
      </w:pPr>
      <w:r w:rsidRPr="00D77D66">
        <w:rPr>
          <w:rFonts w:cs="Times New Roman"/>
          <w:szCs w:val="28"/>
          <w:lang w:val="uk-UA"/>
        </w:rPr>
        <w:t xml:space="preserve"> ___________ сесія восьмого скликання</w:t>
      </w:r>
    </w:p>
    <w:p w:rsidR="00545182" w:rsidRPr="00D77D66" w:rsidRDefault="00545182" w:rsidP="00545182">
      <w:pPr>
        <w:pStyle w:val="a3"/>
      </w:pPr>
    </w:p>
    <w:p w:rsidR="00545182" w:rsidRPr="00D77D66" w:rsidRDefault="00545182" w:rsidP="00545182">
      <w:pPr>
        <w:pStyle w:val="a3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545182" w:rsidRDefault="00545182" w:rsidP="00545182">
      <w:pPr>
        <w:pStyle w:val="a3"/>
        <w:jc w:val="both"/>
        <w:rPr>
          <w:b w:val="0"/>
        </w:rPr>
      </w:pPr>
    </w:p>
    <w:p w:rsidR="00545182" w:rsidRDefault="00545182" w:rsidP="00545182">
      <w:pPr>
        <w:pStyle w:val="a3"/>
        <w:jc w:val="both"/>
        <w:rPr>
          <w:b w:val="0"/>
        </w:rPr>
      </w:pPr>
      <w:r>
        <w:rPr>
          <w:b w:val="0"/>
        </w:rPr>
        <w:t xml:space="preserve">Про внесення змін до Програми </w:t>
      </w:r>
    </w:p>
    <w:p w:rsidR="00545182" w:rsidRDefault="00545182" w:rsidP="00545182">
      <w:pPr>
        <w:pStyle w:val="a3"/>
        <w:jc w:val="both"/>
        <w:rPr>
          <w:b w:val="0"/>
        </w:rPr>
      </w:pPr>
      <w:r>
        <w:rPr>
          <w:b w:val="0"/>
        </w:rPr>
        <w:t>розвитку фізичної культури і спорту</w:t>
      </w:r>
    </w:p>
    <w:p w:rsidR="00545182" w:rsidRDefault="00545182" w:rsidP="00545182">
      <w:pPr>
        <w:pStyle w:val="a3"/>
        <w:jc w:val="both"/>
        <w:rPr>
          <w:b w:val="0"/>
        </w:rPr>
      </w:pPr>
      <w:proofErr w:type="spellStart"/>
      <w:r>
        <w:rPr>
          <w:b w:val="0"/>
        </w:rPr>
        <w:t>Коростишівської</w:t>
      </w:r>
      <w:proofErr w:type="spellEnd"/>
      <w:r>
        <w:rPr>
          <w:b w:val="0"/>
        </w:rPr>
        <w:t xml:space="preserve"> міської ради на 2021-2025 роки</w:t>
      </w:r>
    </w:p>
    <w:p w:rsidR="00545182" w:rsidRDefault="00545182" w:rsidP="00545182">
      <w:pPr>
        <w:pStyle w:val="a3"/>
        <w:jc w:val="both"/>
        <w:rPr>
          <w:b w:val="0"/>
        </w:rPr>
      </w:pPr>
    </w:p>
    <w:p w:rsidR="00545182" w:rsidRPr="00D77D66" w:rsidRDefault="00545182" w:rsidP="00545182">
      <w:pPr>
        <w:pStyle w:val="a3"/>
        <w:jc w:val="both"/>
        <w:rPr>
          <w:b w:val="0"/>
        </w:rPr>
      </w:pPr>
      <w:r>
        <w:rPr>
          <w:b w:val="0"/>
        </w:rPr>
        <w:tab/>
        <w:t xml:space="preserve">Відповідно до п 22. ст. 26 Закону України «Про місцеве самоврядування в Україні», Закону України «Про фізичну культуру і спорт», Постанови Кабінету Міністрів від 04 вересня 2020 року №1089 «Про затвердження Стратегії розвитку фізичної культури і спорту на період до 2028 року» та з метою </w:t>
      </w:r>
      <w:r w:rsidR="00F3048F">
        <w:rPr>
          <w:b w:val="0"/>
        </w:rPr>
        <w:t>фінансової підтримки, відзначення, заохочення та стимулювання до подальшої спортивної діяльності</w:t>
      </w:r>
      <w:r w:rsidR="00B953E4">
        <w:rPr>
          <w:b w:val="0"/>
        </w:rPr>
        <w:t xml:space="preserve"> </w:t>
      </w:r>
      <w:r w:rsidR="00AD63BC" w:rsidRPr="00AD63BC">
        <w:rPr>
          <w:b w:val="0"/>
        </w:rPr>
        <w:t>спортсменів</w:t>
      </w:r>
      <w:r w:rsidR="00B953E4" w:rsidRPr="00AD63BC">
        <w:rPr>
          <w:b w:val="0"/>
        </w:rPr>
        <w:t>-переможц</w:t>
      </w:r>
      <w:r w:rsidR="00AD63BC" w:rsidRPr="00AD63BC">
        <w:rPr>
          <w:b w:val="0"/>
        </w:rPr>
        <w:t>ів</w:t>
      </w:r>
      <w:r>
        <w:rPr>
          <w:b w:val="0"/>
        </w:rPr>
        <w:t xml:space="preserve">, враховуючи рекомендації постійних комісій </w:t>
      </w:r>
      <w:proofErr w:type="spellStart"/>
      <w:r>
        <w:rPr>
          <w:b w:val="0"/>
        </w:rPr>
        <w:t>Коростишівської</w:t>
      </w:r>
      <w:proofErr w:type="spellEnd"/>
      <w:r>
        <w:rPr>
          <w:b w:val="0"/>
        </w:rPr>
        <w:t xml:space="preserve"> міської ради, міська рада</w:t>
      </w:r>
    </w:p>
    <w:p w:rsidR="00545182" w:rsidRPr="00D77D66" w:rsidRDefault="00545182" w:rsidP="00545182">
      <w:pPr>
        <w:pStyle w:val="a3"/>
        <w:rPr>
          <w:b w:val="0"/>
        </w:rPr>
      </w:pPr>
    </w:p>
    <w:p w:rsidR="00545182" w:rsidRPr="00D977F1" w:rsidRDefault="00545182" w:rsidP="00545182">
      <w:pPr>
        <w:spacing w:after="0"/>
        <w:jc w:val="both"/>
        <w:rPr>
          <w:b/>
          <w:lang w:val="uk-UA"/>
        </w:rPr>
      </w:pPr>
      <w:r w:rsidRPr="006417EE">
        <w:rPr>
          <w:b/>
          <w:lang w:val="uk-UA"/>
        </w:rPr>
        <w:t>ВИРІШИЛА:</w:t>
      </w: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1. Внести зміни до</w:t>
      </w:r>
      <w:r w:rsidR="005C3150">
        <w:rPr>
          <w:lang w:val="uk-UA"/>
        </w:rPr>
        <w:t xml:space="preserve"> додатку</w:t>
      </w:r>
      <w:r>
        <w:rPr>
          <w:lang w:val="uk-UA"/>
        </w:rPr>
        <w:t xml:space="preserve"> Програми розвитку фізичної культури і спорту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на 2021-2025 роки, затвердженої рішенням десятої сесії (друге пленарне засідання) восьмого скликання від 23 квітня 2021 року №167, а саме:</w:t>
      </w:r>
    </w:p>
    <w:p w:rsidR="00A04CCA" w:rsidRDefault="00212B2C" w:rsidP="004A03E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1) пункт 5 заходів до Програми розвитку фізичної культури та спорту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на 2021-2025 роки </w:t>
      </w:r>
      <w:r w:rsidR="007C0521">
        <w:rPr>
          <w:lang w:val="uk-UA"/>
        </w:rPr>
        <w:t>викласти в новій редакції</w:t>
      </w:r>
    </w:p>
    <w:p w:rsidR="007C0521" w:rsidRDefault="007C0521" w:rsidP="004A03EC">
      <w:pPr>
        <w:spacing w:after="0"/>
        <w:ind w:firstLine="709"/>
        <w:jc w:val="both"/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356"/>
        <w:gridCol w:w="3014"/>
        <w:gridCol w:w="1607"/>
        <w:gridCol w:w="2112"/>
        <w:gridCol w:w="553"/>
        <w:gridCol w:w="553"/>
        <w:gridCol w:w="553"/>
        <w:gridCol w:w="553"/>
        <w:gridCol w:w="553"/>
      </w:tblGrid>
      <w:tr w:rsidR="005B4E19" w:rsidTr="00D6053B">
        <w:trPr>
          <w:cantSplit/>
          <w:trHeight w:val="1134"/>
        </w:trPr>
        <w:tc>
          <w:tcPr>
            <w:tcW w:w="347" w:type="dxa"/>
          </w:tcPr>
          <w:p w:rsidR="00212B2C" w:rsidRDefault="00D06781" w:rsidP="00645DF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91" w:type="dxa"/>
          </w:tcPr>
          <w:p w:rsidR="00212B2C" w:rsidRDefault="00D06781" w:rsidP="00645DF6">
            <w:pPr>
              <w:rPr>
                <w:lang w:val="uk-UA"/>
              </w:rPr>
            </w:pPr>
            <w:r>
              <w:rPr>
                <w:lang w:val="uk-UA"/>
              </w:rPr>
              <w:t>Нагородження,</w:t>
            </w:r>
            <w:r w:rsidR="005B4E19">
              <w:rPr>
                <w:lang w:val="uk-UA"/>
              </w:rPr>
              <w:t xml:space="preserve"> </w:t>
            </w:r>
            <w:r w:rsidR="006A0FA8">
              <w:rPr>
                <w:lang w:val="uk-UA"/>
              </w:rPr>
              <w:t>відзначення та заохочення (стимулювання) переможців, всеукраїнських та мі</w:t>
            </w:r>
            <w:r w:rsidR="007C0521">
              <w:rPr>
                <w:lang w:val="uk-UA"/>
              </w:rPr>
              <w:t>жнародних змагань, чемпіонатів У</w:t>
            </w:r>
            <w:r w:rsidR="006A0FA8">
              <w:rPr>
                <w:lang w:val="uk-UA"/>
              </w:rPr>
              <w:t>країни, Європи, світу</w:t>
            </w:r>
            <w:r w:rsidR="00BD00D9">
              <w:rPr>
                <w:lang w:val="uk-UA"/>
              </w:rPr>
              <w:t>, Олімпійських та Параолімпійських ігор</w:t>
            </w:r>
          </w:p>
        </w:tc>
        <w:tc>
          <w:tcPr>
            <w:tcW w:w="1532" w:type="dxa"/>
          </w:tcPr>
          <w:p w:rsidR="00212B2C" w:rsidRDefault="00212B2C" w:rsidP="00645DF6">
            <w:pPr>
              <w:rPr>
                <w:lang w:val="uk-UA"/>
              </w:rPr>
            </w:pPr>
            <w:r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2009" w:type="dxa"/>
          </w:tcPr>
          <w:p w:rsidR="00212B2C" w:rsidRDefault="00212B2C" w:rsidP="00645DF6">
            <w:pPr>
              <w:rPr>
                <w:lang w:val="uk-UA"/>
              </w:rPr>
            </w:pPr>
            <w:r>
              <w:rPr>
                <w:lang w:val="uk-UA"/>
              </w:rPr>
              <w:t>Міський бюджет, інші джерела фінансування не заборонені законодавством</w:t>
            </w:r>
          </w:p>
        </w:tc>
        <w:tc>
          <w:tcPr>
            <w:tcW w:w="535" w:type="dxa"/>
            <w:textDirection w:val="tbRl"/>
          </w:tcPr>
          <w:p w:rsidR="00212B2C" w:rsidRDefault="0014323C" w:rsidP="0014323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30 000</w:t>
            </w:r>
          </w:p>
        </w:tc>
        <w:tc>
          <w:tcPr>
            <w:tcW w:w="535" w:type="dxa"/>
            <w:textDirection w:val="tbRl"/>
          </w:tcPr>
          <w:p w:rsidR="00212B2C" w:rsidRDefault="0014323C" w:rsidP="0014323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30 000</w:t>
            </w:r>
          </w:p>
        </w:tc>
        <w:tc>
          <w:tcPr>
            <w:tcW w:w="535" w:type="dxa"/>
            <w:textDirection w:val="tbRl"/>
          </w:tcPr>
          <w:p w:rsidR="00212B2C" w:rsidRDefault="0014323C" w:rsidP="0014323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30 000</w:t>
            </w:r>
          </w:p>
        </w:tc>
        <w:tc>
          <w:tcPr>
            <w:tcW w:w="535" w:type="dxa"/>
            <w:textDirection w:val="tbRl"/>
          </w:tcPr>
          <w:p w:rsidR="00212B2C" w:rsidRDefault="0014323C" w:rsidP="0014323C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30 000</w:t>
            </w:r>
          </w:p>
        </w:tc>
        <w:tc>
          <w:tcPr>
            <w:tcW w:w="535" w:type="dxa"/>
            <w:textDirection w:val="tbRl"/>
          </w:tcPr>
          <w:p w:rsidR="00212B2C" w:rsidRDefault="00BD00D9" w:rsidP="00645DF6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212B2C">
              <w:rPr>
                <w:lang w:val="uk-UA"/>
              </w:rPr>
              <w:t>0 000</w:t>
            </w:r>
          </w:p>
        </w:tc>
      </w:tr>
    </w:tbl>
    <w:p w:rsidR="00212B2C" w:rsidRDefault="00212B2C" w:rsidP="00545182">
      <w:pPr>
        <w:spacing w:after="0"/>
        <w:ind w:firstLine="709"/>
        <w:jc w:val="both"/>
        <w:rPr>
          <w:lang w:val="uk-UA"/>
        </w:rPr>
      </w:pPr>
    </w:p>
    <w:p w:rsidR="00E5646F" w:rsidRDefault="00D6053B" w:rsidP="00E5646F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2) </w:t>
      </w:r>
      <w:r w:rsidR="00B035E3">
        <w:rPr>
          <w:lang w:val="uk-UA"/>
        </w:rPr>
        <w:t xml:space="preserve">рядок ВСЬОГО </w:t>
      </w:r>
      <w:r w:rsidR="00E5646F">
        <w:rPr>
          <w:lang w:val="uk-UA"/>
        </w:rPr>
        <w:t xml:space="preserve">заходів до Програми розвитку фізичної культури та спорту </w:t>
      </w:r>
      <w:proofErr w:type="spellStart"/>
      <w:r w:rsidR="00E5646F">
        <w:rPr>
          <w:lang w:val="uk-UA"/>
        </w:rPr>
        <w:t>Коростишівської</w:t>
      </w:r>
      <w:proofErr w:type="spellEnd"/>
      <w:r w:rsidR="00E5646F">
        <w:rPr>
          <w:lang w:val="uk-UA"/>
        </w:rPr>
        <w:t xml:space="preserve"> міської ради на 2021-2025 роки викласти в новій редакції</w:t>
      </w:r>
    </w:p>
    <w:p w:rsidR="00F43BCA" w:rsidRDefault="00F43BCA" w:rsidP="00E5646F">
      <w:pPr>
        <w:spacing w:after="0"/>
        <w:ind w:firstLine="709"/>
        <w:jc w:val="both"/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4537"/>
        <w:gridCol w:w="2112"/>
        <w:gridCol w:w="641"/>
        <w:gridCol w:w="641"/>
        <w:gridCol w:w="641"/>
        <w:gridCol w:w="641"/>
        <w:gridCol w:w="641"/>
      </w:tblGrid>
      <w:tr w:rsidR="00F43BCA" w:rsidTr="00645DF6">
        <w:trPr>
          <w:cantSplit/>
          <w:trHeight w:val="1705"/>
        </w:trPr>
        <w:tc>
          <w:tcPr>
            <w:tcW w:w="4537" w:type="dxa"/>
          </w:tcPr>
          <w:p w:rsidR="00F43BCA" w:rsidRDefault="00F43BCA" w:rsidP="00645DF6">
            <w:pPr>
              <w:jc w:val="right"/>
              <w:rPr>
                <w:lang w:val="uk-UA"/>
              </w:rPr>
            </w:pPr>
          </w:p>
        </w:tc>
        <w:tc>
          <w:tcPr>
            <w:tcW w:w="2112" w:type="dxa"/>
          </w:tcPr>
          <w:p w:rsidR="00F43BCA" w:rsidRDefault="00F43BCA" w:rsidP="00645DF6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641" w:type="dxa"/>
            <w:textDirection w:val="tbRl"/>
          </w:tcPr>
          <w:p w:rsidR="00F43BCA" w:rsidRDefault="00F43BCA" w:rsidP="00645DF6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2 197 500</w:t>
            </w:r>
          </w:p>
        </w:tc>
        <w:tc>
          <w:tcPr>
            <w:tcW w:w="641" w:type="dxa"/>
            <w:textDirection w:val="tbRl"/>
          </w:tcPr>
          <w:p w:rsidR="00F43BCA" w:rsidRDefault="00F43BCA" w:rsidP="00645DF6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3 925 838</w:t>
            </w:r>
          </w:p>
        </w:tc>
        <w:tc>
          <w:tcPr>
            <w:tcW w:w="641" w:type="dxa"/>
            <w:textDirection w:val="tbRl"/>
          </w:tcPr>
          <w:p w:rsidR="00F43BCA" w:rsidRDefault="00F43BCA" w:rsidP="00645DF6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3 935 800</w:t>
            </w:r>
          </w:p>
        </w:tc>
        <w:tc>
          <w:tcPr>
            <w:tcW w:w="641" w:type="dxa"/>
            <w:textDirection w:val="tbRl"/>
          </w:tcPr>
          <w:p w:rsidR="00F43BCA" w:rsidRDefault="00F43BCA" w:rsidP="00645DF6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3 857 000</w:t>
            </w:r>
          </w:p>
        </w:tc>
        <w:tc>
          <w:tcPr>
            <w:tcW w:w="641" w:type="dxa"/>
            <w:textDirection w:val="tbRl"/>
          </w:tcPr>
          <w:p w:rsidR="00F43BCA" w:rsidRDefault="00F43BCA" w:rsidP="00645DF6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5 237 100</w:t>
            </w:r>
          </w:p>
        </w:tc>
      </w:tr>
    </w:tbl>
    <w:p w:rsidR="00D6053B" w:rsidRDefault="00D6053B" w:rsidP="00545182">
      <w:pPr>
        <w:spacing w:after="0"/>
        <w:ind w:firstLine="709"/>
        <w:jc w:val="both"/>
        <w:rPr>
          <w:lang w:val="uk-UA"/>
        </w:rPr>
      </w:pPr>
    </w:p>
    <w:p w:rsidR="00564848" w:rsidRDefault="00545182" w:rsidP="0056484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2.  Контроль за виконанням даного рішення покласти на постійні комісії міської ради з питань охорони здоров’я, соціального захисту та гуманітарних питань, з питань бюджету, фінансів, комунальної власності та на заступника міського голови з питань діяльності виконав</w:t>
      </w:r>
      <w:r w:rsidR="00237012">
        <w:rPr>
          <w:lang w:val="uk-UA"/>
        </w:rPr>
        <w:t>чих органів ради Сергія БОНДАРЧУКА.</w:t>
      </w:r>
    </w:p>
    <w:p w:rsidR="00A04CCA" w:rsidRDefault="00A04CCA" w:rsidP="00564848">
      <w:pPr>
        <w:spacing w:after="0"/>
        <w:ind w:firstLine="709"/>
        <w:jc w:val="both"/>
        <w:rPr>
          <w:lang w:val="uk-UA"/>
        </w:rPr>
      </w:pPr>
    </w:p>
    <w:p w:rsidR="00A04CCA" w:rsidRDefault="00A04CCA" w:rsidP="00564848">
      <w:pPr>
        <w:spacing w:after="0"/>
        <w:ind w:firstLine="709"/>
        <w:jc w:val="both"/>
        <w:rPr>
          <w:lang w:val="uk-UA"/>
        </w:rPr>
      </w:pPr>
    </w:p>
    <w:p w:rsidR="00A04CCA" w:rsidRDefault="00A04CCA" w:rsidP="00237012">
      <w:pPr>
        <w:spacing w:after="0"/>
        <w:jc w:val="both"/>
        <w:rPr>
          <w:lang w:val="uk-UA"/>
        </w:rPr>
      </w:pPr>
    </w:p>
    <w:p w:rsidR="00545182" w:rsidRDefault="00545182" w:rsidP="00564848">
      <w:pPr>
        <w:spacing w:after="0"/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Юрій ДЕНИСОВЕЦЬ</w:t>
      </w: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545182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Розробник: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Керівник структурного підрозділу: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Відділ правової та кадрової роботи: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Заступник міського голови за профілем:</w:t>
      </w:r>
    </w:p>
    <w:p w:rsidR="00D36ED4" w:rsidRPr="00D36ED4" w:rsidRDefault="00D36ED4" w:rsidP="00D36ED4">
      <w:pPr>
        <w:spacing w:after="0"/>
        <w:jc w:val="both"/>
        <w:rPr>
          <w:sz w:val="24"/>
          <w:szCs w:val="24"/>
          <w:lang w:val="uk-UA"/>
        </w:rPr>
      </w:pPr>
      <w:r w:rsidRPr="00D36ED4">
        <w:rPr>
          <w:sz w:val="24"/>
          <w:szCs w:val="24"/>
          <w:lang w:val="uk-UA"/>
        </w:rPr>
        <w:t>Інші:</w:t>
      </w:r>
    </w:p>
    <w:p w:rsidR="00545182" w:rsidRDefault="00545182" w:rsidP="00545182">
      <w:pPr>
        <w:spacing w:after="0"/>
        <w:ind w:firstLine="709"/>
        <w:jc w:val="both"/>
        <w:rPr>
          <w:lang w:val="uk-UA"/>
        </w:rPr>
      </w:pPr>
    </w:p>
    <w:p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p w:rsidR="00B23FFD" w:rsidRDefault="00B23FFD" w:rsidP="00595953">
      <w:pPr>
        <w:spacing w:after="0"/>
        <w:jc w:val="both"/>
        <w:rPr>
          <w:lang w:val="uk-UA"/>
        </w:rPr>
      </w:pPr>
    </w:p>
    <w:p w:rsidR="00595953" w:rsidRDefault="00595953" w:rsidP="00595953">
      <w:pPr>
        <w:spacing w:after="0"/>
        <w:jc w:val="both"/>
        <w:rPr>
          <w:lang w:val="uk-UA"/>
        </w:rPr>
      </w:pPr>
    </w:p>
    <w:p w:rsidR="00B23FFD" w:rsidRDefault="00B23FFD" w:rsidP="006C0B77">
      <w:pPr>
        <w:spacing w:after="0"/>
        <w:ind w:firstLine="709"/>
        <w:jc w:val="both"/>
        <w:rPr>
          <w:lang w:val="uk-UA"/>
        </w:rPr>
      </w:pPr>
    </w:p>
    <w:sectPr w:rsidR="00B23FFD" w:rsidSect="005648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82"/>
    <w:rsid w:val="00070645"/>
    <w:rsid w:val="00073DF5"/>
    <w:rsid w:val="0014323C"/>
    <w:rsid w:val="00145CB0"/>
    <w:rsid w:val="00212B2C"/>
    <w:rsid w:val="00237012"/>
    <w:rsid w:val="0025071A"/>
    <w:rsid w:val="00341032"/>
    <w:rsid w:val="00347BC0"/>
    <w:rsid w:val="003D61C0"/>
    <w:rsid w:val="00437BCC"/>
    <w:rsid w:val="004A03EC"/>
    <w:rsid w:val="00545182"/>
    <w:rsid w:val="0055360A"/>
    <w:rsid w:val="00555E42"/>
    <w:rsid w:val="00562060"/>
    <w:rsid w:val="00564848"/>
    <w:rsid w:val="00567B5E"/>
    <w:rsid w:val="0059038B"/>
    <w:rsid w:val="00595953"/>
    <w:rsid w:val="005B4E19"/>
    <w:rsid w:val="005C3150"/>
    <w:rsid w:val="006510CE"/>
    <w:rsid w:val="006A0FA8"/>
    <w:rsid w:val="006C0B77"/>
    <w:rsid w:val="006D07D8"/>
    <w:rsid w:val="006F04E7"/>
    <w:rsid w:val="00764FB8"/>
    <w:rsid w:val="00787A3F"/>
    <w:rsid w:val="00797513"/>
    <w:rsid w:val="007C0521"/>
    <w:rsid w:val="007F0260"/>
    <w:rsid w:val="008239AE"/>
    <w:rsid w:val="008242FF"/>
    <w:rsid w:val="00825AA1"/>
    <w:rsid w:val="00870751"/>
    <w:rsid w:val="008D0CFB"/>
    <w:rsid w:val="008D67A9"/>
    <w:rsid w:val="008E6955"/>
    <w:rsid w:val="008F166D"/>
    <w:rsid w:val="00922C48"/>
    <w:rsid w:val="00957F78"/>
    <w:rsid w:val="00967F01"/>
    <w:rsid w:val="00986D09"/>
    <w:rsid w:val="009B18C1"/>
    <w:rsid w:val="009F7235"/>
    <w:rsid w:val="00A04CCA"/>
    <w:rsid w:val="00A73A90"/>
    <w:rsid w:val="00AB376B"/>
    <w:rsid w:val="00AD63BC"/>
    <w:rsid w:val="00B035E3"/>
    <w:rsid w:val="00B20FEA"/>
    <w:rsid w:val="00B23FFD"/>
    <w:rsid w:val="00B915B7"/>
    <w:rsid w:val="00B953E4"/>
    <w:rsid w:val="00BD00D9"/>
    <w:rsid w:val="00BE15D5"/>
    <w:rsid w:val="00D06781"/>
    <w:rsid w:val="00D303A6"/>
    <w:rsid w:val="00D36ED4"/>
    <w:rsid w:val="00D543EB"/>
    <w:rsid w:val="00D6053B"/>
    <w:rsid w:val="00DC1C5C"/>
    <w:rsid w:val="00E5646F"/>
    <w:rsid w:val="00EA56C6"/>
    <w:rsid w:val="00EA59DF"/>
    <w:rsid w:val="00EE4070"/>
    <w:rsid w:val="00F12C76"/>
    <w:rsid w:val="00F3048F"/>
    <w:rsid w:val="00F43BCA"/>
    <w:rsid w:val="00F6395B"/>
    <w:rsid w:val="00F834F4"/>
    <w:rsid w:val="00FC28AE"/>
    <w:rsid w:val="00FE144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182"/>
    <w:pPr>
      <w:spacing w:after="0"/>
      <w:jc w:val="center"/>
    </w:pPr>
    <w:rPr>
      <w:rFonts w:eastAsia="Times New Roman" w:cs="Times New Roman"/>
      <w:b/>
      <w:bCs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54518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545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4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518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2025-03-27T10:29:00Z</cp:lastPrinted>
  <dcterms:created xsi:type="dcterms:W3CDTF">2025-03-24T06:36:00Z</dcterms:created>
  <dcterms:modified xsi:type="dcterms:W3CDTF">2025-03-27T10:29:00Z</dcterms:modified>
</cp:coreProperties>
</file>