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2C" w:rsidRPr="00963A5F" w:rsidRDefault="009C00BF" w:rsidP="00DD622C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r w:rsidR="00AE792C" w:rsidRPr="00963A5F">
        <w:rPr>
          <w:rFonts w:ascii="Arial" w:eastAsia="Times New Roman" w:hAnsi="Arial" w:cs="Arial"/>
          <w:noProof/>
          <w:sz w:val="26"/>
          <w:szCs w:val="26"/>
          <w:lang w:val="ru-RU" w:eastAsia="ru-RU"/>
        </w:rPr>
        <w:drawing>
          <wp:inline distT="0" distB="0" distL="0" distR="0" wp14:anchorId="2FDFC6AD" wp14:editId="36D5B30A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ПРОЄКТ</w:t>
      </w:r>
    </w:p>
    <w:p w:rsidR="00AE792C" w:rsidRPr="00963A5F" w:rsidRDefault="00AE792C" w:rsidP="00AE792C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3A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КОРОСТИШІВСЬКА МІСЬКА РАДА      </w:t>
      </w:r>
      <w:r w:rsidRPr="00963A5F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      </w:t>
      </w:r>
      <w:r w:rsidRPr="00963A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</w:t>
      </w:r>
    </w:p>
    <w:p w:rsidR="00AE792C" w:rsidRPr="00963A5F" w:rsidRDefault="00AE792C" w:rsidP="00AE792C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3A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м. Коростишів                      </w:t>
      </w:r>
    </w:p>
    <w:p w:rsidR="00AE792C" w:rsidRPr="00963A5F" w:rsidRDefault="00AE792C" w:rsidP="00AE792C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E792C" w:rsidRPr="00963A5F" w:rsidRDefault="00AE792C" w:rsidP="00AE792C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3A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 І Ш Е Н </w:t>
      </w:r>
      <w:proofErr w:type="spellStart"/>
      <w:r w:rsidRPr="00963A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proofErr w:type="spellEnd"/>
      <w:r w:rsidRPr="00963A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Я</w:t>
      </w:r>
    </w:p>
    <w:p w:rsidR="00AE792C" w:rsidRPr="00963A5F" w:rsidRDefault="00AE792C" w:rsidP="00AE792C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963A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Коростишівської міської ради</w:t>
      </w:r>
    </w:p>
    <w:p w:rsidR="00AE792C" w:rsidRPr="00963A5F" w:rsidRDefault="00AE792C" w:rsidP="00AE792C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A5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 сесія  восьмого скликання</w:t>
      </w:r>
    </w:p>
    <w:p w:rsidR="00AE792C" w:rsidRPr="00963A5F" w:rsidRDefault="00AE792C" w:rsidP="00AE792C">
      <w:pPr>
        <w:widowControl w:val="0"/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E792C" w:rsidRPr="005972B5" w:rsidRDefault="00AE792C" w:rsidP="00AE792C">
      <w:pPr>
        <w:widowControl w:val="0"/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</w:pPr>
      <w:r w:rsidRPr="00963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3A5F"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  <w:t xml:space="preserve">______________                                                                                                </w:t>
      </w:r>
      <w:r w:rsidR="009C00BF"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  <w:t xml:space="preserve">     </w:t>
      </w:r>
      <w:r w:rsidRPr="00963A5F"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  <w:t xml:space="preserve">   </w:t>
      </w:r>
      <w:r w:rsidRPr="005972B5"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  <w:t>№____</w:t>
      </w:r>
    </w:p>
    <w:p w:rsidR="00AE792C" w:rsidRPr="00EA0C39" w:rsidRDefault="00AE792C" w:rsidP="00AE792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92C" w:rsidRPr="00963A5F" w:rsidRDefault="00AE792C" w:rsidP="00AE792C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Hlk122002329"/>
      <w:r w:rsidRPr="00963A5F">
        <w:rPr>
          <w:rFonts w:ascii="Times New Roman" w:eastAsia="Calibri" w:hAnsi="Times New Roman" w:cs="Times New Roman"/>
          <w:sz w:val="26"/>
          <w:szCs w:val="26"/>
        </w:rPr>
        <w:t xml:space="preserve">Про приватизацію об’єкта </w:t>
      </w:r>
    </w:p>
    <w:p w:rsidR="00AE792C" w:rsidRPr="00963A5F" w:rsidRDefault="00AE792C" w:rsidP="00AE792C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3A5F">
        <w:rPr>
          <w:rFonts w:ascii="Times New Roman" w:eastAsia="Calibri" w:hAnsi="Times New Roman" w:cs="Times New Roman"/>
          <w:sz w:val="26"/>
          <w:szCs w:val="26"/>
        </w:rPr>
        <w:t xml:space="preserve">комунальної власності </w:t>
      </w:r>
    </w:p>
    <w:p w:rsidR="00AE792C" w:rsidRPr="00963A5F" w:rsidRDefault="00AE792C" w:rsidP="00AE792C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3A5F">
        <w:rPr>
          <w:rFonts w:ascii="Times New Roman" w:eastAsia="Calibri" w:hAnsi="Times New Roman" w:cs="Times New Roman"/>
          <w:sz w:val="26"/>
          <w:szCs w:val="26"/>
        </w:rPr>
        <w:t xml:space="preserve">Коростишівської міської ради – </w:t>
      </w:r>
    </w:p>
    <w:p w:rsidR="00AE792C" w:rsidRPr="00963A5F" w:rsidRDefault="00AE792C" w:rsidP="00AE792C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котельня</w:t>
      </w:r>
      <w:r w:rsidRPr="00963A5F">
        <w:rPr>
          <w:rFonts w:ascii="Times New Roman" w:eastAsia="Calibri" w:hAnsi="Times New Roman" w:cs="Times New Roman"/>
          <w:sz w:val="26"/>
          <w:szCs w:val="26"/>
        </w:rPr>
        <w:t xml:space="preserve">, що розташована за адресою: </w:t>
      </w:r>
    </w:p>
    <w:p w:rsidR="00AE792C" w:rsidRPr="00963A5F" w:rsidRDefault="00AE792C" w:rsidP="00AE792C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3A5F">
        <w:rPr>
          <w:rFonts w:ascii="Times New Roman" w:eastAsia="Calibri" w:hAnsi="Times New Roman" w:cs="Times New Roman"/>
          <w:sz w:val="26"/>
          <w:szCs w:val="26"/>
        </w:rPr>
        <w:t>вул. Київська, 1</w:t>
      </w:r>
      <w:r>
        <w:rPr>
          <w:rFonts w:ascii="Times New Roman" w:eastAsia="Calibri" w:hAnsi="Times New Roman" w:cs="Times New Roman"/>
          <w:sz w:val="26"/>
          <w:szCs w:val="26"/>
        </w:rPr>
        <w:t>49к</w:t>
      </w:r>
      <w:r w:rsidRPr="00963A5F">
        <w:rPr>
          <w:rFonts w:ascii="Times New Roman" w:eastAsia="Calibri" w:hAnsi="Times New Roman" w:cs="Times New Roman"/>
          <w:sz w:val="26"/>
          <w:szCs w:val="26"/>
        </w:rPr>
        <w:t>, м. Коростишів,</w:t>
      </w:r>
    </w:p>
    <w:p w:rsidR="00AE792C" w:rsidRPr="00963A5F" w:rsidRDefault="00AE792C" w:rsidP="00AE792C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3A5F">
        <w:rPr>
          <w:rFonts w:ascii="Times New Roman" w:eastAsia="Calibri" w:hAnsi="Times New Roman" w:cs="Times New Roman"/>
          <w:sz w:val="26"/>
          <w:szCs w:val="26"/>
        </w:rPr>
        <w:t xml:space="preserve">Житомирський район, Житомирська область </w:t>
      </w:r>
    </w:p>
    <w:p w:rsidR="00AE792C" w:rsidRPr="00963A5F" w:rsidRDefault="00AE792C" w:rsidP="00AE792C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  <w:r w:rsidRPr="00963A5F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bookmarkEnd w:id="0"/>
    </w:p>
    <w:p w:rsidR="00AE792C" w:rsidRPr="00963A5F" w:rsidRDefault="00AE792C" w:rsidP="00E316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63A5F">
        <w:rPr>
          <w:rFonts w:ascii="Calibri" w:eastAsia="Calibri" w:hAnsi="Calibri" w:cs="Times New Roman"/>
          <w:color w:val="000000"/>
          <w:sz w:val="26"/>
          <w:szCs w:val="26"/>
        </w:rPr>
        <w:tab/>
      </w:r>
      <w:r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>З метою забезпечення ефективного використання нерухомого комунального майна Коростишівської міської ради, відповідно до Закону України «Про приватизацію державного і комунального майна», «Порядку проведення електронних аукціонів для продажу об’єктів малої приватизації та визначення додаткових умов продажу», затвердженого постановою Кабінету Міністрів України від 10.05.2018 № 432, враховуючи рішення Коростишівської міської ради від 30.01.2025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№ 993 «Про затвердження переліку об’єктів комунальної власності Коростишівської міської ради, що підлягають приватизації», керуючись статтею 327 Цивільного кодексу України, статтями 25, 26, 59, 60 Закону України «Про місцеве самоврядування в Україні», враховуючи рекомендації постійної комісії </w:t>
      </w:r>
      <w:r w:rsidRPr="00963A5F">
        <w:rPr>
          <w:rFonts w:ascii="Times New Roman" w:eastAsia="Times New Roman" w:hAnsi="Times New Roman" w:cs="Times New Roman"/>
          <w:sz w:val="26"/>
          <w:szCs w:val="26"/>
          <w:lang w:eastAsia="ru-RU"/>
        </w:rPr>
        <w:t>з питань бюджету, фінансів, комунальної власності,</w:t>
      </w:r>
      <w:r w:rsidR="0059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" w:name="_GoBack"/>
      <w:bookmarkEnd w:id="1"/>
      <w:r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>міська рада</w:t>
      </w:r>
    </w:p>
    <w:p w:rsidR="00AE792C" w:rsidRPr="009A44B1" w:rsidRDefault="00AE792C" w:rsidP="00AE792C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AE792C" w:rsidRPr="00963A5F" w:rsidRDefault="00AE792C" w:rsidP="00AE792C">
      <w:pPr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963A5F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ВИРІШИЛА:</w:t>
      </w:r>
    </w:p>
    <w:p w:rsidR="00E316CB" w:rsidRDefault="00E316CB" w:rsidP="00AE792C">
      <w:pPr>
        <w:widowControl w:val="0"/>
        <w:tabs>
          <w:tab w:val="left" w:pos="141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AE792C" w:rsidRPr="00963A5F" w:rsidRDefault="00E316CB" w:rsidP="00E316C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ab/>
      </w:r>
      <w:r w:rsidR="00AE792C" w:rsidRPr="00963A5F">
        <w:rPr>
          <w:rFonts w:ascii="Times New Roman" w:eastAsia="Calibri" w:hAnsi="Times New Roman" w:cs="Times New Roman"/>
          <w:sz w:val="26"/>
          <w:szCs w:val="26"/>
        </w:rPr>
        <w:t>1.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="00AE792C" w:rsidRPr="00963A5F">
        <w:rPr>
          <w:rFonts w:ascii="Times New Roman" w:eastAsia="Calibri" w:hAnsi="Times New Roman" w:cs="Times New Roman"/>
          <w:sz w:val="26"/>
          <w:szCs w:val="26"/>
        </w:rPr>
        <w:t xml:space="preserve">Здійснити приватизацію об’єкта комунальної власності </w:t>
      </w:r>
      <w:r w:rsidR="00AE792C"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>Коростишівської міської ради –</w:t>
      </w:r>
      <w:r w:rsidR="00AE792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AE792C"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котельні, загальною площею – </w:t>
      </w:r>
      <w:r w:rsidR="00AE792C">
        <w:rPr>
          <w:rFonts w:ascii="Times New Roman" w:eastAsia="Calibri" w:hAnsi="Times New Roman" w:cs="Times New Roman"/>
          <w:color w:val="000000"/>
          <w:sz w:val="26"/>
          <w:szCs w:val="26"/>
        </w:rPr>
        <w:t>315</w:t>
      </w:r>
      <w:r w:rsidR="00AE792C"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="00AE792C">
        <w:rPr>
          <w:rFonts w:ascii="Times New Roman" w:eastAsia="Calibri" w:hAnsi="Times New Roman" w:cs="Times New Roman"/>
          <w:color w:val="000000"/>
          <w:sz w:val="26"/>
          <w:szCs w:val="26"/>
        </w:rPr>
        <w:t>6</w:t>
      </w:r>
      <w:r w:rsidR="00AE792C"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792C"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>м.кв</w:t>
      </w:r>
      <w:proofErr w:type="spellEnd"/>
      <w:r w:rsidR="00AE792C"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., що розташована за адресою: </w:t>
      </w:r>
      <w:r w:rsidR="009C00B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</w:t>
      </w:r>
      <w:r w:rsidR="00AE792C"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вул. Київська, </w:t>
      </w:r>
      <w:r w:rsidR="009961D5">
        <w:rPr>
          <w:rFonts w:ascii="Times New Roman" w:eastAsia="Calibri" w:hAnsi="Times New Roman" w:cs="Times New Roman"/>
          <w:color w:val="000000"/>
          <w:sz w:val="26"/>
          <w:szCs w:val="26"/>
        </w:rPr>
        <w:t>149</w:t>
      </w:r>
      <w:r w:rsidR="00AE792C">
        <w:rPr>
          <w:rFonts w:ascii="Times New Roman" w:eastAsia="Calibri" w:hAnsi="Times New Roman" w:cs="Times New Roman"/>
          <w:color w:val="000000"/>
          <w:sz w:val="26"/>
          <w:szCs w:val="26"/>
        </w:rPr>
        <w:t>к</w:t>
      </w:r>
      <w:r w:rsidR="00AE792C"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>, м. Коростишів, Житомирський район, Житомирська область, шляхом продажу на електронному аукціоні.</w:t>
      </w:r>
    </w:p>
    <w:p w:rsidR="00AE792C" w:rsidRPr="00963A5F" w:rsidRDefault="00E316CB" w:rsidP="00E316C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AE792C" w:rsidRPr="00963A5F">
        <w:rPr>
          <w:rFonts w:ascii="Times New Roman" w:eastAsia="Calibri" w:hAnsi="Times New Roman" w:cs="Times New Roman"/>
          <w:sz w:val="26"/>
          <w:szCs w:val="26"/>
        </w:rPr>
        <w:t>2.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="00AE792C" w:rsidRPr="00963A5F">
        <w:rPr>
          <w:rFonts w:ascii="Times New Roman" w:eastAsia="Calibri" w:hAnsi="Times New Roman" w:cs="Times New Roman"/>
          <w:sz w:val="26"/>
          <w:szCs w:val="26"/>
        </w:rPr>
        <w:t xml:space="preserve">Виконавчому комітету Коростишівської міської ради (органу приватизації) здійснити заходи щодо приватизації об’єкту зазначеного у пункті 1 цього рішення, відповідно до вимог законодавства України. </w:t>
      </w:r>
    </w:p>
    <w:p w:rsidR="00AE792C" w:rsidRPr="00963A5F" w:rsidRDefault="00E316CB" w:rsidP="00E316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E792C" w:rsidRPr="00963A5F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виконанням даного рішення покласти на постійну комісію з питань бюджету, фінансів, комунальної власності та першого заступника міського голови Руслана ДЕЙЧУКА.</w:t>
      </w:r>
    </w:p>
    <w:p w:rsidR="00AE792C" w:rsidRDefault="00AE792C" w:rsidP="00AE792C">
      <w:pPr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92C" w:rsidRPr="00963A5F" w:rsidRDefault="00AE792C" w:rsidP="00AE792C">
      <w:pPr>
        <w:ind w:right="-143"/>
        <w:rPr>
          <w:sz w:val="26"/>
          <w:szCs w:val="26"/>
        </w:rPr>
      </w:pPr>
      <w:r w:rsidRPr="00963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 міської ради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963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FB5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963A5F">
        <w:rPr>
          <w:rFonts w:ascii="Times New Roman" w:eastAsia="Times New Roman" w:hAnsi="Times New Roman" w:cs="Times New Roman"/>
          <w:sz w:val="26"/>
          <w:szCs w:val="26"/>
          <w:lang w:eastAsia="ru-RU"/>
        </w:rPr>
        <w:t>Юрій ДЕНИСОВЕЦЬ</w:t>
      </w:r>
    </w:p>
    <w:p w:rsidR="00AE792C" w:rsidRPr="00FB5495" w:rsidRDefault="00AE792C" w:rsidP="00AE792C">
      <w:pPr>
        <w:spacing w:after="160" w:line="256" w:lineRule="auto"/>
        <w:contextualSpacing/>
        <w:rPr>
          <w:rFonts w:ascii="Times New Roman" w:hAnsi="Times New Roman" w:cs="Times New Roman"/>
          <w:sz w:val="20"/>
        </w:rPr>
      </w:pPr>
      <w:r w:rsidRPr="00FB5495">
        <w:rPr>
          <w:rFonts w:ascii="Times New Roman" w:hAnsi="Times New Roman" w:cs="Times New Roman"/>
          <w:sz w:val="20"/>
        </w:rPr>
        <w:t>Розробник:</w:t>
      </w:r>
    </w:p>
    <w:p w:rsidR="00AE792C" w:rsidRPr="00FB5495" w:rsidRDefault="00AE792C" w:rsidP="00AE792C">
      <w:pPr>
        <w:spacing w:after="160" w:line="256" w:lineRule="auto"/>
        <w:contextualSpacing/>
        <w:rPr>
          <w:rFonts w:ascii="Times New Roman" w:hAnsi="Times New Roman" w:cs="Times New Roman"/>
          <w:sz w:val="20"/>
        </w:rPr>
      </w:pPr>
      <w:r w:rsidRPr="00FB5495">
        <w:rPr>
          <w:rFonts w:ascii="Times New Roman" w:hAnsi="Times New Roman" w:cs="Times New Roman"/>
          <w:sz w:val="20"/>
        </w:rPr>
        <w:t>Керівник структурного підрозділу:</w:t>
      </w:r>
    </w:p>
    <w:p w:rsidR="00AE792C" w:rsidRPr="00FB5495" w:rsidRDefault="00AE792C" w:rsidP="00AE792C">
      <w:pPr>
        <w:spacing w:after="160" w:line="256" w:lineRule="auto"/>
        <w:contextualSpacing/>
        <w:rPr>
          <w:rFonts w:ascii="Times New Roman" w:hAnsi="Times New Roman" w:cs="Times New Roman"/>
          <w:sz w:val="20"/>
        </w:rPr>
      </w:pPr>
      <w:r w:rsidRPr="00FB5495">
        <w:rPr>
          <w:rFonts w:ascii="Times New Roman" w:hAnsi="Times New Roman" w:cs="Times New Roman"/>
          <w:sz w:val="20"/>
        </w:rPr>
        <w:t>Відділ правової та кадрової роботи міської ради:</w:t>
      </w:r>
    </w:p>
    <w:p w:rsidR="00AE792C" w:rsidRPr="00FB5495" w:rsidRDefault="00AE792C" w:rsidP="00AE792C">
      <w:pPr>
        <w:spacing w:after="160" w:line="256" w:lineRule="auto"/>
        <w:contextualSpacing/>
        <w:rPr>
          <w:rFonts w:ascii="Times New Roman" w:hAnsi="Times New Roman" w:cs="Times New Roman"/>
          <w:sz w:val="20"/>
        </w:rPr>
      </w:pPr>
      <w:r w:rsidRPr="00FB5495">
        <w:rPr>
          <w:rFonts w:ascii="Times New Roman" w:hAnsi="Times New Roman" w:cs="Times New Roman"/>
          <w:sz w:val="20"/>
        </w:rPr>
        <w:t>Фінансово-господарський відділ міської ради:</w:t>
      </w:r>
    </w:p>
    <w:p w:rsidR="00D67504" w:rsidRPr="00FB5495" w:rsidRDefault="00AE792C" w:rsidP="009C00BF">
      <w:pPr>
        <w:ind w:right="-143"/>
        <w:rPr>
          <w:sz w:val="20"/>
        </w:rPr>
      </w:pPr>
      <w:r w:rsidRPr="00FB5495">
        <w:rPr>
          <w:rFonts w:ascii="Times New Roman" w:hAnsi="Times New Roman" w:cs="Times New Roman"/>
          <w:sz w:val="20"/>
        </w:rPr>
        <w:t>Інші:</w:t>
      </w:r>
    </w:p>
    <w:sectPr w:rsidR="00D67504" w:rsidRPr="00FB5495" w:rsidSect="00FB5495">
      <w:pgSz w:w="11906" w:h="16838"/>
      <w:pgMar w:top="1135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87"/>
    <w:rsid w:val="00116254"/>
    <w:rsid w:val="001E4B87"/>
    <w:rsid w:val="003E25EB"/>
    <w:rsid w:val="00592C02"/>
    <w:rsid w:val="00796141"/>
    <w:rsid w:val="009961D5"/>
    <w:rsid w:val="009C00BF"/>
    <w:rsid w:val="00AE792C"/>
    <w:rsid w:val="00D67504"/>
    <w:rsid w:val="00D97C23"/>
    <w:rsid w:val="00DD622C"/>
    <w:rsid w:val="00E316CB"/>
    <w:rsid w:val="00FB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2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92C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2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92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cp:lastPrinted>2025-05-15T05:43:00Z</cp:lastPrinted>
  <dcterms:created xsi:type="dcterms:W3CDTF">2025-05-15T05:38:00Z</dcterms:created>
  <dcterms:modified xsi:type="dcterms:W3CDTF">2025-05-15T06:14:00Z</dcterms:modified>
</cp:coreProperties>
</file>