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DE" w:rsidRPr="001B71DE" w:rsidRDefault="001B71DE" w:rsidP="001B71DE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B71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</w:t>
      </w:r>
      <w:r w:rsidRPr="001B71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1B71DE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  </w:t>
      </w:r>
    </w:p>
    <w:p w:rsidR="001B71DE" w:rsidRPr="001B71DE" w:rsidRDefault="001B71DE" w:rsidP="001B71DE">
      <w:pPr>
        <w:pStyle w:val="docdata"/>
        <w:spacing w:before="0" w:beforeAutospacing="0" w:after="0" w:afterAutospacing="0"/>
        <w:jc w:val="both"/>
      </w:pPr>
      <w:r w:rsidRPr="001B71DE">
        <w:rPr>
          <w:b/>
          <w:bCs/>
          <w:sz w:val="28"/>
          <w:szCs w:val="28"/>
          <w:lang w:val="uk-UA"/>
        </w:rPr>
        <w:t xml:space="preserve">                                 </w:t>
      </w:r>
      <w:r w:rsidRPr="001B71DE">
        <w:rPr>
          <w:b/>
          <w:bCs/>
          <w:color w:val="000000"/>
          <w:sz w:val="28"/>
          <w:szCs w:val="28"/>
        </w:rPr>
        <w:t>КОРОСТИШІВСЬКА МІСЬКА РАДА</w:t>
      </w:r>
      <w:r w:rsidRPr="001B71DE">
        <w:rPr>
          <w:b/>
          <w:bCs/>
          <w:color w:val="000000"/>
          <w:sz w:val="32"/>
          <w:szCs w:val="32"/>
        </w:rPr>
        <w:t xml:space="preserve"> </w:t>
      </w:r>
      <w:r w:rsidRPr="001B71DE">
        <w:rPr>
          <w:b/>
          <w:bCs/>
          <w:color w:val="000000"/>
          <w:sz w:val="32"/>
          <w:szCs w:val="32"/>
          <w:lang w:val="uk-UA"/>
        </w:rPr>
        <w:t xml:space="preserve">        </w:t>
      </w:r>
      <w:r w:rsidRPr="001B71DE">
        <w:rPr>
          <w:bCs/>
          <w:color w:val="000000"/>
          <w:sz w:val="32"/>
          <w:szCs w:val="32"/>
        </w:rPr>
        <w:t>ПРОЄКТ</w:t>
      </w:r>
    </w:p>
    <w:p w:rsidR="001B71DE" w:rsidRPr="001B71DE" w:rsidRDefault="001B71DE" w:rsidP="001B71DE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 w:rsidRPr="001B71DE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1B71DE" w:rsidRPr="001B71DE" w:rsidRDefault="001B71DE" w:rsidP="001B71DE">
      <w:pPr>
        <w:pStyle w:val="a3"/>
        <w:spacing w:before="0" w:beforeAutospacing="0" w:after="0" w:afterAutospacing="0"/>
        <w:jc w:val="center"/>
      </w:pPr>
      <w:r w:rsidRPr="001B71DE">
        <w:t> </w:t>
      </w:r>
    </w:p>
    <w:p w:rsidR="001B71DE" w:rsidRPr="001B71DE" w:rsidRDefault="001B71DE" w:rsidP="001B71DE">
      <w:pPr>
        <w:pStyle w:val="a3"/>
        <w:tabs>
          <w:tab w:val="left" w:pos="3330"/>
          <w:tab w:val="center" w:pos="4819"/>
          <w:tab w:val="left" w:pos="8295"/>
        </w:tabs>
        <w:spacing w:before="0" w:beforeAutospacing="0" w:after="0" w:afterAutospacing="0"/>
      </w:pPr>
      <w:r w:rsidRPr="001B71DE">
        <w:rPr>
          <w:b/>
          <w:bCs/>
          <w:color w:val="000000"/>
          <w:sz w:val="32"/>
          <w:szCs w:val="32"/>
        </w:rPr>
        <w:tab/>
        <w:t xml:space="preserve">     Р І Ш Е Н </w:t>
      </w:r>
      <w:proofErr w:type="spellStart"/>
      <w:r w:rsidRPr="001B71DE">
        <w:rPr>
          <w:b/>
          <w:bCs/>
          <w:color w:val="000000"/>
          <w:sz w:val="32"/>
          <w:szCs w:val="32"/>
        </w:rPr>
        <w:t>Н</w:t>
      </w:r>
      <w:proofErr w:type="spellEnd"/>
      <w:r w:rsidRPr="001B71DE">
        <w:rPr>
          <w:b/>
          <w:bCs/>
          <w:color w:val="000000"/>
          <w:sz w:val="32"/>
          <w:szCs w:val="32"/>
        </w:rPr>
        <w:t xml:space="preserve"> Я                       </w:t>
      </w:r>
    </w:p>
    <w:p w:rsidR="001B71DE" w:rsidRPr="001B71DE" w:rsidRDefault="001B71DE" w:rsidP="001B71DE">
      <w:pPr>
        <w:pStyle w:val="a3"/>
        <w:spacing w:before="0" w:beforeAutospacing="0" w:after="0" w:afterAutospacing="0"/>
        <w:jc w:val="center"/>
      </w:pPr>
      <w:r w:rsidRPr="001B71DE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1B71DE" w:rsidRPr="001B71DE" w:rsidRDefault="001B71DE" w:rsidP="001B71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B71DE">
        <w:rPr>
          <w:rFonts w:ascii="Times New Roman" w:hAnsi="Times New Roman" w:cs="Times New Roman"/>
          <w:sz w:val="28"/>
          <w:szCs w:val="28"/>
          <w:lang w:val="uk-UA"/>
        </w:rPr>
        <w:tab/>
        <w:t>_____________ сесія восьмого скликання</w:t>
      </w:r>
    </w:p>
    <w:p w:rsidR="001B71DE" w:rsidRPr="001B71DE" w:rsidRDefault="001B71DE" w:rsidP="001B71DE">
      <w:pPr>
        <w:tabs>
          <w:tab w:val="left" w:pos="2985"/>
          <w:tab w:val="left" w:pos="3450"/>
          <w:tab w:val="center" w:pos="481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71DE" w:rsidRPr="001B71DE" w:rsidRDefault="001B71DE" w:rsidP="001B71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bCs/>
          <w:sz w:val="28"/>
          <w:szCs w:val="28"/>
          <w:lang w:val="uk-UA"/>
        </w:rPr>
        <w:t>____________</w:t>
      </w:r>
      <w:r w:rsidRPr="001B71DE">
        <w:rPr>
          <w:rFonts w:ascii="Times New Roman" w:hAnsi="Times New Roman" w:cs="Times New Roman"/>
          <w:b/>
          <w:bCs/>
          <w:lang w:val="uk-UA"/>
        </w:rPr>
        <w:tab/>
      </w:r>
      <w:r w:rsidRPr="001B71DE">
        <w:rPr>
          <w:rFonts w:ascii="Times New Roman" w:hAnsi="Times New Roman" w:cs="Times New Roman"/>
          <w:b/>
          <w:bCs/>
          <w:lang w:val="uk-UA"/>
        </w:rPr>
        <w:tab/>
      </w:r>
      <w:r w:rsidRPr="001B71DE">
        <w:rPr>
          <w:rFonts w:ascii="Times New Roman" w:hAnsi="Times New Roman" w:cs="Times New Roman"/>
          <w:b/>
          <w:bCs/>
          <w:lang w:val="uk-UA"/>
        </w:rPr>
        <w:tab/>
      </w:r>
      <w:r w:rsidRPr="001B71DE">
        <w:rPr>
          <w:rFonts w:ascii="Times New Roman" w:hAnsi="Times New Roman" w:cs="Times New Roman"/>
          <w:b/>
          <w:bCs/>
          <w:lang w:val="uk-UA"/>
        </w:rPr>
        <w:tab/>
        <w:t xml:space="preserve">              </w:t>
      </w:r>
      <w:r w:rsidRPr="001B71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№____</w:t>
      </w:r>
    </w:p>
    <w:p w:rsidR="001B71DE" w:rsidRPr="001B71DE" w:rsidRDefault="001B71DE" w:rsidP="001B71DE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71D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звіту з експертної 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грошової оцінки земельної ділянки, 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>включення її до переліку земельних ділянок,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право власності яких, виставляється на земельні 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>торги окремими лотами, встановлення стартової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ціни та продаж земельної ділянки у власність 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>на конкурентних засадах (земельних торгах)</w:t>
      </w:r>
    </w:p>
    <w:p w:rsidR="001B71DE" w:rsidRPr="001B71DE" w:rsidRDefault="001B71DE" w:rsidP="007657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>у формі електронного аукціону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1B71DE">
        <w:rPr>
          <w:rFonts w:ascii="Times New Roman" w:hAnsi="Times New Roman" w:cs="Times New Roman"/>
          <w:sz w:val="28"/>
          <w:szCs w:val="28"/>
          <w:lang w:val="uk-UA"/>
        </w:rPr>
        <w:t>Розглянувши звіт про експертну грошову оцінку та висновок оцінювача про ринкову вартість земельної ділянки, з метою сприяння соціально-економічного розвитку Коростишівської міської ради, забезпечення ефективного використання земельного фонду в ринкових умовах та наповнення міського бюджету, керуючись ст. ст. 12, 83, 122, 126-128, 135-139 Земельного кодексу України, пунктом 34 статті 26 Закону України "Про місцеве самоврядування в Україні"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B71DE" w:rsidRDefault="001B71DE" w:rsidP="001B71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52E2" w:rsidRPr="001B71DE" w:rsidRDefault="004E52E2" w:rsidP="001B71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1DE" w:rsidRPr="001B71DE" w:rsidRDefault="001B71DE" w:rsidP="001B71DE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1.    Затвердити Звіт про експертну грошову оцінку земельної ділянки кадастровий номер: 1822510100:14:000:0127, площею 0,4071 га, що знаходиться за адресою: Житомирська область, Житомирський район, за межами  м. Коростишів</w:t>
      </w:r>
      <w:r w:rsidR="003D740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вул. Героїв Чорнобиля.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Включити до переліку земельних ділянок з продажу права власності на конкурентних засадах (на земельних торгах) у формі електронного аукціону окремим  лотом земельну ділянку площею 0,4071 га, з кадастровим номером: 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1822510100:14:000:0127, категорія земель – землі промисловості, транспорту, електронних комунікацій, енергетики, оборони та іншого призначення; 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  (КВЦПЗ 11.02), що розташована: Житомирська область, Житомирський район, за межами м. Коростишів вул. Героїв Чорнобиля.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Продати у власність земельну ділянку площею 0,4071 га, з кадастровим номером: 1822510100:14:000:0127, категорія земель – землі промисловості, транспорту, електронних комунікацій, енергетики, оборони та іншого призначення; 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  (КВЦПЗ 11.02), що розташована: Житомирська область, Житомирський район, за межами                        м. Коростишів вул. Героїв Чорнобиля на конкурентних засадах (на земельних торгах ) у формі електронного аукціону.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Встановити стартову ціну продажу земельної ділянки, що підлягає продажу на конкурентних засадах (на земельних торгах у формі електронного аукціону), зазначеної в п.3 даного рішення в розмірі </w:t>
      </w:r>
      <w:r w:rsidR="00D875AE">
        <w:rPr>
          <w:rFonts w:ascii="Times New Roman" w:hAnsi="Times New Roman" w:cs="Times New Roman"/>
          <w:color w:val="000000"/>
          <w:sz w:val="28"/>
          <w:szCs w:val="28"/>
          <w:lang w:val="uk-UA"/>
        </w:rPr>
        <w:t>769 400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00 коп. (</w:t>
      </w:r>
      <w:r w:rsidR="00D875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сімсот шістдесят дев’ять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тисяч </w:t>
      </w:r>
      <w:r w:rsidR="000F4F4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чотириста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00 коп.) без ПДВ.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Торги провести в порядку визначеному ст.135-139 Земельного Кодексу України.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Опублікувати в торговій системі через особистий кабінет, створений через оператора електронного майданчика e-somgiz.com, підключеного до електронної торгової системи,  на виконання умов Договору з ПП «Фірма «СОМГІЗ» про організацію та проведення земельних торгів, оголошення про проведення земельних торгів та документи і матеріали на Лот (документацію), що підтверджують виконання вимог, визначених частиною першою статті 136 ЗКУ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Дату проведення земельних торгів у формі електронного аукціону визначити у межах термінів, визначених ч.6 ст.137 Земельного кодексу України.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Зобов’язати переможця земельних торгів у формі електронного аукціону, на виконання частини 24 статті 137 Земельного кодексу України, відшкодувати витрати, здійснені на підготовку лотів до проведення земельних торгів, згідно виставлених рахунків.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9.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Уповноважити секретаря Коростишівської міської ради </w:t>
      </w:r>
      <w:proofErr w:type="spellStart"/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Денисовця</w:t>
      </w:r>
      <w:proofErr w:type="spellEnd"/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Юрія Миколайовича від імені Організатора підписати протокол про результати торгів, договір купівлі-продажу земельної ділянки, яка виставляється на земельні торги та інші документи з питань проведення земельних торгів у формі електронного аукціону.</w:t>
      </w: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10.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Затвердити проект договору купівлі продажу земельної ділянки, згідно з додатком №1.</w:t>
      </w:r>
    </w:p>
    <w:p w:rsid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11.</w:t>
      </w: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рішення покласти на постійну комісію з питань земельних відносин, природокористування, планування територій, будівництва, архітектури та екології.</w:t>
      </w:r>
    </w:p>
    <w:p w:rsidR="002515B8" w:rsidRPr="001B71DE" w:rsidRDefault="002515B8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71DE" w:rsidRPr="001B71DE" w:rsidRDefault="001B71DE" w:rsidP="001B71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1D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міської ради                                                          Юрій ДЕНИСОВЕЦЬ</w:t>
      </w:r>
    </w:p>
    <w:p w:rsidR="001B71DE" w:rsidRPr="001B71DE" w:rsidRDefault="001B71DE" w:rsidP="001B71DE">
      <w:pPr>
        <w:tabs>
          <w:tab w:val="left" w:pos="7365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B71D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</w:t>
      </w:r>
      <w:r w:rsidRPr="001B71DE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1B71DE" w:rsidRPr="001B71DE" w:rsidRDefault="001B71DE" w:rsidP="001B71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B71DE" w:rsidRPr="001B71DE" w:rsidRDefault="001B71DE" w:rsidP="001B71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71DE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Pr="001B71DE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1B71DE" w:rsidRPr="001B71DE" w:rsidRDefault="001B71DE" w:rsidP="001B71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71DE">
        <w:rPr>
          <w:rFonts w:ascii="Times New Roman" w:hAnsi="Times New Roman" w:cs="Times New Roman"/>
          <w:sz w:val="20"/>
          <w:szCs w:val="20"/>
          <w:lang w:val="uk-UA"/>
        </w:rPr>
        <w:t xml:space="preserve">   Керівник структурного підрозділу:</w:t>
      </w:r>
    </w:p>
    <w:p w:rsidR="001B71DE" w:rsidRPr="001B71DE" w:rsidRDefault="001B71DE" w:rsidP="001B71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71DE">
        <w:rPr>
          <w:rFonts w:ascii="Times New Roman" w:hAnsi="Times New Roman" w:cs="Times New Roman"/>
          <w:sz w:val="20"/>
          <w:szCs w:val="20"/>
          <w:lang w:val="uk-UA"/>
        </w:rPr>
        <w:t xml:space="preserve">   Відділ правової та кадрової роботи:</w:t>
      </w:r>
    </w:p>
    <w:p w:rsidR="001B71DE" w:rsidRPr="001B71DE" w:rsidRDefault="001B71DE" w:rsidP="001B71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B71DE">
        <w:rPr>
          <w:rFonts w:ascii="Times New Roman" w:hAnsi="Times New Roman" w:cs="Times New Roman"/>
          <w:sz w:val="20"/>
          <w:szCs w:val="20"/>
          <w:lang w:val="uk-UA"/>
        </w:rPr>
        <w:t xml:space="preserve">   Заступник міського голови за профілем:        </w:t>
      </w:r>
    </w:p>
    <w:p w:rsidR="001B71DE" w:rsidRDefault="001B71DE" w:rsidP="001B71DE">
      <w:pPr>
        <w:spacing w:after="0" w:line="360" w:lineRule="auto"/>
        <w:jc w:val="both"/>
        <w:rPr>
          <w:sz w:val="20"/>
          <w:szCs w:val="20"/>
          <w:lang w:val="uk-UA"/>
        </w:rPr>
      </w:pPr>
    </w:p>
    <w:p w:rsidR="00A61141" w:rsidRDefault="00A61141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Pr="0015445B" w:rsidRDefault="0015445B" w:rsidP="0015445B">
      <w:pPr>
        <w:spacing w:line="240" w:lineRule="auto"/>
        <w:ind w:left="6372" w:right="99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1544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Додаток</w:t>
      </w:r>
      <w:proofErr w:type="spellEnd"/>
      <w:r w:rsidRPr="0015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 до </w:t>
      </w:r>
      <w:proofErr w:type="spellStart"/>
      <w:r w:rsidRPr="0015445B">
        <w:rPr>
          <w:rFonts w:ascii="Times New Roman" w:hAnsi="Times New Roman" w:cs="Times New Roman"/>
          <w:b/>
          <w:color w:val="000000"/>
          <w:sz w:val="24"/>
          <w:szCs w:val="24"/>
        </w:rPr>
        <w:t>рішення</w:t>
      </w:r>
      <w:proofErr w:type="spellEnd"/>
      <w:r w:rsidRPr="0015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______________</w:t>
      </w:r>
    </w:p>
    <w:p w:rsidR="0015445B" w:rsidRPr="0015445B" w:rsidRDefault="0015445B" w:rsidP="0015445B">
      <w:pPr>
        <w:spacing w:line="240" w:lineRule="auto"/>
        <w:ind w:left="6372" w:right="9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 ради </w:t>
      </w:r>
      <w:proofErr w:type="spellStart"/>
      <w:r w:rsidRPr="0015445B">
        <w:rPr>
          <w:rFonts w:ascii="Times New Roman" w:hAnsi="Times New Roman" w:cs="Times New Roman"/>
          <w:b/>
          <w:color w:val="000000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 за №____</w:t>
      </w:r>
    </w:p>
    <w:p w:rsidR="0015445B" w:rsidRPr="0015445B" w:rsidRDefault="0015445B" w:rsidP="0015445B">
      <w:pPr>
        <w:spacing w:line="240" w:lineRule="auto"/>
        <w:jc w:val="right"/>
        <w:rPr>
          <w:rFonts w:ascii="Times New Roman" w:hAnsi="Times New Roman" w:cs="Times New Roman"/>
          <w:b/>
          <w:i/>
          <w:u w:val="single"/>
        </w:rPr>
      </w:pPr>
      <w:r w:rsidRPr="0015445B">
        <w:rPr>
          <w:rFonts w:ascii="Times New Roman" w:hAnsi="Times New Roman" w:cs="Times New Roman"/>
          <w:b/>
          <w:i/>
          <w:u w:val="single"/>
        </w:rPr>
        <w:t>ПРОЕКТ</w:t>
      </w:r>
    </w:p>
    <w:p w:rsidR="0015445B" w:rsidRPr="0015445B" w:rsidRDefault="0015445B" w:rsidP="0015445B">
      <w:pPr>
        <w:pStyle w:val="5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445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ДОГОВІР  КУПІВЛІ-ПРОДАЖУ</w:t>
      </w:r>
    </w:p>
    <w:p w:rsidR="0015445B" w:rsidRPr="0015445B" w:rsidRDefault="0015445B" w:rsidP="0015445B">
      <w:pPr>
        <w:pStyle w:val="4"/>
        <w:spacing w:after="0" w:line="240" w:lineRule="auto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5445B">
        <w:rPr>
          <w:rFonts w:ascii="Times New Roman" w:hAnsi="Times New Roman"/>
          <w:color w:val="000000"/>
          <w:sz w:val="24"/>
          <w:szCs w:val="24"/>
        </w:rPr>
        <w:t>ЗЕМЕЛЬНОЇ   ДІЛЯНКИ</w:t>
      </w:r>
    </w:p>
    <w:p w:rsidR="0015445B" w:rsidRPr="0015445B" w:rsidRDefault="0015445B" w:rsidP="0015445B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5445B" w:rsidRPr="0015445B" w:rsidRDefault="0015445B" w:rsidP="0015445B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___________, ___________________________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_______ року.</w:t>
      </w:r>
    </w:p>
    <w:p w:rsidR="0015445B" w:rsidRPr="0015445B" w:rsidRDefault="0015445B" w:rsidP="0015445B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         Ми,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підписалися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: ________ рада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_________області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_______голови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__________,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_______ради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___року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№,</w:t>
      </w:r>
      <w:r w:rsidRPr="0015445B">
        <w:rPr>
          <w:rFonts w:ascii="Times New Roman" w:hAnsi="Times New Roman" w:cs="Times New Roman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r w:rsidRPr="0015445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Продавець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>»</w:t>
      </w:r>
      <w:r w:rsidRPr="0015445B">
        <w:rPr>
          <w:rFonts w:ascii="Times New Roman" w:hAnsi="Times New Roman" w:cs="Times New Roman"/>
          <w:sz w:val="24"/>
          <w:szCs w:val="24"/>
        </w:rPr>
        <w:t xml:space="preserve"> та ______ </w:t>
      </w:r>
      <w:r w:rsidRPr="0015445B">
        <w:rPr>
          <w:rFonts w:ascii="Times New Roman" w:hAnsi="Times New Roman" w:cs="Times New Roman"/>
          <w:bCs/>
          <w:sz w:val="24"/>
          <w:szCs w:val="24"/>
        </w:rPr>
        <w:t>, _______________</w:t>
      </w:r>
      <w:r w:rsidRPr="0015445B">
        <w:rPr>
          <w:rFonts w:ascii="Times New Roman" w:hAnsi="Times New Roman" w:cs="Times New Roman"/>
          <w:sz w:val="24"/>
          <w:szCs w:val="24"/>
        </w:rPr>
        <w:t>,</w:t>
      </w:r>
      <w:r w:rsidRPr="001544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r w:rsidRPr="0015445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>»</w:t>
      </w:r>
      <w:r w:rsidRPr="0015445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r w:rsidRPr="0015445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Сторони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>»</w:t>
      </w:r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уклали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наступне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:</w:t>
      </w:r>
      <w:r w:rsidRPr="001544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5445B" w:rsidRPr="0015445B" w:rsidRDefault="0015445B" w:rsidP="0015445B">
      <w:pPr>
        <w:pStyle w:val="6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5445B">
        <w:rPr>
          <w:rFonts w:ascii="Times New Roman" w:hAnsi="Times New Roman"/>
          <w:sz w:val="24"/>
          <w:szCs w:val="24"/>
        </w:rPr>
        <w:t>1.ПРЕДМЕТ ДОГОВОРУ</w:t>
      </w: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>1.1</w:t>
      </w:r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Продавець</w:t>
      </w:r>
      <w:proofErr w:type="spellEnd"/>
      <w:r w:rsidRPr="0015445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__________ _______ ради _____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 _____202_р.,  №____, Протоколу 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№____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_____________ 202_ </w:t>
      </w:r>
      <w:r w:rsidRPr="0015445B">
        <w:rPr>
          <w:rFonts w:ascii="Times New Roman" w:hAnsi="Times New Roman" w:cs="Times New Roman"/>
          <w:sz w:val="24"/>
          <w:szCs w:val="24"/>
          <w:shd w:val="clear" w:color="auto" w:fill="FFFFFF"/>
        </w:rPr>
        <w:t>року</w:t>
      </w:r>
      <w:r w:rsidRPr="0015445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речових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прав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___20__року,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індексний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№ _______,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реєстратором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прав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реєстраційної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___________,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майна: ________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зобов’язується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зобов’язується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обмеженнями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: _________,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– «Предмет Договору»,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______га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, та</w:t>
      </w:r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>сплатити</w:t>
      </w:r>
      <w:proofErr w:type="spellEnd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>неї</w:t>
      </w:r>
      <w:proofErr w:type="spellEnd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суму </w:t>
      </w:r>
      <w:proofErr w:type="spellStart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>коштів</w:t>
      </w:r>
      <w:proofErr w:type="spellEnd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яка </w:t>
      </w:r>
      <w:proofErr w:type="spellStart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>вказана</w:t>
      </w:r>
      <w:proofErr w:type="spellEnd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п.2.1 </w:t>
      </w:r>
      <w:proofErr w:type="spellStart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Об’єктом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категорія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цільовим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: ______.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– _______________.</w:t>
      </w: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– ___________, вид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– __________,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Покупцем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Договору. </w:t>
      </w: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Містобудівні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: __________________.</w:t>
      </w:r>
    </w:p>
    <w:p w:rsidR="0015445B" w:rsidRPr="0015445B" w:rsidRDefault="0015445B" w:rsidP="0015445B">
      <w:pPr>
        <w:spacing w:line="240" w:lineRule="auto"/>
        <w:ind w:left="1418" w:firstLine="709"/>
        <w:rPr>
          <w:rFonts w:ascii="Times New Roman" w:hAnsi="Times New Roman" w:cs="Times New Roman"/>
          <w:sz w:val="24"/>
          <w:szCs w:val="24"/>
          <w:shd w:val="clear" w:color="auto" w:fill="DEEAF6"/>
        </w:rPr>
      </w:pPr>
    </w:p>
    <w:p w:rsidR="0015445B" w:rsidRPr="0015445B" w:rsidRDefault="0015445B" w:rsidP="0015445B">
      <w:pPr>
        <w:spacing w:line="240" w:lineRule="auto"/>
        <w:ind w:left="1418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2.  ЦІНА ЗА ДОГОВОРОМ  І  УМОВИ ОПЛАТИ</w:t>
      </w:r>
    </w:p>
    <w:p w:rsidR="0015445B" w:rsidRPr="0015445B" w:rsidRDefault="0015445B" w:rsidP="0015445B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2.1 Продаж Предмету Договору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вчиняється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______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. ___ коп.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Протоколу 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r w:rsidRPr="0015445B">
        <w:rPr>
          <w:rFonts w:ascii="Times New Roman" w:hAnsi="Times New Roman" w:cs="Times New Roman"/>
          <w:color w:val="FF0000"/>
          <w:sz w:val="24"/>
          <w:szCs w:val="24"/>
        </w:rPr>
        <w:t>№____</w:t>
      </w:r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  <w:shd w:val="clear" w:color="auto" w:fill="DEEAF6"/>
        </w:rPr>
        <w:t xml:space="preserve"> </w:t>
      </w:r>
      <w:r w:rsidRPr="0015445B">
        <w:rPr>
          <w:rFonts w:ascii="Times New Roman" w:hAnsi="Times New Roman" w:cs="Times New Roman"/>
          <w:sz w:val="24"/>
          <w:szCs w:val="24"/>
        </w:rPr>
        <w:t xml:space="preserve">_________________ 202_року.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ч. 21 ст.137 Земельного кодексу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сплачений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початку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вирахуванням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оператора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переможцем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зараховується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продажу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Сума,вказана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в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пункті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2.1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цього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Договору,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зменшується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на суму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гарантійного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внеску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(за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lastRenderedPageBreak/>
        <w:t>вирахуванням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винагороди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оператора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електронного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майданчика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, через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який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учасник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став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переможцем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електронних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земельних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торгів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,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з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гарантійного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внеску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переможця</w:t>
      </w:r>
      <w:proofErr w:type="spellEnd"/>
      <w:r w:rsidRPr="0015445B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).</w:t>
      </w: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доперераховує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Предмет договору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 у порядку,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бюджету ____ _____ ради, № _____________ ГУК/__________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МФО 899998, ЄДРПОУ ________, код платежу 33010100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_______грн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____коп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___грн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_____коп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) без ПДВ.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5445B">
        <w:rPr>
          <w:rFonts w:ascii="Times New Roman" w:hAnsi="Times New Roman" w:cs="Times New Roman"/>
          <w:b/>
          <w:bCs/>
          <w:sz w:val="24"/>
          <w:szCs w:val="24"/>
        </w:rPr>
        <w:t>3. ПЕРЕХІД ПРАВА ВЛАСНОСТІ</w:t>
      </w:r>
    </w:p>
    <w:p w:rsidR="0015445B" w:rsidRPr="0015445B" w:rsidRDefault="0015445B" w:rsidP="0015445B">
      <w:pPr>
        <w:spacing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ab/>
        <w:t xml:space="preserve">3.1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до  ст.125,  ч. 20 ст.137 Земельного кодексу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право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земельну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ділянку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виникає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моменту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державної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реєстрації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права.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3.2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Даний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Договір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зареєстрований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у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встановленому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порядку та документ про оплату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підставою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для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державної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реєстрації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речового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права на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земельну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eastAsia="MS Mincho" w:hAnsi="Times New Roman" w:cs="Times New Roman"/>
          <w:sz w:val="24"/>
          <w:szCs w:val="24"/>
        </w:rPr>
        <w:t>ділянку</w:t>
      </w:r>
      <w:proofErr w:type="spellEnd"/>
      <w:r w:rsidRPr="0015445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spacing w:line="240" w:lineRule="auto"/>
        <w:ind w:firstLine="705"/>
        <w:rPr>
          <w:rFonts w:ascii="Times New Roman" w:eastAsia="MS Mincho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Приступати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Предмету Договору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речового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3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4. ЗОБОВ’ЯЗАННЯ СТОРІН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4.1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зобов’язується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покладені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Договором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4.2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pStyle w:val="2"/>
        <w:spacing w:after="0" w:line="240" w:lineRule="auto"/>
        <w:rPr>
          <w:sz w:val="24"/>
          <w:szCs w:val="24"/>
        </w:rPr>
      </w:pPr>
      <w:r w:rsidRPr="0015445B">
        <w:rPr>
          <w:sz w:val="24"/>
          <w:szCs w:val="24"/>
        </w:rPr>
        <w:tab/>
        <w:t xml:space="preserve">4.3 Сторона, яка порушила </w:t>
      </w:r>
      <w:proofErr w:type="spellStart"/>
      <w:r w:rsidRPr="0015445B">
        <w:rPr>
          <w:sz w:val="24"/>
          <w:szCs w:val="24"/>
        </w:rPr>
        <w:t>домовленості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вказані</w:t>
      </w:r>
      <w:proofErr w:type="spellEnd"/>
      <w:r w:rsidRPr="0015445B">
        <w:rPr>
          <w:sz w:val="24"/>
          <w:szCs w:val="24"/>
        </w:rPr>
        <w:t xml:space="preserve"> у </w:t>
      </w:r>
      <w:proofErr w:type="spellStart"/>
      <w:r w:rsidRPr="0015445B">
        <w:rPr>
          <w:sz w:val="24"/>
          <w:szCs w:val="24"/>
        </w:rPr>
        <w:t>цьому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Договорі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зобов’язана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усунути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ці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порушення</w:t>
      </w:r>
      <w:proofErr w:type="spellEnd"/>
      <w:r w:rsidRPr="0015445B">
        <w:rPr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4.4 Права,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5. ПРАВА СТОРІН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5.1 Права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Продавця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>: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- у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разі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невиконання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Покупцем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умов,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передбачених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цим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Договором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ставити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питання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розірвання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5.2 Права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Покупця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>: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- у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разі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невиконання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Продавцем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умов,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передбачених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Розділом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7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договору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має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право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ставити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питання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розірвання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6. ОБОВ’ЯЗКИ ПОКУПЦЯ</w:t>
      </w:r>
    </w:p>
    <w:p w:rsidR="0015445B" w:rsidRPr="0015445B" w:rsidRDefault="0015445B" w:rsidP="0015445B">
      <w:pPr>
        <w:pStyle w:val="2"/>
        <w:spacing w:after="0" w:line="240" w:lineRule="auto"/>
        <w:rPr>
          <w:sz w:val="24"/>
          <w:szCs w:val="24"/>
        </w:rPr>
      </w:pPr>
      <w:r w:rsidRPr="0015445B">
        <w:rPr>
          <w:sz w:val="24"/>
          <w:szCs w:val="24"/>
        </w:rPr>
        <w:tab/>
        <w:t xml:space="preserve">6.1 </w:t>
      </w:r>
      <w:proofErr w:type="spellStart"/>
      <w:r w:rsidRPr="0015445B">
        <w:rPr>
          <w:sz w:val="24"/>
          <w:szCs w:val="24"/>
        </w:rPr>
        <w:t>Покупець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зобов’язаний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сплатити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вартість</w:t>
      </w:r>
      <w:proofErr w:type="spellEnd"/>
      <w:r w:rsidRPr="0015445B">
        <w:rPr>
          <w:sz w:val="24"/>
          <w:szCs w:val="24"/>
        </w:rPr>
        <w:t xml:space="preserve"> Предмету Договору в строк та  в </w:t>
      </w:r>
      <w:proofErr w:type="spellStart"/>
      <w:r w:rsidRPr="0015445B">
        <w:rPr>
          <w:sz w:val="24"/>
          <w:szCs w:val="24"/>
        </w:rPr>
        <w:t>розмірах</w:t>
      </w:r>
      <w:proofErr w:type="spellEnd"/>
      <w:r w:rsidRPr="0015445B">
        <w:rPr>
          <w:sz w:val="24"/>
          <w:szCs w:val="24"/>
        </w:rPr>
        <w:t xml:space="preserve">,  </w:t>
      </w:r>
      <w:proofErr w:type="spellStart"/>
      <w:r w:rsidRPr="0015445B">
        <w:rPr>
          <w:sz w:val="24"/>
          <w:szCs w:val="24"/>
        </w:rPr>
        <w:t>що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передбачені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Розділом</w:t>
      </w:r>
      <w:proofErr w:type="spellEnd"/>
      <w:r w:rsidRPr="0015445B">
        <w:rPr>
          <w:sz w:val="24"/>
          <w:szCs w:val="24"/>
        </w:rPr>
        <w:t xml:space="preserve"> 2 </w:t>
      </w:r>
      <w:proofErr w:type="spellStart"/>
      <w:r w:rsidRPr="0015445B">
        <w:rPr>
          <w:sz w:val="24"/>
          <w:szCs w:val="24"/>
        </w:rPr>
        <w:t>цього</w:t>
      </w:r>
      <w:proofErr w:type="spellEnd"/>
      <w:r w:rsidRPr="0015445B">
        <w:rPr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6.2.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:</w:t>
      </w:r>
    </w:p>
    <w:p w:rsidR="0015445B" w:rsidRPr="0015445B" w:rsidRDefault="0015445B" w:rsidP="0015445B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sz w:val="24"/>
          <w:szCs w:val="24"/>
        </w:rPr>
      </w:pPr>
      <w:r w:rsidRPr="0015445B">
        <w:rPr>
          <w:sz w:val="24"/>
          <w:szCs w:val="24"/>
        </w:rPr>
        <w:t>на виконання</w:t>
      </w:r>
      <w:r w:rsidRPr="0015445B">
        <w:rPr>
          <w:color w:val="FF0000"/>
          <w:sz w:val="24"/>
          <w:szCs w:val="24"/>
        </w:rPr>
        <w:t xml:space="preserve"> </w:t>
      </w:r>
      <w:r w:rsidRPr="0015445B">
        <w:rPr>
          <w:sz w:val="24"/>
          <w:szCs w:val="24"/>
        </w:rPr>
        <w:t xml:space="preserve"> ч.24 ст.137 ЗКУ </w:t>
      </w:r>
      <w:r w:rsidRPr="0015445B">
        <w:rPr>
          <w:rFonts w:eastAsia="Times New Roman"/>
          <w:sz w:val="24"/>
          <w:szCs w:val="24"/>
          <w:lang w:eastAsia="uk-UA"/>
        </w:rPr>
        <w:t xml:space="preserve">відшкодувати витрати, здійсненні на підготовку Лоту до проведення земельних торгів в сумі __грн.___коп.(__ </w:t>
      </w:r>
      <w:proofErr w:type="spellStart"/>
      <w:r w:rsidRPr="0015445B">
        <w:rPr>
          <w:rFonts w:eastAsia="Times New Roman"/>
          <w:sz w:val="24"/>
          <w:szCs w:val="24"/>
          <w:lang w:eastAsia="uk-UA"/>
        </w:rPr>
        <w:t>грн.</w:t>
      </w:r>
      <w:proofErr w:type="spellEnd"/>
      <w:r w:rsidRPr="0015445B">
        <w:rPr>
          <w:rFonts w:eastAsia="Times New Roman"/>
          <w:sz w:val="24"/>
          <w:szCs w:val="24"/>
          <w:lang w:eastAsia="uk-UA"/>
        </w:rPr>
        <w:t xml:space="preserve">__коп.) згідно виставлених рахунків </w:t>
      </w:r>
      <w:r w:rsidRPr="0015445B">
        <w:rPr>
          <w:sz w:val="24"/>
          <w:szCs w:val="24"/>
        </w:rPr>
        <w:t>протягом п’яти робочих днів з дня підписання цього договору</w:t>
      </w:r>
      <w:r w:rsidRPr="0015445B">
        <w:rPr>
          <w:rFonts w:eastAsia="Times New Roman"/>
          <w:sz w:val="24"/>
          <w:szCs w:val="24"/>
          <w:lang w:eastAsia="uk-UA"/>
        </w:rPr>
        <w:t>.</w:t>
      </w:r>
    </w:p>
    <w:p w:rsidR="0015445B" w:rsidRPr="0015445B" w:rsidRDefault="0015445B" w:rsidP="0015445B">
      <w:pPr>
        <w:pStyle w:val="2"/>
        <w:spacing w:after="0" w:line="240" w:lineRule="auto"/>
        <w:rPr>
          <w:sz w:val="24"/>
          <w:szCs w:val="24"/>
        </w:rPr>
      </w:pPr>
      <w:r w:rsidRPr="0015445B">
        <w:rPr>
          <w:sz w:val="24"/>
          <w:szCs w:val="24"/>
        </w:rPr>
        <w:tab/>
        <w:t xml:space="preserve">6.3 На </w:t>
      </w:r>
      <w:proofErr w:type="spellStart"/>
      <w:r w:rsidRPr="0015445B">
        <w:rPr>
          <w:sz w:val="24"/>
          <w:szCs w:val="24"/>
        </w:rPr>
        <w:t>вимогу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Продавця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Покупець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зобов’язаний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надавати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Продавцю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необхідні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матеріали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відомості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документи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тощо</w:t>
      </w:r>
      <w:proofErr w:type="spellEnd"/>
      <w:r w:rsidRPr="0015445B">
        <w:rPr>
          <w:sz w:val="24"/>
          <w:szCs w:val="24"/>
        </w:rPr>
        <w:t xml:space="preserve"> про </w:t>
      </w:r>
      <w:proofErr w:type="spellStart"/>
      <w:r w:rsidRPr="0015445B">
        <w:rPr>
          <w:sz w:val="24"/>
          <w:szCs w:val="24"/>
        </w:rPr>
        <w:t>виконання</w:t>
      </w:r>
      <w:proofErr w:type="spellEnd"/>
      <w:r w:rsidRPr="0015445B">
        <w:rPr>
          <w:sz w:val="24"/>
          <w:szCs w:val="24"/>
        </w:rPr>
        <w:t xml:space="preserve"> умов </w:t>
      </w:r>
      <w:proofErr w:type="spellStart"/>
      <w:r w:rsidRPr="0015445B">
        <w:rPr>
          <w:sz w:val="24"/>
          <w:szCs w:val="24"/>
        </w:rPr>
        <w:t>цього</w:t>
      </w:r>
      <w:proofErr w:type="spellEnd"/>
      <w:r w:rsidRPr="0015445B">
        <w:rPr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pStyle w:val="2"/>
        <w:spacing w:after="0" w:line="240" w:lineRule="auto"/>
        <w:ind w:firstLine="708"/>
        <w:rPr>
          <w:sz w:val="24"/>
          <w:szCs w:val="24"/>
        </w:rPr>
      </w:pPr>
      <w:r w:rsidRPr="0015445B">
        <w:rPr>
          <w:sz w:val="24"/>
          <w:szCs w:val="24"/>
        </w:rPr>
        <w:lastRenderedPageBreak/>
        <w:t xml:space="preserve">6.4  З моменту </w:t>
      </w:r>
      <w:proofErr w:type="spellStart"/>
      <w:r w:rsidRPr="0015445B">
        <w:rPr>
          <w:sz w:val="24"/>
          <w:szCs w:val="24"/>
        </w:rPr>
        <w:t>виникнення</w:t>
      </w:r>
      <w:proofErr w:type="spellEnd"/>
      <w:r w:rsidRPr="0015445B">
        <w:rPr>
          <w:sz w:val="24"/>
          <w:szCs w:val="24"/>
        </w:rPr>
        <w:t xml:space="preserve"> права </w:t>
      </w:r>
      <w:proofErr w:type="spellStart"/>
      <w:r w:rsidRPr="0015445B">
        <w:rPr>
          <w:sz w:val="24"/>
          <w:szCs w:val="24"/>
        </w:rPr>
        <w:t>власності</w:t>
      </w:r>
      <w:proofErr w:type="spellEnd"/>
      <w:r w:rsidRPr="0015445B">
        <w:rPr>
          <w:sz w:val="24"/>
          <w:szCs w:val="24"/>
        </w:rPr>
        <w:t xml:space="preserve"> на </w:t>
      </w:r>
      <w:proofErr w:type="spellStart"/>
      <w:r w:rsidRPr="0015445B">
        <w:rPr>
          <w:sz w:val="24"/>
          <w:szCs w:val="24"/>
        </w:rPr>
        <w:t>придбану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земельну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ділянку</w:t>
      </w:r>
      <w:proofErr w:type="spellEnd"/>
      <w:r w:rsidRPr="0015445B">
        <w:rPr>
          <w:sz w:val="24"/>
          <w:szCs w:val="24"/>
        </w:rPr>
        <w:t xml:space="preserve"> за </w:t>
      </w:r>
      <w:proofErr w:type="spellStart"/>
      <w:r w:rsidRPr="0015445B">
        <w:rPr>
          <w:sz w:val="24"/>
          <w:szCs w:val="24"/>
        </w:rPr>
        <w:t>цим</w:t>
      </w:r>
      <w:proofErr w:type="spellEnd"/>
      <w:r w:rsidRPr="0015445B">
        <w:rPr>
          <w:sz w:val="24"/>
          <w:szCs w:val="24"/>
        </w:rPr>
        <w:t xml:space="preserve"> Договором </w:t>
      </w:r>
      <w:proofErr w:type="spellStart"/>
      <w:r w:rsidRPr="0015445B">
        <w:rPr>
          <w:sz w:val="24"/>
          <w:szCs w:val="24"/>
        </w:rPr>
        <w:t>сплачувати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податок</w:t>
      </w:r>
      <w:proofErr w:type="spellEnd"/>
      <w:r w:rsidRPr="0015445B">
        <w:rPr>
          <w:sz w:val="24"/>
          <w:szCs w:val="24"/>
        </w:rPr>
        <w:t xml:space="preserve"> на землю в </w:t>
      </w:r>
      <w:proofErr w:type="spellStart"/>
      <w:r w:rsidRPr="0015445B">
        <w:rPr>
          <w:sz w:val="24"/>
          <w:szCs w:val="24"/>
        </w:rPr>
        <w:t>розмірах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і</w:t>
      </w:r>
      <w:proofErr w:type="spellEnd"/>
      <w:r w:rsidRPr="0015445B">
        <w:rPr>
          <w:sz w:val="24"/>
          <w:szCs w:val="24"/>
        </w:rPr>
        <w:t xml:space="preserve"> порядку, </w:t>
      </w:r>
      <w:proofErr w:type="spellStart"/>
      <w:r w:rsidRPr="0015445B">
        <w:rPr>
          <w:sz w:val="24"/>
          <w:szCs w:val="24"/>
        </w:rPr>
        <w:t>передбачених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чинним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законодавством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України</w:t>
      </w:r>
      <w:proofErr w:type="spellEnd"/>
      <w:r w:rsidRPr="0015445B">
        <w:rPr>
          <w:sz w:val="24"/>
          <w:szCs w:val="24"/>
        </w:rPr>
        <w:t>.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6.5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Продавця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придбаний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предмет Договору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6.6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зобов’язується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додержуватись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землекористування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6.7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зобов’язується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доступ для ремонту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інженерних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мереж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них,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в межах Предмету Договору.</w:t>
      </w:r>
    </w:p>
    <w:p w:rsidR="0015445B" w:rsidRPr="0015445B" w:rsidRDefault="0015445B" w:rsidP="0015445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ОБОВ’ЯЗКИ ПРОДАВЦЯ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7.1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оплату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Покупцем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обумовлені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Розділом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 2 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Договору. 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7.2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Покупця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Продавець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Покупцю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7.3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Продавець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Покупцю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купівлі-продажу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36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8.  </w:t>
      </w:r>
      <w:r w:rsidRPr="0015445B">
        <w:rPr>
          <w:rFonts w:ascii="Times New Roman" w:hAnsi="Times New Roman" w:cs="Times New Roman"/>
          <w:b/>
          <w:bCs/>
          <w:sz w:val="24"/>
          <w:szCs w:val="24"/>
        </w:rPr>
        <w:t>ВІДПОВІДАЛЬНІСТЬ СТОРІН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8.1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другою Стороною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чином, 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завданих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невиконанням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неналежним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45B" w:rsidRPr="0015445B" w:rsidRDefault="0015445B" w:rsidP="0015445B">
      <w:pPr>
        <w:pStyle w:val="a9"/>
        <w:tabs>
          <w:tab w:val="num" w:pos="0"/>
        </w:tabs>
        <w:spacing w:after="0" w:line="240" w:lineRule="auto"/>
        <w:ind w:left="0"/>
        <w:rPr>
          <w:sz w:val="24"/>
          <w:szCs w:val="24"/>
        </w:rPr>
      </w:pPr>
      <w:r w:rsidRPr="0015445B">
        <w:rPr>
          <w:sz w:val="24"/>
          <w:szCs w:val="24"/>
        </w:rPr>
        <w:tab/>
        <w:t xml:space="preserve">8.2. </w:t>
      </w:r>
      <w:proofErr w:type="spellStart"/>
      <w:r w:rsidRPr="0015445B">
        <w:rPr>
          <w:sz w:val="24"/>
          <w:szCs w:val="24"/>
        </w:rPr>
        <w:t>Відповідальність</w:t>
      </w:r>
      <w:proofErr w:type="spellEnd"/>
      <w:r w:rsidRPr="0015445B">
        <w:rPr>
          <w:sz w:val="24"/>
          <w:szCs w:val="24"/>
        </w:rPr>
        <w:t xml:space="preserve"> та права </w:t>
      </w:r>
      <w:proofErr w:type="spellStart"/>
      <w:r w:rsidRPr="0015445B">
        <w:rPr>
          <w:sz w:val="24"/>
          <w:szCs w:val="24"/>
        </w:rPr>
        <w:t>Сторін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що</w:t>
      </w:r>
      <w:proofErr w:type="spellEnd"/>
      <w:r w:rsidRPr="0015445B">
        <w:rPr>
          <w:sz w:val="24"/>
          <w:szCs w:val="24"/>
        </w:rPr>
        <w:t xml:space="preserve"> не </w:t>
      </w:r>
      <w:proofErr w:type="spellStart"/>
      <w:r w:rsidRPr="0015445B">
        <w:rPr>
          <w:sz w:val="24"/>
          <w:szCs w:val="24"/>
        </w:rPr>
        <w:t>передбачені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цим</w:t>
      </w:r>
      <w:proofErr w:type="spellEnd"/>
      <w:r w:rsidRPr="0015445B">
        <w:rPr>
          <w:sz w:val="24"/>
          <w:szCs w:val="24"/>
        </w:rPr>
        <w:t xml:space="preserve"> Договором, </w:t>
      </w:r>
      <w:proofErr w:type="spellStart"/>
      <w:r w:rsidRPr="0015445B">
        <w:rPr>
          <w:sz w:val="24"/>
          <w:szCs w:val="24"/>
        </w:rPr>
        <w:t>визначаються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відповідно</w:t>
      </w:r>
      <w:proofErr w:type="spellEnd"/>
      <w:r w:rsidRPr="0015445B">
        <w:rPr>
          <w:sz w:val="24"/>
          <w:szCs w:val="24"/>
        </w:rPr>
        <w:t xml:space="preserve"> до чинного </w:t>
      </w:r>
      <w:proofErr w:type="spellStart"/>
      <w:r w:rsidRPr="0015445B">
        <w:rPr>
          <w:sz w:val="24"/>
          <w:szCs w:val="24"/>
        </w:rPr>
        <w:t>законодавства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України</w:t>
      </w:r>
      <w:proofErr w:type="spellEnd"/>
      <w:r w:rsidRPr="0015445B">
        <w:rPr>
          <w:sz w:val="24"/>
          <w:szCs w:val="24"/>
        </w:rPr>
        <w:t>.</w:t>
      </w:r>
    </w:p>
    <w:p w:rsidR="0015445B" w:rsidRPr="0015445B" w:rsidRDefault="0015445B" w:rsidP="0015445B">
      <w:pPr>
        <w:pStyle w:val="a9"/>
        <w:tabs>
          <w:tab w:val="num" w:pos="0"/>
        </w:tabs>
        <w:spacing w:after="0" w:line="240" w:lineRule="auto"/>
        <w:ind w:left="0"/>
        <w:rPr>
          <w:sz w:val="24"/>
          <w:szCs w:val="24"/>
        </w:rPr>
      </w:pPr>
      <w:r w:rsidRPr="0015445B">
        <w:rPr>
          <w:sz w:val="24"/>
          <w:szCs w:val="24"/>
        </w:rPr>
        <w:tab/>
        <w:t xml:space="preserve">8.3. </w:t>
      </w:r>
      <w:proofErr w:type="spellStart"/>
      <w:r w:rsidRPr="0015445B">
        <w:rPr>
          <w:bCs/>
          <w:sz w:val="24"/>
          <w:szCs w:val="24"/>
        </w:rPr>
        <w:t>Продавець</w:t>
      </w:r>
      <w:proofErr w:type="spellEnd"/>
      <w:r w:rsidRPr="0015445B">
        <w:rPr>
          <w:bCs/>
          <w:sz w:val="24"/>
          <w:szCs w:val="24"/>
        </w:rPr>
        <w:t xml:space="preserve"> </w:t>
      </w:r>
      <w:r w:rsidRPr="0015445B">
        <w:rPr>
          <w:sz w:val="24"/>
          <w:szCs w:val="24"/>
        </w:rPr>
        <w:t xml:space="preserve">не </w:t>
      </w:r>
      <w:proofErr w:type="spellStart"/>
      <w:r w:rsidRPr="0015445B">
        <w:rPr>
          <w:sz w:val="24"/>
          <w:szCs w:val="24"/>
        </w:rPr>
        <w:t>несе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відповідальності</w:t>
      </w:r>
      <w:proofErr w:type="spellEnd"/>
      <w:r w:rsidRPr="0015445B">
        <w:rPr>
          <w:sz w:val="24"/>
          <w:szCs w:val="24"/>
        </w:rPr>
        <w:t xml:space="preserve"> за </w:t>
      </w:r>
      <w:proofErr w:type="spellStart"/>
      <w:r w:rsidRPr="0015445B">
        <w:rPr>
          <w:sz w:val="24"/>
          <w:szCs w:val="24"/>
        </w:rPr>
        <w:t>збитки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яких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зазнав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bCs/>
          <w:sz w:val="24"/>
          <w:szCs w:val="24"/>
        </w:rPr>
        <w:t>Покупець</w:t>
      </w:r>
      <w:proofErr w:type="spellEnd"/>
      <w:r w:rsidRPr="0015445B">
        <w:rPr>
          <w:bCs/>
          <w:sz w:val="24"/>
          <w:szCs w:val="24"/>
        </w:rPr>
        <w:t xml:space="preserve"> </w:t>
      </w:r>
      <w:r w:rsidRPr="0015445B">
        <w:rPr>
          <w:sz w:val="24"/>
          <w:szCs w:val="24"/>
        </w:rPr>
        <w:t xml:space="preserve">через </w:t>
      </w:r>
      <w:proofErr w:type="spellStart"/>
      <w:r w:rsidRPr="0015445B">
        <w:rPr>
          <w:sz w:val="24"/>
          <w:szCs w:val="24"/>
        </w:rPr>
        <w:t>форс-мажорні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обставини</w:t>
      </w:r>
      <w:proofErr w:type="spellEnd"/>
      <w:r w:rsidRPr="0015445B">
        <w:rPr>
          <w:sz w:val="24"/>
          <w:szCs w:val="24"/>
        </w:rPr>
        <w:t>.</w:t>
      </w:r>
    </w:p>
    <w:p w:rsidR="0015445B" w:rsidRPr="0015445B" w:rsidRDefault="0015445B" w:rsidP="0015445B">
      <w:pPr>
        <w:pStyle w:val="a9"/>
        <w:spacing w:line="240" w:lineRule="auto"/>
        <w:ind w:left="0" w:firstLine="709"/>
        <w:rPr>
          <w:sz w:val="24"/>
          <w:szCs w:val="24"/>
        </w:rPr>
      </w:pPr>
      <w:r w:rsidRPr="0015445B">
        <w:rPr>
          <w:sz w:val="24"/>
          <w:szCs w:val="24"/>
        </w:rPr>
        <w:t xml:space="preserve">8.4 </w:t>
      </w:r>
      <w:proofErr w:type="spellStart"/>
      <w:r w:rsidRPr="0015445B">
        <w:rPr>
          <w:bCs/>
          <w:sz w:val="24"/>
          <w:szCs w:val="24"/>
        </w:rPr>
        <w:t>Покупець</w:t>
      </w:r>
      <w:proofErr w:type="spellEnd"/>
      <w:r w:rsidRPr="0015445B">
        <w:rPr>
          <w:bCs/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несе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цивільну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адміністративні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кримінальну</w:t>
      </w:r>
      <w:proofErr w:type="spellEnd"/>
      <w:r w:rsidRPr="0015445B">
        <w:rPr>
          <w:sz w:val="24"/>
          <w:szCs w:val="24"/>
        </w:rPr>
        <w:t xml:space="preserve">  </w:t>
      </w:r>
      <w:proofErr w:type="spellStart"/>
      <w:r w:rsidRPr="0015445B">
        <w:rPr>
          <w:sz w:val="24"/>
          <w:szCs w:val="24"/>
        </w:rPr>
        <w:t>відповідальність</w:t>
      </w:r>
      <w:proofErr w:type="spellEnd"/>
      <w:r w:rsidRPr="0015445B">
        <w:rPr>
          <w:sz w:val="24"/>
          <w:szCs w:val="24"/>
        </w:rPr>
        <w:t xml:space="preserve"> за </w:t>
      </w:r>
      <w:proofErr w:type="spellStart"/>
      <w:r w:rsidRPr="0015445B">
        <w:rPr>
          <w:sz w:val="24"/>
          <w:szCs w:val="24"/>
        </w:rPr>
        <w:t>порушення</w:t>
      </w:r>
      <w:proofErr w:type="spellEnd"/>
      <w:r w:rsidRPr="0015445B">
        <w:rPr>
          <w:sz w:val="24"/>
          <w:szCs w:val="24"/>
        </w:rPr>
        <w:t xml:space="preserve"> земельного </w:t>
      </w:r>
      <w:proofErr w:type="spellStart"/>
      <w:r w:rsidRPr="0015445B">
        <w:rPr>
          <w:sz w:val="24"/>
          <w:szCs w:val="24"/>
        </w:rPr>
        <w:t>законодавства</w:t>
      </w:r>
      <w:proofErr w:type="spellEnd"/>
      <w:r w:rsidRPr="0015445B">
        <w:rPr>
          <w:sz w:val="24"/>
          <w:szCs w:val="24"/>
        </w:rPr>
        <w:t>.</w:t>
      </w:r>
    </w:p>
    <w:p w:rsidR="0015445B" w:rsidRPr="0015445B" w:rsidRDefault="0015445B" w:rsidP="0015445B">
      <w:pPr>
        <w:spacing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bCs/>
          <w:sz w:val="24"/>
          <w:szCs w:val="24"/>
        </w:rPr>
        <w:t xml:space="preserve">9.  </w:t>
      </w:r>
      <w:r w:rsidRPr="0015445B">
        <w:rPr>
          <w:rFonts w:ascii="Times New Roman" w:hAnsi="Times New Roman" w:cs="Times New Roman"/>
          <w:b/>
          <w:bCs/>
          <w:sz w:val="24"/>
          <w:szCs w:val="24"/>
        </w:rPr>
        <w:t>ГАРАНТІЇ ТА ПРЕТЕНЗІЇ</w:t>
      </w:r>
    </w:p>
    <w:p w:rsidR="0015445B" w:rsidRPr="0015445B" w:rsidRDefault="0015445B" w:rsidP="0015445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9.1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Продавець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предметом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земель,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приватизовані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будь-яких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майнових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претензій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третіх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нікому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не продана, не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подарована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відчужена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способом, не заставлена,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спорі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забороною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арештом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справ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pStyle w:val="a9"/>
        <w:spacing w:line="240" w:lineRule="auto"/>
        <w:ind w:left="0" w:firstLine="709"/>
        <w:rPr>
          <w:sz w:val="24"/>
          <w:szCs w:val="24"/>
        </w:rPr>
      </w:pPr>
      <w:r w:rsidRPr="0015445B">
        <w:rPr>
          <w:sz w:val="24"/>
          <w:szCs w:val="24"/>
        </w:rPr>
        <w:t xml:space="preserve">9.2 </w:t>
      </w:r>
      <w:proofErr w:type="spellStart"/>
      <w:r w:rsidRPr="0015445B">
        <w:rPr>
          <w:sz w:val="24"/>
          <w:szCs w:val="24"/>
        </w:rPr>
        <w:t>Відсутність</w:t>
      </w:r>
      <w:proofErr w:type="spellEnd"/>
      <w:r w:rsidRPr="0015445B">
        <w:rPr>
          <w:sz w:val="24"/>
          <w:szCs w:val="24"/>
        </w:rPr>
        <w:t xml:space="preserve"> заборони </w:t>
      </w:r>
      <w:proofErr w:type="spellStart"/>
      <w:r w:rsidRPr="0015445B">
        <w:rPr>
          <w:sz w:val="24"/>
          <w:szCs w:val="24"/>
        </w:rPr>
        <w:t>відчуження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земельної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ділянки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підтверджується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витягом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виданим</w:t>
      </w:r>
      <w:proofErr w:type="spellEnd"/>
      <w:r w:rsidRPr="0015445B">
        <w:rPr>
          <w:sz w:val="24"/>
          <w:szCs w:val="24"/>
        </w:rPr>
        <w:t xml:space="preserve"> ________, _____ </w:t>
      </w:r>
      <w:proofErr w:type="spellStart"/>
      <w:r w:rsidRPr="0015445B">
        <w:rPr>
          <w:sz w:val="24"/>
          <w:szCs w:val="24"/>
        </w:rPr>
        <w:t>нотаріусом</w:t>
      </w:r>
      <w:proofErr w:type="spellEnd"/>
      <w:r w:rsidRPr="0015445B">
        <w:rPr>
          <w:sz w:val="24"/>
          <w:szCs w:val="24"/>
        </w:rPr>
        <w:t xml:space="preserve"> ____________ </w:t>
      </w:r>
      <w:proofErr w:type="spellStart"/>
      <w:r w:rsidRPr="0015445B">
        <w:rPr>
          <w:sz w:val="24"/>
          <w:szCs w:val="24"/>
        </w:rPr>
        <w:t>нотаріального</w:t>
      </w:r>
      <w:proofErr w:type="spellEnd"/>
      <w:r w:rsidRPr="0015445B">
        <w:rPr>
          <w:sz w:val="24"/>
          <w:szCs w:val="24"/>
        </w:rPr>
        <w:t xml:space="preserve"> округу _______ </w:t>
      </w:r>
      <w:proofErr w:type="spellStart"/>
      <w:r w:rsidRPr="0015445B">
        <w:rPr>
          <w:sz w:val="24"/>
          <w:szCs w:val="24"/>
        </w:rPr>
        <w:t>області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Єдиного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реєстру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заборон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відчуження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нерухомого</w:t>
      </w:r>
      <w:proofErr w:type="spellEnd"/>
      <w:r w:rsidRPr="0015445B">
        <w:rPr>
          <w:sz w:val="24"/>
          <w:szCs w:val="24"/>
        </w:rPr>
        <w:t xml:space="preserve"> майна </w:t>
      </w:r>
      <w:proofErr w:type="spellStart"/>
      <w:r w:rsidRPr="0015445B">
        <w:rPr>
          <w:sz w:val="24"/>
          <w:szCs w:val="24"/>
        </w:rPr>
        <w:t>від</w:t>
      </w:r>
      <w:proofErr w:type="spellEnd"/>
      <w:r w:rsidRPr="0015445B">
        <w:rPr>
          <w:sz w:val="24"/>
          <w:szCs w:val="24"/>
        </w:rPr>
        <w:t xml:space="preserve"> _________________ року за № ______. </w:t>
      </w:r>
    </w:p>
    <w:p w:rsidR="0015445B" w:rsidRPr="0015445B" w:rsidRDefault="0015445B" w:rsidP="0015445B">
      <w:pPr>
        <w:pStyle w:val="a9"/>
        <w:spacing w:line="240" w:lineRule="auto"/>
        <w:ind w:left="0" w:firstLine="709"/>
        <w:rPr>
          <w:bCs/>
          <w:sz w:val="24"/>
          <w:szCs w:val="24"/>
        </w:rPr>
      </w:pPr>
      <w:r w:rsidRPr="0015445B">
        <w:rPr>
          <w:sz w:val="24"/>
          <w:szCs w:val="24"/>
        </w:rPr>
        <w:t xml:space="preserve">9.3 </w:t>
      </w:r>
      <w:proofErr w:type="spellStart"/>
      <w:r w:rsidRPr="0015445B">
        <w:rPr>
          <w:sz w:val="24"/>
          <w:szCs w:val="24"/>
        </w:rPr>
        <w:t>Інформація</w:t>
      </w:r>
      <w:proofErr w:type="spellEnd"/>
      <w:r w:rsidRPr="0015445B">
        <w:rPr>
          <w:sz w:val="24"/>
          <w:szCs w:val="24"/>
        </w:rPr>
        <w:t xml:space="preserve"> про </w:t>
      </w:r>
      <w:proofErr w:type="spellStart"/>
      <w:r w:rsidRPr="0015445B">
        <w:rPr>
          <w:sz w:val="24"/>
          <w:szCs w:val="24"/>
        </w:rPr>
        <w:t>перебування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відчужуваного</w:t>
      </w:r>
      <w:proofErr w:type="spellEnd"/>
      <w:r w:rsidRPr="0015445B">
        <w:rPr>
          <w:sz w:val="24"/>
          <w:szCs w:val="24"/>
        </w:rPr>
        <w:t xml:space="preserve"> за </w:t>
      </w:r>
      <w:proofErr w:type="spellStart"/>
      <w:r w:rsidRPr="0015445B">
        <w:rPr>
          <w:sz w:val="24"/>
          <w:szCs w:val="24"/>
        </w:rPr>
        <w:t>цим</w:t>
      </w:r>
      <w:proofErr w:type="spellEnd"/>
      <w:r w:rsidRPr="0015445B">
        <w:rPr>
          <w:sz w:val="24"/>
          <w:szCs w:val="24"/>
        </w:rPr>
        <w:t xml:space="preserve"> договором майна </w:t>
      </w:r>
      <w:proofErr w:type="spellStart"/>
      <w:r w:rsidRPr="0015445B">
        <w:rPr>
          <w:sz w:val="24"/>
          <w:szCs w:val="24"/>
        </w:rPr>
        <w:t>під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податковою</w:t>
      </w:r>
      <w:proofErr w:type="spellEnd"/>
      <w:r w:rsidRPr="0015445B">
        <w:rPr>
          <w:sz w:val="24"/>
          <w:szCs w:val="24"/>
        </w:rPr>
        <w:t xml:space="preserve"> заставою в Державному </w:t>
      </w:r>
      <w:proofErr w:type="spellStart"/>
      <w:r w:rsidRPr="0015445B">
        <w:rPr>
          <w:sz w:val="24"/>
          <w:szCs w:val="24"/>
        </w:rPr>
        <w:t>реєстрі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обтяжень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рухомого</w:t>
      </w:r>
      <w:proofErr w:type="spellEnd"/>
      <w:r w:rsidRPr="0015445B">
        <w:rPr>
          <w:sz w:val="24"/>
          <w:szCs w:val="24"/>
        </w:rPr>
        <w:t xml:space="preserve"> майна про </w:t>
      </w:r>
      <w:proofErr w:type="spellStart"/>
      <w:r w:rsidRPr="0015445B">
        <w:rPr>
          <w:sz w:val="24"/>
          <w:szCs w:val="24"/>
        </w:rPr>
        <w:t>податкові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застави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відсутня</w:t>
      </w:r>
      <w:proofErr w:type="spellEnd"/>
      <w:r w:rsidRPr="0015445B">
        <w:rPr>
          <w:sz w:val="24"/>
          <w:szCs w:val="24"/>
        </w:rPr>
        <w:t xml:space="preserve">, </w:t>
      </w:r>
      <w:proofErr w:type="spellStart"/>
      <w:r w:rsidRPr="0015445B">
        <w:rPr>
          <w:sz w:val="24"/>
          <w:szCs w:val="24"/>
        </w:rPr>
        <w:t>що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підтверджується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Витягом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із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зазначеного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реєстру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від</w:t>
      </w:r>
      <w:proofErr w:type="spellEnd"/>
      <w:r w:rsidRPr="0015445B">
        <w:rPr>
          <w:sz w:val="24"/>
          <w:szCs w:val="24"/>
        </w:rPr>
        <w:t xml:space="preserve"> _________________ року за № ______.</w:t>
      </w:r>
    </w:p>
    <w:p w:rsidR="0015445B" w:rsidRPr="0015445B" w:rsidRDefault="0015445B" w:rsidP="0015445B">
      <w:pPr>
        <w:pStyle w:val="a9"/>
        <w:spacing w:line="240" w:lineRule="auto"/>
        <w:ind w:left="0" w:firstLine="709"/>
        <w:rPr>
          <w:bCs/>
          <w:sz w:val="24"/>
          <w:szCs w:val="24"/>
        </w:rPr>
      </w:pPr>
      <w:r w:rsidRPr="0015445B">
        <w:rPr>
          <w:sz w:val="24"/>
          <w:szCs w:val="24"/>
        </w:rPr>
        <w:lastRenderedPageBreak/>
        <w:t xml:space="preserve"> 9.4 Предмет </w:t>
      </w:r>
      <w:proofErr w:type="spellStart"/>
      <w:r w:rsidRPr="0015445B">
        <w:rPr>
          <w:sz w:val="24"/>
          <w:szCs w:val="24"/>
        </w:rPr>
        <w:t>даного</w:t>
      </w:r>
      <w:proofErr w:type="spellEnd"/>
      <w:r w:rsidRPr="0015445B">
        <w:rPr>
          <w:sz w:val="24"/>
          <w:szCs w:val="24"/>
        </w:rPr>
        <w:t xml:space="preserve"> Договору, </w:t>
      </w:r>
      <w:proofErr w:type="spellStart"/>
      <w:r w:rsidRPr="0015445B">
        <w:rPr>
          <w:sz w:val="24"/>
          <w:szCs w:val="24"/>
        </w:rPr>
        <w:t>що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відчужується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візуально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оглянутий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bCs/>
          <w:sz w:val="24"/>
          <w:szCs w:val="24"/>
        </w:rPr>
        <w:t>Покупцем</w:t>
      </w:r>
      <w:proofErr w:type="spellEnd"/>
      <w:r w:rsidRPr="0015445B">
        <w:rPr>
          <w:bCs/>
          <w:sz w:val="24"/>
          <w:szCs w:val="24"/>
        </w:rPr>
        <w:t xml:space="preserve"> </w:t>
      </w:r>
      <w:r w:rsidRPr="0015445B">
        <w:rPr>
          <w:sz w:val="24"/>
          <w:szCs w:val="24"/>
        </w:rPr>
        <w:t xml:space="preserve">до </w:t>
      </w:r>
      <w:proofErr w:type="spellStart"/>
      <w:r w:rsidRPr="0015445B">
        <w:rPr>
          <w:sz w:val="24"/>
          <w:szCs w:val="24"/>
        </w:rPr>
        <w:t>проведення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торгів</w:t>
      </w:r>
      <w:proofErr w:type="spellEnd"/>
      <w:r w:rsidRPr="0015445B">
        <w:rPr>
          <w:sz w:val="24"/>
          <w:szCs w:val="24"/>
        </w:rPr>
        <w:t xml:space="preserve">. </w:t>
      </w:r>
      <w:proofErr w:type="spellStart"/>
      <w:r w:rsidRPr="0015445B">
        <w:rPr>
          <w:sz w:val="24"/>
          <w:szCs w:val="24"/>
        </w:rPr>
        <w:t>Претензії</w:t>
      </w:r>
      <w:proofErr w:type="spellEnd"/>
      <w:r w:rsidRPr="0015445B">
        <w:rPr>
          <w:sz w:val="24"/>
          <w:szCs w:val="24"/>
        </w:rPr>
        <w:t xml:space="preserve"> до </w:t>
      </w:r>
      <w:proofErr w:type="spellStart"/>
      <w:r w:rsidRPr="0015445B">
        <w:rPr>
          <w:bCs/>
          <w:sz w:val="24"/>
          <w:szCs w:val="24"/>
        </w:rPr>
        <w:t>Продавця</w:t>
      </w:r>
      <w:proofErr w:type="spellEnd"/>
      <w:r w:rsidRPr="0015445B">
        <w:rPr>
          <w:bCs/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щодо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якісних</w:t>
      </w:r>
      <w:proofErr w:type="spellEnd"/>
      <w:r w:rsidRPr="0015445B">
        <w:rPr>
          <w:sz w:val="24"/>
          <w:szCs w:val="24"/>
        </w:rPr>
        <w:t xml:space="preserve"> характеристик </w:t>
      </w:r>
      <w:proofErr w:type="spellStart"/>
      <w:r w:rsidRPr="0015445B">
        <w:rPr>
          <w:sz w:val="24"/>
          <w:szCs w:val="24"/>
        </w:rPr>
        <w:t>відчужуваного</w:t>
      </w:r>
      <w:proofErr w:type="spellEnd"/>
      <w:r w:rsidRPr="0015445B">
        <w:rPr>
          <w:sz w:val="24"/>
          <w:szCs w:val="24"/>
        </w:rPr>
        <w:t xml:space="preserve"> Предмету </w:t>
      </w:r>
      <w:proofErr w:type="spellStart"/>
      <w:r w:rsidRPr="0015445B">
        <w:rPr>
          <w:sz w:val="24"/>
          <w:szCs w:val="24"/>
        </w:rPr>
        <w:t>даного</w:t>
      </w:r>
      <w:proofErr w:type="spellEnd"/>
      <w:r w:rsidRPr="0015445B">
        <w:rPr>
          <w:sz w:val="24"/>
          <w:szCs w:val="24"/>
        </w:rPr>
        <w:t xml:space="preserve"> Договору не </w:t>
      </w:r>
      <w:proofErr w:type="spellStart"/>
      <w:r w:rsidRPr="0015445B">
        <w:rPr>
          <w:sz w:val="24"/>
          <w:szCs w:val="24"/>
        </w:rPr>
        <w:t>має</w:t>
      </w:r>
      <w:proofErr w:type="spellEnd"/>
      <w:r w:rsidRPr="0015445B">
        <w:rPr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3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10. ЗМІНИ УМОВ ДОГОВОРУ ТА ЙОГО РОЗІРВАННЯ</w:t>
      </w:r>
    </w:p>
    <w:p w:rsidR="0015445B" w:rsidRPr="0015445B" w:rsidRDefault="0015445B" w:rsidP="0015445B">
      <w:pPr>
        <w:pStyle w:val="2"/>
        <w:spacing w:line="240" w:lineRule="auto"/>
        <w:rPr>
          <w:sz w:val="24"/>
          <w:szCs w:val="24"/>
        </w:rPr>
      </w:pPr>
      <w:r w:rsidRPr="0015445B">
        <w:rPr>
          <w:sz w:val="24"/>
          <w:szCs w:val="24"/>
        </w:rPr>
        <w:tab/>
        <w:t xml:space="preserve">10.1 </w:t>
      </w:r>
      <w:proofErr w:type="spellStart"/>
      <w:r w:rsidRPr="0015445B">
        <w:rPr>
          <w:sz w:val="24"/>
          <w:szCs w:val="24"/>
        </w:rPr>
        <w:t>Усі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зміни</w:t>
      </w:r>
      <w:proofErr w:type="spellEnd"/>
      <w:r w:rsidRPr="0015445B">
        <w:rPr>
          <w:sz w:val="24"/>
          <w:szCs w:val="24"/>
        </w:rPr>
        <w:t xml:space="preserve"> та </w:t>
      </w:r>
      <w:proofErr w:type="spellStart"/>
      <w:r w:rsidRPr="0015445B">
        <w:rPr>
          <w:sz w:val="24"/>
          <w:szCs w:val="24"/>
        </w:rPr>
        <w:t>доповнення</w:t>
      </w:r>
      <w:proofErr w:type="spellEnd"/>
      <w:r w:rsidRPr="0015445B">
        <w:rPr>
          <w:sz w:val="24"/>
          <w:szCs w:val="24"/>
        </w:rPr>
        <w:t xml:space="preserve"> до Договору </w:t>
      </w:r>
      <w:proofErr w:type="spellStart"/>
      <w:r w:rsidRPr="0015445B">
        <w:rPr>
          <w:sz w:val="24"/>
          <w:szCs w:val="24"/>
        </w:rPr>
        <w:t>здійснюються</w:t>
      </w:r>
      <w:proofErr w:type="spellEnd"/>
      <w:r w:rsidRPr="0015445B">
        <w:rPr>
          <w:sz w:val="24"/>
          <w:szCs w:val="24"/>
        </w:rPr>
        <w:t xml:space="preserve"> Сторонами у </w:t>
      </w:r>
      <w:proofErr w:type="spellStart"/>
      <w:r w:rsidRPr="0015445B">
        <w:rPr>
          <w:sz w:val="24"/>
          <w:szCs w:val="24"/>
        </w:rPr>
        <w:t>письмовій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формі</w:t>
      </w:r>
      <w:proofErr w:type="spellEnd"/>
      <w:r w:rsidRPr="0015445B">
        <w:rPr>
          <w:sz w:val="24"/>
          <w:szCs w:val="24"/>
        </w:rPr>
        <w:t xml:space="preserve"> та </w:t>
      </w:r>
      <w:proofErr w:type="spellStart"/>
      <w:r w:rsidRPr="0015445B">
        <w:rPr>
          <w:sz w:val="24"/>
          <w:szCs w:val="24"/>
        </w:rPr>
        <w:t>підлягають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нотаріальному</w:t>
      </w:r>
      <w:proofErr w:type="spellEnd"/>
      <w:r w:rsidRPr="0015445B">
        <w:rPr>
          <w:sz w:val="24"/>
          <w:szCs w:val="24"/>
        </w:rPr>
        <w:t xml:space="preserve"> </w:t>
      </w:r>
      <w:proofErr w:type="spellStart"/>
      <w:r w:rsidRPr="0015445B">
        <w:rPr>
          <w:sz w:val="24"/>
          <w:szCs w:val="24"/>
        </w:rPr>
        <w:t>посвідченню</w:t>
      </w:r>
      <w:proofErr w:type="spellEnd"/>
      <w:r w:rsidRPr="0015445B">
        <w:rPr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10.2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розірваний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визнаний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недійсним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суду. 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10.3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Договору, до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Продавця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переходить право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предметом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10.4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Покупець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Продавцю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45B">
        <w:rPr>
          <w:rFonts w:ascii="Times New Roman" w:hAnsi="Times New Roman" w:cs="Times New Roman"/>
          <w:sz w:val="24"/>
          <w:szCs w:val="24"/>
        </w:rPr>
        <w:t xml:space="preserve">Предмет договору у такому ж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отриманий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приймання-передачі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підписом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        При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розірванні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незалежних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причин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сплачені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Покупцем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Продавцю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45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повертаються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Покупцю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повному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обсязі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3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11.  ФОРС-МАЖОРНІ ОБСТАВИНИ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      11.1.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звільняються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часткове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Договором,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наслідком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невідворотних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надзвичайного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характеру,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не могли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передбачити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попередити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вжитими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заходами (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повінь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пожежа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землетрус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осідання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ґрунту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призвели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форс-мажорних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відповідна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видана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уповноваженими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те органами.</w:t>
      </w:r>
    </w:p>
    <w:p w:rsidR="0015445B" w:rsidRPr="0015445B" w:rsidRDefault="0015445B" w:rsidP="0015445B">
      <w:pPr>
        <w:tabs>
          <w:tab w:val="num" w:pos="3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12.  ВИРІШЕННЯ СПОРІВ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 xml:space="preserve">       12.1 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спори,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умов Договору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тлумаченням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спір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вирішується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судом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36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45B">
        <w:rPr>
          <w:rFonts w:ascii="Times New Roman" w:hAnsi="Times New Roman" w:cs="Times New Roman"/>
          <w:b/>
          <w:bCs/>
          <w:sz w:val="24"/>
          <w:szCs w:val="24"/>
        </w:rPr>
        <w:t>13. ЗАКЛЮЧНІ  ПОЛОЖЕННЯ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13.1 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укладанням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нотаріального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покладаються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445B">
        <w:rPr>
          <w:rFonts w:ascii="Times New Roman" w:hAnsi="Times New Roman" w:cs="Times New Roman"/>
          <w:bCs/>
          <w:sz w:val="24"/>
          <w:szCs w:val="24"/>
        </w:rPr>
        <w:t>Покупця</w:t>
      </w:r>
      <w:proofErr w:type="spellEnd"/>
      <w:r w:rsidRPr="001544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13.2   Цей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документ про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речового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13.3 Цей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набуває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сторонами та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нотаріального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13.4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Кадастровий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план 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продажу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невід’ємною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Договору .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tab/>
        <w:t xml:space="preserve">13.5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ст.ст. 90,91,103,116,120,125 Земельного Кодексу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нотаріусом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роз’яснено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45B" w:rsidRPr="0015445B" w:rsidRDefault="0015445B" w:rsidP="0015445B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5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13.6 Цей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 3-ох (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силу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оригіналу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один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Продавця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– у ____,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_____нотаріуса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нотаріального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 округу (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м._______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45B">
        <w:rPr>
          <w:rFonts w:ascii="Times New Roman" w:hAnsi="Times New Roman" w:cs="Times New Roman"/>
          <w:sz w:val="24"/>
          <w:szCs w:val="24"/>
        </w:rPr>
        <w:t>вул.___________</w:t>
      </w:r>
      <w:proofErr w:type="spellEnd"/>
      <w:r w:rsidRPr="0015445B">
        <w:rPr>
          <w:rFonts w:ascii="Times New Roman" w:hAnsi="Times New Roman" w:cs="Times New Roman"/>
          <w:sz w:val="24"/>
          <w:szCs w:val="24"/>
        </w:rPr>
        <w:t>).</w:t>
      </w:r>
    </w:p>
    <w:p w:rsidR="0015445B" w:rsidRPr="0015445B" w:rsidRDefault="0015445B" w:rsidP="001544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ПІДПИСИ СТОРІН</w:t>
      </w:r>
    </w:p>
    <w:p w:rsidR="0015445B" w:rsidRPr="0015445B" w:rsidRDefault="0015445B" w:rsidP="0015445B">
      <w:pPr>
        <w:spacing w:line="240" w:lineRule="auto"/>
        <w:ind w:right="9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000"/>
      </w:tblPr>
      <w:tblGrid>
        <w:gridCol w:w="4665"/>
        <w:gridCol w:w="4666"/>
      </w:tblGrid>
      <w:tr w:rsidR="0015445B" w:rsidRPr="0015445B" w:rsidTr="006454A6">
        <w:tblPrEx>
          <w:tblCellMar>
            <w:top w:w="0" w:type="dxa"/>
            <w:bottom w:w="0" w:type="dxa"/>
          </w:tblCellMar>
        </w:tblPrEx>
        <w:trPr>
          <w:trHeight w:val="5826"/>
        </w:trPr>
        <w:tc>
          <w:tcPr>
            <w:tcW w:w="4665" w:type="dxa"/>
          </w:tcPr>
          <w:p w:rsidR="0015445B" w:rsidRPr="0015445B" w:rsidRDefault="0015445B" w:rsidP="0015445B">
            <w:pPr>
              <w:pStyle w:val="a6"/>
              <w:rPr>
                <w:b/>
                <w:sz w:val="24"/>
                <w:szCs w:val="24"/>
                <w:lang w:val="uk-UA" w:eastAsia="en-US"/>
              </w:rPr>
            </w:pPr>
            <w:r w:rsidRPr="0015445B">
              <w:rPr>
                <w:b/>
                <w:sz w:val="24"/>
                <w:szCs w:val="24"/>
                <w:lang w:val="uk-UA" w:eastAsia="en-US"/>
              </w:rPr>
              <w:t xml:space="preserve">Продавець                                         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>_____ _____________ рада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 xml:space="preserve">Юридична адреса _________________ 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>_________________________________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>Код за ЄДРПОУ ________________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 xml:space="preserve">Від Продавця   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>___________ голова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>__________________ ________________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 xml:space="preserve">підпис, ПІБ </w:t>
            </w:r>
            <w:proofErr w:type="spellStart"/>
            <w:r w:rsidRPr="0015445B">
              <w:rPr>
                <w:sz w:val="24"/>
                <w:szCs w:val="24"/>
                <w:lang w:val="uk-UA" w:eastAsia="en-US"/>
              </w:rPr>
              <w:t>м.п</w:t>
            </w:r>
            <w:proofErr w:type="spellEnd"/>
            <w:r w:rsidRPr="0015445B">
              <w:rPr>
                <w:sz w:val="24"/>
                <w:szCs w:val="24"/>
                <w:lang w:val="uk-UA" w:eastAsia="en-US"/>
              </w:rPr>
              <w:t>.</w:t>
            </w:r>
          </w:p>
          <w:p w:rsidR="0015445B" w:rsidRPr="0015445B" w:rsidRDefault="0015445B" w:rsidP="00154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45B" w:rsidRPr="0015445B" w:rsidRDefault="0015445B" w:rsidP="00154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45B" w:rsidRPr="0015445B" w:rsidRDefault="0015445B" w:rsidP="00154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15445B" w:rsidRPr="0015445B" w:rsidRDefault="0015445B" w:rsidP="0015445B">
            <w:pPr>
              <w:pStyle w:val="a6"/>
              <w:rPr>
                <w:b/>
                <w:sz w:val="24"/>
                <w:szCs w:val="24"/>
                <w:lang w:val="uk-UA" w:eastAsia="en-US"/>
              </w:rPr>
            </w:pPr>
            <w:r w:rsidRPr="0015445B">
              <w:rPr>
                <w:b/>
                <w:sz w:val="24"/>
                <w:szCs w:val="24"/>
                <w:lang w:val="uk-UA" w:eastAsia="en-US"/>
              </w:rPr>
              <w:t>Покупець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 xml:space="preserve">Від Покупця </w:t>
            </w: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 w:val="24"/>
                <w:szCs w:val="24"/>
                <w:lang w:val="uk-UA" w:eastAsia="en-US"/>
              </w:rPr>
            </w:pPr>
          </w:p>
          <w:p w:rsidR="0015445B" w:rsidRPr="0015445B" w:rsidRDefault="0015445B" w:rsidP="0015445B">
            <w:pPr>
              <w:pStyle w:val="a6"/>
              <w:rPr>
                <w:szCs w:val="22"/>
                <w:lang w:val="uk-UA" w:eastAsia="en-US"/>
              </w:rPr>
            </w:pPr>
            <w:r w:rsidRPr="0015445B">
              <w:rPr>
                <w:sz w:val="24"/>
                <w:szCs w:val="24"/>
                <w:lang w:val="uk-UA" w:eastAsia="en-US"/>
              </w:rPr>
              <w:t xml:space="preserve">___________________ ______________ </w:t>
            </w:r>
            <w:r w:rsidRPr="0015445B">
              <w:rPr>
                <w:sz w:val="16"/>
                <w:szCs w:val="16"/>
                <w:lang w:val="uk-UA" w:eastAsia="en-US"/>
              </w:rPr>
              <w:t xml:space="preserve">підпис, ПІБ, </w:t>
            </w:r>
            <w:proofErr w:type="spellStart"/>
            <w:r w:rsidRPr="0015445B">
              <w:rPr>
                <w:sz w:val="16"/>
                <w:szCs w:val="16"/>
                <w:lang w:val="uk-UA" w:eastAsia="en-US"/>
              </w:rPr>
              <w:t>м.п</w:t>
            </w:r>
            <w:proofErr w:type="spellEnd"/>
            <w:r w:rsidRPr="0015445B">
              <w:rPr>
                <w:sz w:val="16"/>
                <w:szCs w:val="16"/>
                <w:lang w:val="uk-UA" w:eastAsia="en-US"/>
              </w:rPr>
              <w:t xml:space="preserve"> (за наявності).</w:t>
            </w:r>
          </w:p>
        </w:tc>
      </w:tr>
    </w:tbl>
    <w:p w:rsidR="0015445B" w:rsidRPr="0015445B" w:rsidRDefault="0015445B"/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Default="0015445B">
      <w:pPr>
        <w:rPr>
          <w:lang w:val="uk-UA"/>
        </w:rPr>
      </w:pPr>
    </w:p>
    <w:p w:rsidR="0015445B" w:rsidRPr="001B71DE" w:rsidRDefault="0015445B">
      <w:pPr>
        <w:rPr>
          <w:lang w:val="uk-UA"/>
        </w:rPr>
      </w:pPr>
    </w:p>
    <w:sectPr w:rsidR="0015445B" w:rsidRPr="001B71DE" w:rsidSect="0070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4666"/>
    <w:multiLevelType w:val="hybridMultilevel"/>
    <w:tmpl w:val="635C32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B0320"/>
    <w:multiLevelType w:val="hybridMultilevel"/>
    <w:tmpl w:val="0B0AF15C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71DE"/>
    <w:rsid w:val="000F4F4B"/>
    <w:rsid w:val="0015445B"/>
    <w:rsid w:val="001B71DE"/>
    <w:rsid w:val="00221586"/>
    <w:rsid w:val="002515B8"/>
    <w:rsid w:val="003D740F"/>
    <w:rsid w:val="004E52E2"/>
    <w:rsid w:val="00701E46"/>
    <w:rsid w:val="0076570E"/>
    <w:rsid w:val="0083599F"/>
    <w:rsid w:val="008C28C8"/>
    <w:rsid w:val="00A61141"/>
    <w:rsid w:val="00AB0191"/>
    <w:rsid w:val="00D875AE"/>
    <w:rsid w:val="00E6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4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5B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5B"/>
    <w:p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5B"/>
    <w:pPr>
      <w:spacing w:before="240" w:after="60"/>
      <w:jc w:val="both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1B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5445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5445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5445B"/>
    <w:rPr>
      <w:rFonts w:ascii="Calibri" w:eastAsia="Times New Roman" w:hAnsi="Calibri" w:cs="Times New Roman"/>
      <w:b/>
      <w:bCs/>
      <w:lang w:eastAsia="en-US"/>
    </w:rPr>
  </w:style>
  <w:style w:type="paragraph" w:styleId="a6">
    <w:name w:val="No Spacing"/>
    <w:link w:val="a7"/>
    <w:uiPriority w:val="1"/>
    <w:qFormat/>
    <w:rsid w:val="001544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15445B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8"/>
      <w:lang w:val="uk-UA" w:eastAsia="en-US"/>
    </w:rPr>
  </w:style>
  <w:style w:type="character" w:customStyle="1" w:styleId="a7">
    <w:name w:val="Без интервала Знак"/>
    <w:link w:val="a6"/>
    <w:uiPriority w:val="1"/>
    <w:locked/>
    <w:rsid w:val="0015445B"/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15445B"/>
    <w:pPr>
      <w:spacing w:after="120"/>
      <w:ind w:left="283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5445B"/>
    <w:rPr>
      <w:rFonts w:ascii="Times New Roman" w:eastAsia="Calibri" w:hAnsi="Times New Roman" w:cs="Times New Roman"/>
      <w:sz w:val="2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5445B"/>
    <w:pPr>
      <w:spacing w:after="120" w:line="48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445B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90EC-883C-445E-9CA9-2B452DB1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2350</Words>
  <Characters>13401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19</cp:revision>
  <cp:lastPrinted>2025-06-09T09:21:00Z</cp:lastPrinted>
  <dcterms:created xsi:type="dcterms:W3CDTF">2025-06-09T09:17:00Z</dcterms:created>
  <dcterms:modified xsi:type="dcterms:W3CDTF">2025-06-18T07:56:00Z</dcterms:modified>
</cp:coreProperties>
</file>