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D0" w:rsidRDefault="00FB6CD0" w:rsidP="00164760">
      <w:pPr>
        <w:jc w:val="center"/>
        <w:rPr>
          <w:rFonts w:ascii="Arial" w:eastAsia="Times New Roman" w:hAnsi="Arial" w:cs="Arial"/>
          <w:sz w:val="28"/>
          <w:szCs w:val="28"/>
        </w:rPr>
      </w:pPr>
      <w:r>
        <w:rPr>
          <w:rFonts w:ascii="Arial" w:eastAsia="Times New Roman" w:hAnsi="Arial" w:cs="Arial"/>
          <w:noProof/>
          <w:sz w:val="28"/>
          <w:szCs w:val="28"/>
        </w:rPr>
        <w:drawing>
          <wp:inline distT="0" distB="0" distL="0" distR="0">
            <wp:extent cx="580390" cy="691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0390" cy="691515"/>
                    </a:xfrm>
                    <a:prstGeom prst="rect">
                      <a:avLst/>
                    </a:prstGeom>
                    <a:noFill/>
                    <a:ln w="9525">
                      <a:noFill/>
                      <a:miter lim="800000"/>
                      <a:headEnd/>
                      <a:tailEnd/>
                    </a:ln>
                  </pic:spPr>
                </pic:pic>
              </a:graphicData>
            </a:graphic>
          </wp:inline>
        </w:drawing>
      </w:r>
    </w:p>
    <w:p w:rsidR="004246B0" w:rsidRDefault="004246B0" w:rsidP="004246B0">
      <w:pPr>
        <w:jc w:val="center"/>
        <w:rPr>
          <w:rFonts w:ascii="Times New Roman" w:eastAsia="Times New Roman" w:hAnsi="Times New Roman" w:cs="Calibri"/>
          <w:sz w:val="28"/>
          <w:szCs w:val="28"/>
        </w:rPr>
      </w:pPr>
      <w:r>
        <w:rPr>
          <w:rFonts w:ascii="Times New Roman" w:eastAsia="Times New Roman" w:hAnsi="Times New Roman"/>
          <w:sz w:val="28"/>
          <w:szCs w:val="28"/>
        </w:rPr>
        <w:t>Україна</w:t>
      </w:r>
    </w:p>
    <w:p w:rsidR="004246B0" w:rsidRDefault="004246B0" w:rsidP="004246B0">
      <w:pPr>
        <w:jc w:val="center"/>
        <w:rPr>
          <w:rFonts w:ascii="Times New Roman" w:eastAsia="Times New Roman" w:hAnsi="Times New Roman"/>
          <w:b/>
          <w:bCs/>
          <w:sz w:val="28"/>
          <w:szCs w:val="28"/>
        </w:rPr>
      </w:pPr>
      <w:r>
        <w:rPr>
          <w:rFonts w:ascii="Times New Roman" w:eastAsia="Times New Roman" w:hAnsi="Times New Roman"/>
          <w:b/>
          <w:bCs/>
          <w:sz w:val="28"/>
          <w:szCs w:val="28"/>
        </w:rPr>
        <w:t>КОРОСТИШІВСЬКА МІСЬКА РАДА</w:t>
      </w:r>
    </w:p>
    <w:p w:rsidR="004246B0" w:rsidRDefault="004246B0" w:rsidP="004246B0">
      <w:pPr>
        <w:ind w:firstLine="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КОРОСТИШІВСЬКОГО РАЙОНУ ЖИТОМИРСЬКОЇ </w:t>
      </w:r>
      <w:r>
        <w:rPr>
          <w:rFonts w:ascii="Times New Roman" w:eastAsia="Times New Roman" w:hAnsi="Times New Roman"/>
          <w:b/>
          <w:bCs/>
          <w:sz w:val="28"/>
          <w:szCs w:val="28"/>
          <w:lang w:val="uk-UA"/>
        </w:rPr>
        <w:t>О</w:t>
      </w:r>
      <w:r>
        <w:rPr>
          <w:rFonts w:ascii="Times New Roman" w:eastAsia="Times New Roman" w:hAnsi="Times New Roman"/>
          <w:b/>
          <w:bCs/>
          <w:sz w:val="28"/>
          <w:szCs w:val="28"/>
        </w:rPr>
        <w:t>БЛАСТІ</w:t>
      </w:r>
    </w:p>
    <w:p w:rsidR="004246B0" w:rsidRDefault="004246B0" w:rsidP="004246B0">
      <w:pPr>
        <w:jc w:val="center"/>
        <w:rPr>
          <w:rFonts w:ascii="Times New Roman" w:eastAsia="Times New Roman" w:hAnsi="Times New Roman"/>
          <w:b/>
        </w:rPr>
      </w:pPr>
      <w:r>
        <w:rPr>
          <w:rFonts w:ascii="Times New Roman" w:eastAsia="Times New Roman" w:hAnsi="Times New Roman"/>
          <w:b/>
        </w:rPr>
        <w:t>м. Коростишів</w:t>
      </w:r>
    </w:p>
    <w:p w:rsidR="004246B0" w:rsidRDefault="004246B0" w:rsidP="004246B0">
      <w:pPr>
        <w:jc w:val="center"/>
        <w:rPr>
          <w:rFonts w:ascii="Times New Roman" w:eastAsia="Times New Roman" w:hAnsi="Times New Roman"/>
          <w:sz w:val="28"/>
          <w:szCs w:val="28"/>
        </w:rPr>
      </w:pPr>
    </w:p>
    <w:p w:rsidR="004246B0" w:rsidRDefault="004246B0" w:rsidP="004246B0">
      <w:pPr>
        <w:jc w:val="center"/>
        <w:rPr>
          <w:rFonts w:ascii="Times New Roman" w:eastAsia="Times New Roman" w:hAnsi="Times New Roman"/>
          <w:b/>
          <w:sz w:val="32"/>
          <w:szCs w:val="32"/>
        </w:rPr>
      </w:pPr>
      <w:r>
        <w:rPr>
          <w:rFonts w:ascii="Times New Roman" w:eastAsia="Times New Roman" w:hAnsi="Times New Roman"/>
          <w:b/>
          <w:sz w:val="32"/>
          <w:szCs w:val="32"/>
        </w:rPr>
        <w:t>Р І Ш Е Н Н Я</w:t>
      </w:r>
    </w:p>
    <w:p w:rsidR="004246B0" w:rsidRDefault="004246B0" w:rsidP="004246B0">
      <w:pPr>
        <w:jc w:val="center"/>
        <w:rPr>
          <w:rFonts w:ascii="Times New Roman" w:eastAsia="Calibri" w:hAnsi="Times New Roman"/>
          <w:b/>
          <w:bCs/>
          <w:sz w:val="28"/>
          <w:szCs w:val="28"/>
        </w:rPr>
      </w:pPr>
      <w:r>
        <w:rPr>
          <w:rFonts w:ascii="Times New Roman" w:hAnsi="Times New Roman"/>
          <w:b/>
          <w:bCs/>
          <w:sz w:val="28"/>
          <w:szCs w:val="28"/>
        </w:rPr>
        <w:t>Коростишівськоїміської ради</w:t>
      </w:r>
    </w:p>
    <w:p w:rsidR="004246B0" w:rsidRDefault="004246B0" w:rsidP="004246B0">
      <w:pPr>
        <w:jc w:val="center"/>
        <w:rPr>
          <w:rFonts w:ascii="Times New Roman" w:eastAsia="Times New Roman" w:hAnsi="Times New Roman"/>
          <w:sz w:val="28"/>
          <w:szCs w:val="28"/>
        </w:rPr>
      </w:pPr>
      <w:r>
        <w:rPr>
          <w:rFonts w:ascii="Times New Roman" w:eastAsia="Times New Roman" w:hAnsi="Times New Roman"/>
          <w:sz w:val="28"/>
          <w:szCs w:val="28"/>
          <w:lang w:val="uk-UA"/>
        </w:rPr>
        <w:t>п</w:t>
      </w:r>
      <w:r>
        <w:rPr>
          <w:rFonts w:ascii="Times New Roman" w:eastAsia="Times New Roman" w:hAnsi="Times New Roman"/>
          <w:sz w:val="28"/>
          <w:szCs w:val="28"/>
        </w:rPr>
        <w:t>’я</w:t>
      </w:r>
      <w:r>
        <w:rPr>
          <w:rFonts w:ascii="Times New Roman" w:eastAsia="Times New Roman" w:hAnsi="Times New Roman"/>
          <w:sz w:val="28"/>
          <w:szCs w:val="28"/>
          <w:lang w:val="uk-UA"/>
        </w:rPr>
        <w:t>тдес</w:t>
      </w:r>
      <w:r>
        <w:rPr>
          <w:rFonts w:ascii="Times New Roman" w:eastAsia="Times New Roman" w:hAnsi="Times New Roman"/>
          <w:sz w:val="28"/>
          <w:szCs w:val="28"/>
        </w:rPr>
        <w:t>т</w:t>
      </w:r>
      <w:r w:rsidR="00321B7E">
        <w:rPr>
          <w:rFonts w:ascii="Times New Roman" w:eastAsia="Times New Roman" w:hAnsi="Times New Roman"/>
          <w:sz w:val="28"/>
          <w:szCs w:val="28"/>
          <w:lang w:val="uk-UA"/>
        </w:rPr>
        <w:t xml:space="preserve"> </w:t>
      </w:r>
      <w:r w:rsidR="00BB6DE0">
        <w:rPr>
          <w:rFonts w:ascii="Times New Roman" w:eastAsia="Times New Roman" w:hAnsi="Times New Roman"/>
          <w:sz w:val="28"/>
          <w:szCs w:val="28"/>
          <w:lang w:val="uk-UA"/>
        </w:rPr>
        <w:t>сьома</w:t>
      </w:r>
      <w:bookmarkStart w:id="0" w:name="_GoBack"/>
      <w:bookmarkEnd w:id="0"/>
      <w:r w:rsidR="00321B7E">
        <w:rPr>
          <w:rFonts w:ascii="Times New Roman" w:eastAsia="Times New Roman" w:hAnsi="Times New Roman"/>
          <w:sz w:val="28"/>
          <w:szCs w:val="28"/>
          <w:lang w:val="uk-UA"/>
        </w:rPr>
        <w:t xml:space="preserve"> </w:t>
      </w:r>
      <w:r>
        <w:rPr>
          <w:rFonts w:ascii="Times New Roman" w:eastAsia="Times New Roman" w:hAnsi="Times New Roman"/>
          <w:sz w:val="28"/>
          <w:szCs w:val="28"/>
        </w:rPr>
        <w:t>сесія</w:t>
      </w:r>
      <w:r w:rsidR="00321B7E">
        <w:rPr>
          <w:rFonts w:ascii="Times New Roman" w:eastAsia="Times New Roman" w:hAnsi="Times New Roman"/>
          <w:sz w:val="28"/>
          <w:szCs w:val="28"/>
          <w:lang w:val="uk-UA"/>
        </w:rPr>
        <w:t xml:space="preserve"> </w:t>
      </w:r>
      <w:r>
        <w:rPr>
          <w:rFonts w:ascii="Times New Roman" w:eastAsia="Times New Roman" w:hAnsi="Times New Roman"/>
          <w:sz w:val="28"/>
          <w:szCs w:val="28"/>
        </w:rPr>
        <w:t>сьомого</w:t>
      </w:r>
      <w:r w:rsidR="00321B7E">
        <w:rPr>
          <w:rFonts w:ascii="Times New Roman" w:eastAsia="Times New Roman" w:hAnsi="Times New Roman"/>
          <w:sz w:val="28"/>
          <w:szCs w:val="28"/>
          <w:lang w:val="uk-UA"/>
        </w:rPr>
        <w:t xml:space="preserve"> </w:t>
      </w:r>
      <w:r>
        <w:rPr>
          <w:rFonts w:ascii="Times New Roman" w:eastAsia="Times New Roman" w:hAnsi="Times New Roman"/>
          <w:sz w:val="28"/>
          <w:szCs w:val="28"/>
        </w:rPr>
        <w:t>скликання</w:t>
      </w:r>
    </w:p>
    <w:p w:rsidR="00CF2F7D" w:rsidRDefault="00CF2F7D" w:rsidP="00F41C90">
      <w:pPr>
        <w:pStyle w:val="1"/>
        <w:widowControl w:val="0"/>
        <w:shd w:val="clear" w:color="auto" w:fill="FFFFFF"/>
        <w:ind w:firstLine="0"/>
        <w:rPr>
          <w:rFonts w:eastAsia="Times New Roman"/>
          <w:sz w:val="28"/>
          <w:szCs w:val="28"/>
          <w:lang w:val="uk-UA"/>
        </w:rPr>
      </w:pPr>
    </w:p>
    <w:p w:rsidR="00F41C90" w:rsidRDefault="00D017F2" w:rsidP="002C7290">
      <w:pPr>
        <w:pStyle w:val="1"/>
        <w:widowControl w:val="0"/>
        <w:shd w:val="clear" w:color="auto" w:fill="FFFFFF"/>
        <w:ind w:firstLine="0"/>
        <w:rPr>
          <w:rFonts w:eastAsia="Times New Roman"/>
          <w:sz w:val="28"/>
          <w:szCs w:val="28"/>
          <w:lang w:val="uk-UA"/>
        </w:rPr>
      </w:pPr>
      <w:r>
        <w:rPr>
          <w:rFonts w:eastAsia="Times New Roman"/>
          <w:sz w:val="28"/>
          <w:szCs w:val="28"/>
          <w:lang w:val="uk-UA"/>
        </w:rPr>
        <w:t>____________</w:t>
      </w:r>
      <w:r w:rsidR="00E83BCF" w:rsidRPr="00E83BCF">
        <w:rPr>
          <w:rFonts w:eastAsia="Times New Roman"/>
          <w:sz w:val="28"/>
          <w:szCs w:val="28"/>
          <w:lang w:val="uk-UA"/>
        </w:rPr>
        <w:tab/>
      </w:r>
      <w:r w:rsidR="00F41C90">
        <w:rPr>
          <w:rFonts w:eastAsia="Times New Roman"/>
          <w:sz w:val="28"/>
          <w:szCs w:val="28"/>
          <w:lang w:val="uk-UA"/>
        </w:rPr>
        <w:t xml:space="preserve">                                                                        №___________</w:t>
      </w:r>
    </w:p>
    <w:p w:rsidR="00E25F5C" w:rsidRDefault="00E25F5C" w:rsidP="002C7290">
      <w:pPr>
        <w:pStyle w:val="1"/>
        <w:widowControl w:val="0"/>
        <w:shd w:val="clear" w:color="auto" w:fill="FFFFFF"/>
        <w:ind w:firstLine="0"/>
        <w:rPr>
          <w:rFonts w:eastAsia="Times New Roman"/>
          <w:sz w:val="28"/>
          <w:szCs w:val="28"/>
          <w:lang w:val="uk-UA"/>
        </w:rPr>
      </w:pPr>
    </w:p>
    <w:p w:rsidR="00F41C90" w:rsidRDefault="00F41C90" w:rsidP="002C7290">
      <w:pPr>
        <w:pStyle w:val="1"/>
        <w:widowControl w:val="0"/>
        <w:shd w:val="clear" w:color="auto" w:fill="FFFFFF"/>
        <w:ind w:firstLine="0"/>
        <w:rPr>
          <w:rFonts w:eastAsia="Times New Roman"/>
          <w:sz w:val="28"/>
          <w:szCs w:val="28"/>
          <w:lang w:val="uk-UA"/>
        </w:rPr>
      </w:pPr>
      <w:r>
        <w:rPr>
          <w:rFonts w:eastAsia="Times New Roman"/>
          <w:sz w:val="28"/>
          <w:szCs w:val="28"/>
          <w:lang w:val="uk-UA"/>
        </w:rPr>
        <w:t>Про Програму регулювання чисельності</w:t>
      </w:r>
    </w:p>
    <w:p w:rsidR="00F41C90" w:rsidRDefault="00AB0446" w:rsidP="002C7290">
      <w:pPr>
        <w:pStyle w:val="1"/>
        <w:widowControl w:val="0"/>
        <w:shd w:val="clear" w:color="auto" w:fill="FFFFFF"/>
        <w:ind w:firstLine="0"/>
        <w:rPr>
          <w:rFonts w:eastAsia="Times New Roman"/>
          <w:sz w:val="28"/>
          <w:szCs w:val="28"/>
          <w:lang w:val="uk-UA"/>
        </w:rPr>
      </w:pPr>
      <w:r>
        <w:rPr>
          <w:rFonts w:eastAsia="Times New Roman"/>
          <w:sz w:val="28"/>
          <w:szCs w:val="28"/>
          <w:lang w:val="uk-UA"/>
        </w:rPr>
        <w:t>б</w:t>
      </w:r>
      <w:r w:rsidR="00F41C90">
        <w:rPr>
          <w:rFonts w:eastAsia="Times New Roman"/>
          <w:sz w:val="28"/>
          <w:szCs w:val="28"/>
          <w:lang w:val="uk-UA"/>
        </w:rPr>
        <w:t>езпритульних тварин на території</w:t>
      </w:r>
    </w:p>
    <w:p w:rsidR="00F41C90" w:rsidRDefault="00AB0446" w:rsidP="002C7290">
      <w:pPr>
        <w:pStyle w:val="1"/>
        <w:widowControl w:val="0"/>
        <w:shd w:val="clear" w:color="auto" w:fill="FFFFFF"/>
        <w:ind w:firstLine="0"/>
        <w:rPr>
          <w:rFonts w:eastAsia="Times New Roman"/>
          <w:sz w:val="28"/>
          <w:szCs w:val="28"/>
          <w:lang w:val="uk-UA"/>
        </w:rPr>
      </w:pPr>
      <w:r>
        <w:rPr>
          <w:rFonts w:eastAsia="Times New Roman"/>
          <w:sz w:val="28"/>
          <w:szCs w:val="28"/>
          <w:lang w:val="uk-UA"/>
        </w:rPr>
        <w:t>н</w:t>
      </w:r>
      <w:r w:rsidR="00F41C90">
        <w:rPr>
          <w:rFonts w:eastAsia="Times New Roman"/>
          <w:sz w:val="28"/>
          <w:szCs w:val="28"/>
          <w:lang w:val="uk-UA"/>
        </w:rPr>
        <w:t>аселених пунктів Коростишівської</w:t>
      </w:r>
    </w:p>
    <w:p w:rsidR="00F41C90" w:rsidRDefault="00AB0446" w:rsidP="002C7290">
      <w:pPr>
        <w:pStyle w:val="1"/>
        <w:widowControl w:val="0"/>
        <w:shd w:val="clear" w:color="auto" w:fill="FFFFFF"/>
        <w:ind w:firstLine="0"/>
        <w:rPr>
          <w:rFonts w:eastAsia="Times New Roman"/>
          <w:sz w:val="28"/>
          <w:szCs w:val="28"/>
          <w:lang w:val="uk-UA"/>
        </w:rPr>
      </w:pPr>
      <w:r>
        <w:rPr>
          <w:rFonts w:eastAsia="Times New Roman"/>
          <w:sz w:val="28"/>
          <w:szCs w:val="28"/>
          <w:lang w:val="uk-UA"/>
        </w:rPr>
        <w:t>м</w:t>
      </w:r>
      <w:r w:rsidR="00F41C90">
        <w:rPr>
          <w:rFonts w:eastAsia="Times New Roman"/>
          <w:sz w:val="28"/>
          <w:szCs w:val="28"/>
          <w:lang w:val="uk-UA"/>
        </w:rPr>
        <w:t>іської ради на 2018-202</w:t>
      </w:r>
      <w:r>
        <w:rPr>
          <w:rFonts w:eastAsia="Times New Roman"/>
          <w:sz w:val="28"/>
          <w:szCs w:val="28"/>
          <w:lang w:val="uk-UA"/>
        </w:rPr>
        <w:t>2</w:t>
      </w:r>
      <w:r w:rsidR="00F41C90">
        <w:rPr>
          <w:rFonts w:eastAsia="Times New Roman"/>
          <w:sz w:val="28"/>
          <w:szCs w:val="28"/>
          <w:lang w:val="uk-UA"/>
        </w:rPr>
        <w:t xml:space="preserve"> роки</w:t>
      </w:r>
    </w:p>
    <w:p w:rsidR="00CF2F7D" w:rsidRDefault="00E83BCF" w:rsidP="002C7290">
      <w:pPr>
        <w:pStyle w:val="1"/>
        <w:widowControl w:val="0"/>
        <w:shd w:val="clear" w:color="auto" w:fill="FFFFFF"/>
        <w:ind w:firstLine="0"/>
        <w:rPr>
          <w:rFonts w:eastAsia="Times New Roman"/>
          <w:sz w:val="28"/>
          <w:szCs w:val="28"/>
          <w:lang w:val="uk-UA"/>
        </w:rPr>
      </w:pPr>
      <w:r w:rsidRPr="00E83BCF">
        <w:rPr>
          <w:rFonts w:eastAsia="Times New Roman"/>
          <w:sz w:val="28"/>
          <w:szCs w:val="28"/>
          <w:lang w:val="uk-UA"/>
        </w:rPr>
        <w:tab/>
      </w:r>
      <w:r w:rsidR="00164760">
        <w:rPr>
          <w:rFonts w:eastAsia="Times New Roman"/>
          <w:sz w:val="28"/>
          <w:szCs w:val="28"/>
          <w:lang w:val="uk-UA"/>
        </w:rPr>
        <w:tab/>
      </w:r>
      <w:r w:rsidR="00164760">
        <w:rPr>
          <w:rFonts w:eastAsia="Times New Roman"/>
          <w:sz w:val="28"/>
          <w:szCs w:val="28"/>
          <w:lang w:val="uk-UA"/>
        </w:rPr>
        <w:tab/>
      </w:r>
      <w:r w:rsidR="00164760">
        <w:rPr>
          <w:rFonts w:eastAsia="Times New Roman"/>
          <w:sz w:val="28"/>
          <w:szCs w:val="28"/>
          <w:lang w:val="uk-UA"/>
        </w:rPr>
        <w:tab/>
      </w:r>
      <w:r w:rsidR="00164760">
        <w:rPr>
          <w:rFonts w:eastAsia="Times New Roman"/>
          <w:sz w:val="28"/>
          <w:szCs w:val="28"/>
          <w:lang w:val="uk-UA"/>
        </w:rPr>
        <w:tab/>
      </w:r>
    </w:p>
    <w:p w:rsidR="003768E3" w:rsidRPr="003768E3" w:rsidRDefault="003768E3" w:rsidP="003768E3">
      <w:pPr>
        <w:ind w:firstLine="0"/>
        <w:jc w:val="both"/>
        <w:rPr>
          <w:rFonts w:ascii="Times New Roman" w:eastAsia="Times New Roman" w:hAnsi="Times New Roman" w:cs="Times New Roman"/>
          <w:sz w:val="28"/>
          <w:szCs w:val="28"/>
          <w:lang w:val="uk-UA" w:eastAsia="uk-UA"/>
        </w:rPr>
      </w:pPr>
      <w:r w:rsidRPr="003768E3">
        <w:rPr>
          <w:rFonts w:ascii="Times New Roman" w:eastAsia="Times New Roman" w:hAnsi="Times New Roman" w:cs="Times New Roman"/>
          <w:color w:val="000000"/>
          <w:sz w:val="28"/>
          <w:szCs w:val="28"/>
          <w:lang w:val="uk-UA" w:eastAsia="uk-UA"/>
        </w:rPr>
        <w:t xml:space="preserve">             З метою поліпшення санітарно-епідеміологічної та епізоотичної ситуації на території</w:t>
      </w:r>
      <w:r>
        <w:rPr>
          <w:rFonts w:ascii="Times New Roman" w:eastAsia="Times New Roman" w:hAnsi="Times New Roman" w:cs="Times New Roman"/>
          <w:bCs/>
          <w:color w:val="000000"/>
          <w:sz w:val="28"/>
          <w:szCs w:val="28"/>
          <w:lang w:val="uk-UA" w:eastAsia="uk-UA"/>
        </w:rPr>
        <w:t>населених пунктів Коростишівської</w:t>
      </w:r>
      <w:r w:rsidRPr="003768E3">
        <w:rPr>
          <w:rFonts w:ascii="Times New Roman" w:eastAsia="Times New Roman" w:hAnsi="Times New Roman" w:cs="Times New Roman"/>
          <w:bCs/>
          <w:color w:val="000000"/>
          <w:sz w:val="28"/>
          <w:szCs w:val="28"/>
          <w:lang w:val="uk-UA" w:eastAsia="uk-UA"/>
        </w:rPr>
        <w:t xml:space="preserve"> міської ради</w:t>
      </w:r>
      <w:r w:rsidRPr="003768E3">
        <w:rPr>
          <w:rFonts w:ascii="Times New Roman" w:eastAsia="Times New Roman" w:hAnsi="Times New Roman" w:cs="Times New Roman"/>
          <w:color w:val="000000"/>
          <w:sz w:val="28"/>
          <w:szCs w:val="28"/>
          <w:lang w:val="uk-UA" w:eastAsia="uk-UA"/>
        </w:rPr>
        <w:t xml:space="preserve">, керуючись Законами України «Про захист тварин від жорстокого поводження», «Про ветеринарну медицину», «Про благоустрій населених пунктів», </w:t>
      </w:r>
      <w:r w:rsidR="00E25F5C" w:rsidRPr="003768E3">
        <w:rPr>
          <w:rFonts w:ascii="Times New Roman" w:eastAsia="Times New Roman" w:hAnsi="Times New Roman" w:cs="Times New Roman"/>
          <w:sz w:val="28"/>
          <w:szCs w:val="28"/>
          <w:lang w:val="uk-UA" w:eastAsia="uk-UA"/>
        </w:rPr>
        <w:t xml:space="preserve">ч.1 </w:t>
      </w:r>
      <w:r w:rsidRPr="003768E3">
        <w:rPr>
          <w:rFonts w:ascii="Times New Roman" w:eastAsia="Times New Roman" w:hAnsi="Times New Roman" w:cs="Times New Roman"/>
          <w:sz w:val="28"/>
          <w:szCs w:val="28"/>
          <w:lang w:val="uk-UA" w:eastAsia="uk-UA"/>
        </w:rPr>
        <w:t>п.22 ст.26 Закону України «Про місцеве самоврядування в Україні»,  міська  рада </w:t>
      </w:r>
    </w:p>
    <w:p w:rsidR="003768E3" w:rsidRDefault="003768E3" w:rsidP="003768E3">
      <w:pPr>
        <w:ind w:firstLine="0"/>
        <w:jc w:val="both"/>
        <w:rPr>
          <w:rFonts w:ascii="Times New Roman" w:eastAsia="Times New Roman" w:hAnsi="Times New Roman" w:cs="Times New Roman"/>
          <w:b/>
          <w:sz w:val="28"/>
          <w:szCs w:val="28"/>
          <w:lang w:val="uk-UA" w:eastAsia="uk-UA"/>
        </w:rPr>
      </w:pPr>
    </w:p>
    <w:p w:rsidR="003768E3" w:rsidRPr="003768E3" w:rsidRDefault="003768E3" w:rsidP="003768E3">
      <w:pPr>
        <w:ind w:firstLine="0"/>
        <w:jc w:val="both"/>
        <w:rPr>
          <w:rFonts w:ascii="Times New Roman" w:eastAsia="Times New Roman" w:hAnsi="Times New Roman" w:cs="Times New Roman"/>
          <w:b/>
          <w:color w:val="000000"/>
          <w:sz w:val="28"/>
          <w:szCs w:val="28"/>
          <w:lang w:val="uk-UA" w:eastAsia="uk-UA"/>
        </w:rPr>
      </w:pPr>
      <w:r w:rsidRPr="003768E3">
        <w:rPr>
          <w:rFonts w:ascii="Times New Roman" w:eastAsia="Times New Roman" w:hAnsi="Times New Roman" w:cs="Times New Roman"/>
          <w:b/>
          <w:sz w:val="28"/>
          <w:szCs w:val="28"/>
          <w:lang w:val="uk-UA" w:eastAsia="uk-UA"/>
        </w:rPr>
        <w:t>ВИРІШИЛА:</w:t>
      </w:r>
    </w:p>
    <w:p w:rsidR="003768E3" w:rsidRPr="003768E3" w:rsidRDefault="003768E3" w:rsidP="003768E3">
      <w:pPr>
        <w:ind w:firstLine="0"/>
        <w:rPr>
          <w:rFonts w:ascii="Times New Roman" w:eastAsia="Times New Roman" w:hAnsi="Times New Roman" w:cs="Times New Roman"/>
          <w:i/>
          <w:sz w:val="28"/>
          <w:szCs w:val="28"/>
          <w:lang w:val="uk-UA" w:eastAsia="uk-UA"/>
        </w:rPr>
      </w:pPr>
      <w:r w:rsidRPr="003768E3">
        <w:rPr>
          <w:rFonts w:ascii="Times New Roman" w:eastAsia="Times New Roman" w:hAnsi="Times New Roman" w:cs="Times New Roman"/>
          <w:color w:val="000000"/>
          <w:sz w:val="28"/>
          <w:szCs w:val="28"/>
          <w:lang w:val="uk-UA" w:eastAsia="uk-UA"/>
        </w:rPr>
        <w:t xml:space="preserve">         1. Затвердити Програму регулювання чисельності безпритульних тварин </w:t>
      </w:r>
      <w:r w:rsidRPr="003768E3">
        <w:rPr>
          <w:rFonts w:ascii="Times New Roman" w:eastAsia="Times New Roman" w:hAnsi="Times New Roman" w:cs="Times New Roman"/>
          <w:bCs/>
          <w:color w:val="000000"/>
          <w:sz w:val="28"/>
          <w:szCs w:val="28"/>
          <w:lang w:val="uk-UA" w:eastAsia="uk-UA"/>
        </w:rPr>
        <w:t xml:space="preserve">на території </w:t>
      </w:r>
      <w:r>
        <w:rPr>
          <w:rFonts w:ascii="Times New Roman" w:eastAsia="Times New Roman" w:hAnsi="Times New Roman" w:cs="Times New Roman"/>
          <w:bCs/>
          <w:color w:val="000000"/>
          <w:sz w:val="28"/>
          <w:szCs w:val="28"/>
          <w:lang w:val="uk-UA" w:eastAsia="uk-UA"/>
        </w:rPr>
        <w:t>населених пунктів Коростишівської міської</w:t>
      </w:r>
      <w:r w:rsidRPr="003768E3">
        <w:rPr>
          <w:rFonts w:ascii="Times New Roman" w:eastAsia="Times New Roman" w:hAnsi="Times New Roman" w:cs="Times New Roman"/>
          <w:bCs/>
          <w:color w:val="000000"/>
          <w:sz w:val="28"/>
          <w:szCs w:val="28"/>
          <w:lang w:val="uk-UA" w:eastAsia="uk-UA"/>
        </w:rPr>
        <w:t xml:space="preserve"> ради на 2018-202</w:t>
      </w:r>
      <w:r>
        <w:rPr>
          <w:rFonts w:ascii="Times New Roman" w:eastAsia="Times New Roman" w:hAnsi="Times New Roman" w:cs="Times New Roman"/>
          <w:bCs/>
          <w:color w:val="000000"/>
          <w:sz w:val="28"/>
          <w:szCs w:val="28"/>
          <w:lang w:val="uk-UA" w:eastAsia="uk-UA"/>
        </w:rPr>
        <w:t>2</w:t>
      </w:r>
      <w:r w:rsidRPr="003768E3">
        <w:rPr>
          <w:rFonts w:ascii="Times New Roman" w:eastAsia="Times New Roman" w:hAnsi="Times New Roman" w:cs="Times New Roman"/>
          <w:bCs/>
          <w:color w:val="000000"/>
          <w:sz w:val="28"/>
          <w:szCs w:val="28"/>
          <w:lang w:val="uk-UA" w:eastAsia="uk-UA"/>
        </w:rPr>
        <w:t xml:space="preserve"> роки (додається).</w:t>
      </w:r>
    </w:p>
    <w:p w:rsidR="003768E3" w:rsidRPr="003768E3" w:rsidRDefault="003768E3" w:rsidP="003768E3">
      <w:pPr>
        <w:ind w:firstLine="0"/>
        <w:jc w:val="both"/>
        <w:rPr>
          <w:rFonts w:ascii="Times New Roman" w:eastAsia="Times New Roman" w:hAnsi="Times New Roman" w:cs="Times New Roman"/>
          <w:color w:val="000000"/>
          <w:spacing w:val="-2"/>
          <w:sz w:val="28"/>
          <w:szCs w:val="28"/>
          <w:lang w:val="uk-UA" w:eastAsia="uk-UA"/>
        </w:rPr>
      </w:pPr>
      <w:r w:rsidRPr="003768E3">
        <w:rPr>
          <w:rFonts w:ascii="Times New Roman" w:eastAsia="Times New Roman" w:hAnsi="Times New Roman" w:cs="Times New Roman"/>
          <w:color w:val="000000"/>
          <w:sz w:val="28"/>
          <w:szCs w:val="28"/>
          <w:lang w:val="uk-UA" w:eastAsia="uk-UA"/>
        </w:rPr>
        <w:t xml:space="preserve">        2. </w:t>
      </w:r>
      <w:r w:rsidRPr="003768E3">
        <w:rPr>
          <w:rFonts w:ascii="Times New Roman" w:eastAsia="Times New Roman" w:hAnsi="Times New Roman" w:cs="Times New Roman"/>
          <w:color w:val="000000"/>
          <w:spacing w:val="-2"/>
          <w:sz w:val="28"/>
          <w:szCs w:val="28"/>
          <w:lang w:val="uk-UA" w:eastAsia="uk-UA"/>
        </w:rPr>
        <w:t>Начальнику фінансового управління міської ради (</w:t>
      </w:r>
      <w:r>
        <w:rPr>
          <w:rFonts w:ascii="Times New Roman" w:eastAsia="Times New Roman" w:hAnsi="Times New Roman" w:cs="Times New Roman"/>
          <w:color w:val="000000"/>
          <w:spacing w:val="-2"/>
          <w:sz w:val="28"/>
          <w:szCs w:val="28"/>
          <w:lang w:val="uk-UA" w:eastAsia="uk-UA"/>
        </w:rPr>
        <w:t>Якименку А.О.</w:t>
      </w:r>
      <w:r w:rsidRPr="003768E3">
        <w:rPr>
          <w:rFonts w:ascii="Times New Roman" w:eastAsia="Times New Roman" w:hAnsi="Times New Roman" w:cs="Times New Roman"/>
          <w:color w:val="000000"/>
          <w:spacing w:val="-2"/>
          <w:sz w:val="28"/>
          <w:szCs w:val="28"/>
          <w:lang w:val="uk-UA" w:eastAsia="uk-UA"/>
        </w:rPr>
        <w:t>) при формуванні міського бюджету</w:t>
      </w:r>
      <w:r>
        <w:rPr>
          <w:rFonts w:ascii="Times New Roman" w:eastAsia="Times New Roman" w:hAnsi="Times New Roman" w:cs="Times New Roman"/>
          <w:color w:val="000000"/>
          <w:spacing w:val="-2"/>
          <w:sz w:val="28"/>
          <w:szCs w:val="28"/>
          <w:lang w:val="uk-UA" w:eastAsia="uk-UA"/>
        </w:rPr>
        <w:t xml:space="preserve"> та внесені змін до бюджету</w:t>
      </w:r>
      <w:r w:rsidRPr="003768E3">
        <w:rPr>
          <w:rFonts w:ascii="Times New Roman" w:eastAsia="Times New Roman" w:hAnsi="Times New Roman" w:cs="Times New Roman"/>
          <w:color w:val="000000"/>
          <w:spacing w:val="-2"/>
          <w:sz w:val="28"/>
          <w:szCs w:val="28"/>
          <w:lang w:val="uk-UA" w:eastAsia="uk-UA"/>
        </w:rPr>
        <w:t xml:space="preserve"> передбачити кошти на виконання заходів Програми.</w:t>
      </w:r>
    </w:p>
    <w:p w:rsidR="00164760" w:rsidRPr="009A379F" w:rsidRDefault="0037247A" w:rsidP="00F55D91">
      <w:pPr>
        <w:jc w:val="both"/>
        <w:rPr>
          <w:rFonts w:ascii="Times New Roman" w:eastAsia="Arial Unicode MS" w:hAnsi="Times New Roman" w:cs="Times New Roman"/>
          <w:sz w:val="28"/>
          <w:szCs w:val="28"/>
          <w:u w:color="000000"/>
          <w:lang w:val="uk-UA"/>
        </w:rPr>
      </w:pPr>
      <w:r>
        <w:rPr>
          <w:rFonts w:ascii="Times New Roman" w:eastAsia="Arial Unicode MS" w:hAnsi="Times New Roman" w:cs="Times New Roman"/>
          <w:sz w:val="28"/>
          <w:szCs w:val="28"/>
          <w:u w:color="000000"/>
          <w:lang w:val="uk-UA"/>
        </w:rPr>
        <w:t>3</w:t>
      </w:r>
      <w:r w:rsidR="00164760" w:rsidRPr="009A379F">
        <w:rPr>
          <w:rFonts w:ascii="Times New Roman" w:eastAsia="Arial Unicode MS" w:hAnsi="Times New Roman" w:cs="Times New Roman"/>
          <w:sz w:val="28"/>
          <w:szCs w:val="28"/>
          <w:u w:color="000000"/>
          <w:lang w:val="uk-UA"/>
        </w:rPr>
        <w:t xml:space="preserve">. Контроль за виконання даного рішення покласти </w:t>
      </w:r>
      <w:r w:rsidR="00BD1CF9">
        <w:rPr>
          <w:rFonts w:ascii="Times New Roman" w:eastAsia="Arial Unicode MS" w:hAnsi="Times New Roman" w:cs="Times New Roman"/>
          <w:sz w:val="28"/>
          <w:szCs w:val="28"/>
          <w:u w:color="000000"/>
          <w:lang w:val="uk-UA"/>
        </w:rPr>
        <w:t xml:space="preserve">на постійну комісію </w:t>
      </w:r>
      <w:r w:rsidR="00BD1CF9" w:rsidRPr="00BD1CF9">
        <w:rPr>
          <w:rFonts w:ascii="Times New Roman" w:eastAsia="Times New Roman" w:hAnsi="Times New Roman" w:cs="Times New Roman"/>
          <w:color w:val="000000"/>
          <w:sz w:val="28"/>
          <w:szCs w:val="28"/>
          <w:bdr w:val="none" w:sz="0" w:space="0" w:color="auto" w:frame="1"/>
          <w:lang w:val="uk-UA"/>
        </w:rPr>
        <w:t>з питань</w:t>
      </w:r>
      <w:r w:rsidR="00BA642B" w:rsidRPr="00BA642B">
        <w:rPr>
          <w:rFonts w:ascii="Times New Roman" w:hAnsi="Times New Roman" w:cs="Times New Roman"/>
          <w:sz w:val="28"/>
          <w:szCs w:val="28"/>
          <w:lang w:val="uk-UA"/>
        </w:rPr>
        <w:t>соціально-економічного розвитку населених пунктів Коростишівської об’єднаної територіальної громади, інвестиційної та підприємницької діяльност</w:t>
      </w:r>
      <w:r w:rsidR="00BA642B">
        <w:rPr>
          <w:rFonts w:ascii="Times New Roman" w:hAnsi="Times New Roman" w:cs="Times New Roman"/>
          <w:sz w:val="28"/>
          <w:szCs w:val="28"/>
          <w:lang w:val="uk-UA"/>
        </w:rPr>
        <w:t xml:space="preserve">і та заступника </w:t>
      </w:r>
      <w:r w:rsidR="00D017F2">
        <w:rPr>
          <w:rFonts w:ascii="Times New Roman" w:hAnsi="Times New Roman" w:cs="Times New Roman"/>
          <w:sz w:val="28"/>
          <w:szCs w:val="28"/>
          <w:lang w:val="uk-UA"/>
        </w:rPr>
        <w:t>міського голови</w:t>
      </w:r>
      <w:r w:rsidR="00C05777">
        <w:rPr>
          <w:rFonts w:ascii="Times New Roman" w:hAnsi="Times New Roman" w:cs="Times New Roman"/>
          <w:sz w:val="28"/>
          <w:szCs w:val="28"/>
          <w:lang w:val="uk-UA"/>
        </w:rPr>
        <w:t xml:space="preserve">згідно розподілу обов’язків. </w:t>
      </w:r>
    </w:p>
    <w:p w:rsidR="00164760" w:rsidRPr="009A379F" w:rsidRDefault="00164760" w:rsidP="00E22B73">
      <w:pPr>
        <w:pStyle w:val="10"/>
        <w:widowControl w:val="0"/>
        <w:shd w:val="clear" w:color="auto" w:fill="FFFFFF"/>
        <w:rPr>
          <w:rFonts w:eastAsia="Arial Unicode MS"/>
          <w:color w:val="auto"/>
          <w:lang w:val="uk-UA"/>
        </w:rPr>
      </w:pPr>
    </w:p>
    <w:p w:rsidR="00164760" w:rsidRDefault="00164760" w:rsidP="00E22B73">
      <w:pPr>
        <w:pStyle w:val="10"/>
        <w:widowControl w:val="0"/>
        <w:shd w:val="clear" w:color="auto" w:fill="FFFFFF"/>
        <w:rPr>
          <w:rFonts w:eastAsia="Arial Unicode MS"/>
          <w:color w:val="auto"/>
          <w:lang w:val="uk-UA"/>
        </w:rPr>
      </w:pPr>
    </w:p>
    <w:p w:rsidR="00F55D91" w:rsidRPr="009A379F" w:rsidRDefault="00F55D91" w:rsidP="00E22B73">
      <w:pPr>
        <w:pStyle w:val="10"/>
        <w:widowControl w:val="0"/>
        <w:shd w:val="clear" w:color="auto" w:fill="FFFFFF"/>
        <w:rPr>
          <w:rFonts w:eastAsia="Arial Unicode MS"/>
          <w:color w:val="auto"/>
          <w:lang w:val="uk-UA"/>
        </w:rPr>
      </w:pPr>
    </w:p>
    <w:p w:rsidR="00164760" w:rsidRDefault="00BA642B" w:rsidP="002C7290">
      <w:pPr>
        <w:pStyle w:val="10"/>
        <w:widowControl w:val="0"/>
        <w:shd w:val="clear" w:color="auto" w:fill="FFFFFF"/>
        <w:ind w:firstLine="0"/>
        <w:rPr>
          <w:rFonts w:eastAsia="Arial"/>
          <w:bCs/>
          <w:color w:val="auto"/>
          <w:lang w:val="uk-UA"/>
        </w:rPr>
      </w:pPr>
      <w:r>
        <w:rPr>
          <w:rFonts w:eastAsia="Arial"/>
          <w:bCs/>
          <w:color w:val="auto"/>
          <w:lang w:val="uk-UA"/>
        </w:rPr>
        <w:t xml:space="preserve">Міський голова </w:t>
      </w:r>
      <w:r>
        <w:rPr>
          <w:rFonts w:eastAsia="Arial"/>
          <w:bCs/>
          <w:color w:val="auto"/>
          <w:lang w:val="uk-UA"/>
        </w:rPr>
        <w:tab/>
      </w:r>
      <w:r>
        <w:rPr>
          <w:rFonts w:eastAsia="Arial"/>
          <w:bCs/>
          <w:color w:val="auto"/>
          <w:lang w:val="uk-UA"/>
        </w:rPr>
        <w:tab/>
      </w:r>
      <w:r>
        <w:rPr>
          <w:rFonts w:eastAsia="Arial"/>
          <w:bCs/>
          <w:color w:val="auto"/>
          <w:lang w:val="uk-UA"/>
        </w:rPr>
        <w:tab/>
      </w:r>
      <w:r>
        <w:rPr>
          <w:rFonts w:eastAsia="Arial"/>
          <w:bCs/>
          <w:color w:val="auto"/>
          <w:lang w:val="uk-UA"/>
        </w:rPr>
        <w:tab/>
      </w:r>
      <w:r>
        <w:rPr>
          <w:rFonts w:eastAsia="Arial"/>
          <w:bCs/>
          <w:color w:val="auto"/>
          <w:lang w:val="uk-UA"/>
        </w:rPr>
        <w:tab/>
      </w:r>
      <w:r w:rsidR="00321B7E">
        <w:rPr>
          <w:rFonts w:eastAsia="Arial"/>
          <w:bCs/>
          <w:color w:val="auto"/>
          <w:lang w:val="uk-UA"/>
        </w:rPr>
        <w:t xml:space="preserve"> </w:t>
      </w:r>
      <w:r w:rsidR="00321B7E">
        <w:rPr>
          <w:rFonts w:eastAsia="Arial"/>
          <w:bCs/>
          <w:color w:val="auto"/>
          <w:lang w:val="uk-UA"/>
        </w:rPr>
        <w:tab/>
      </w:r>
      <w:r w:rsidR="00321B7E">
        <w:rPr>
          <w:rFonts w:eastAsia="Arial"/>
          <w:bCs/>
          <w:color w:val="auto"/>
          <w:lang w:val="uk-UA"/>
        </w:rPr>
        <w:tab/>
      </w:r>
      <w:r w:rsidR="00321B7E">
        <w:rPr>
          <w:rFonts w:eastAsia="Arial"/>
          <w:bCs/>
          <w:color w:val="auto"/>
          <w:lang w:val="uk-UA"/>
        </w:rPr>
        <w:tab/>
      </w:r>
      <w:r>
        <w:rPr>
          <w:rFonts w:eastAsia="Arial"/>
          <w:bCs/>
          <w:color w:val="auto"/>
          <w:lang w:val="uk-UA"/>
        </w:rPr>
        <w:tab/>
        <w:t>І.М.</w:t>
      </w:r>
      <w:r w:rsidR="00321B7E">
        <w:rPr>
          <w:rFonts w:eastAsia="Arial"/>
          <w:bCs/>
          <w:color w:val="auto"/>
          <w:lang w:val="uk-UA"/>
        </w:rPr>
        <w:t xml:space="preserve"> </w:t>
      </w:r>
      <w:r>
        <w:rPr>
          <w:rFonts w:eastAsia="Arial"/>
          <w:bCs/>
          <w:color w:val="auto"/>
          <w:lang w:val="uk-UA"/>
        </w:rPr>
        <w:t>Кохан</w:t>
      </w:r>
    </w:p>
    <w:p w:rsidR="00255362" w:rsidRDefault="00255362" w:rsidP="002C7290">
      <w:pPr>
        <w:pStyle w:val="10"/>
        <w:widowControl w:val="0"/>
        <w:shd w:val="clear" w:color="auto" w:fill="FFFFFF"/>
        <w:ind w:firstLine="0"/>
        <w:rPr>
          <w:rFonts w:eastAsia="Arial"/>
          <w:bCs/>
          <w:color w:val="auto"/>
          <w:lang w:val="uk-UA"/>
        </w:rPr>
      </w:pPr>
    </w:p>
    <w:p w:rsidR="00255362" w:rsidRDefault="00255362" w:rsidP="002C7290">
      <w:pPr>
        <w:pStyle w:val="10"/>
        <w:widowControl w:val="0"/>
        <w:shd w:val="clear" w:color="auto" w:fill="FFFFFF"/>
        <w:ind w:firstLine="0"/>
        <w:rPr>
          <w:rFonts w:eastAsia="Arial"/>
          <w:bCs/>
          <w:color w:val="auto"/>
          <w:lang w:val="uk-UA"/>
        </w:rPr>
      </w:pPr>
    </w:p>
    <w:p w:rsidR="00255362" w:rsidRDefault="00255362" w:rsidP="002C7290">
      <w:pPr>
        <w:pStyle w:val="10"/>
        <w:widowControl w:val="0"/>
        <w:shd w:val="clear" w:color="auto" w:fill="FFFFFF"/>
        <w:ind w:firstLine="0"/>
        <w:rPr>
          <w:rFonts w:eastAsia="Arial"/>
          <w:bCs/>
          <w:color w:val="auto"/>
          <w:lang w:val="uk-UA"/>
        </w:rPr>
      </w:pPr>
    </w:p>
    <w:p w:rsidR="00255362" w:rsidRDefault="00255362" w:rsidP="002C7290">
      <w:pPr>
        <w:pStyle w:val="10"/>
        <w:widowControl w:val="0"/>
        <w:shd w:val="clear" w:color="auto" w:fill="FFFFFF"/>
        <w:ind w:firstLine="0"/>
        <w:rPr>
          <w:rFonts w:eastAsia="Arial"/>
          <w:bCs/>
          <w:color w:val="auto"/>
          <w:lang w:val="uk-UA"/>
        </w:rPr>
      </w:pPr>
    </w:p>
    <w:p w:rsidR="00255362" w:rsidRDefault="00255362" w:rsidP="002C7290">
      <w:pPr>
        <w:pStyle w:val="10"/>
        <w:widowControl w:val="0"/>
        <w:shd w:val="clear" w:color="auto" w:fill="FFFFFF"/>
        <w:ind w:firstLine="0"/>
        <w:rPr>
          <w:rFonts w:eastAsia="Arial"/>
          <w:bCs/>
          <w:color w:val="auto"/>
          <w:lang w:val="uk-UA"/>
        </w:rPr>
      </w:pPr>
    </w:p>
    <w:p w:rsidR="00752685" w:rsidRDefault="00752685" w:rsidP="002C7290">
      <w:pPr>
        <w:pStyle w:val="10"/>
        <w:widowControl w:val="0"/>
        <w:shd w:val="clear" w:color="auto" w:fill="FFFFFF"/>
        <w:ind w:firstLine="0"/>
        <w:rPr>
          <w:rFonts w:eastAsia="Arial"/>
          <w:bCs/>
          <w:color w:val="auto"/>
          <w:lang w:val="uk-UA"/>
        </w:rPr>
      </w:pPr>
    </w:p>
    <w:p w:rsidR="00752685" w:rsidRDefault="00752685" w:rsidP="002C7290">
      <w:pPr>
        <w:pStyle w:val="10"/>
        <w:widowControl w:val="0"/>
        <w:shd w:val="clear" w:color="auto" w:fill="FFFFFF"/>
        <w:ind w:firstLine="0"/>
        <w:rPr>
          <w:rFonts w:eastAsia="Arial"/>
          <w:bCs/>
          <w:color w:val="auto"/>
          <w:lang w:val="uk-UA"/>
        </w:rPr>
      </w:pPr>
    </w:p>
    <w:p w:rsidR="00752685" w:rsidRPr="00752685" w:rsidRDefault="00752685" w:rsidP="00752685">
      <w:pPr>
        <w:autoSpaceDE w:val="0"/>
        <w:autoSpaceDN w:val="0"/>
        <w:adjustRightInd w:val="0"/>
        <w:ind w:firstLine="0"/>
        <w:jc w:val="both"/>
        <w:rPr>
          <w:rFonts w:ascii="Times New Roman" w:eastAsia="Times New Roman" w:hAnsi="Times New Roman" w:cs="Times New Roman"/>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44"/>
          <w:szCs w:val="44"/>
          <w:lang w:val="uk-UA" w:eastAsia="uk-UA"/>
        </w:rPr>
      </w:pPr>
      <w:r w:rsidRPr="00752685">
        <w:rPr>
          <w:rFonts w:ascii="Times New Roman" w:eastAsia="Times New Roman" w:hAnsi="Times New Roman" w:cs="Times New Roman"/>
          <w:color w:val="000000"/>
          <w:sz w:val="44"/>
          <w:szCs w:val="44"/>
          <w:lang w:val="uk-UA" w:eastAsia="uk-UA"/>
        </w:rPr>
        <w:t>ПРОГРАМА</w:t>
      </w:r>
      <w:r w:rsidRPr="00752685">
        <w:rPr>
          <w:rFonts w:ascii="Times New Roman" w:eastAsia="Times New Roman" w:hAnsi="Times New Roman" w:cs="Times New Roman"/>
          <w:color w:val="000000"/>
          <w:sz w:val="44"/>
          <w:szCs w:val="44"/>
          <w:lang w:val="uk-UA" w:eastAsia="uk-UA"/>
        </w:rPr>
        <w:br/>
        <w:t>регулювання чисельності безпритульних тварин на території</w:t>
      </w:r>
    </w:p>
    <w:p w:rsidR="00752685" w:rsidRPr="00752685" w:rsidRDefault="00752685" w:rsidP="00752685">
      <w:pPr>
        <w:ind w:firstLine="0"/>
        <w:jc w:val="center"/>
        <w:rPr>
          <w:rFonts w:ascii="Times New Roman" w:eastAsia="Times New Roman" w:hAnsi="Times New Roman" w:cs="Times New Roman"/>
          <w:bCs/>
          <w:color w:val="000000"/>
          <w:sz w:val="44"/>
          <w:szCs w:val="44"/>
          <w:lang w:val="uk-UA" w:eastAsia="uk-UA"/>
        </w:rPr>
      </w:pPr>
      <w:r w:rsidRPr="00752685">
        <w:rPr>
          <w:rFonts w:ascii="Times New Roman" w:eastAsia="Times New Roman" w:hAnsi="Times New Roman" w:cs="Times New Roman"/>
          <w:bCs/>
          <w:color w:val="000000"/>
          <w:sz w:val="44"/>
          <w:szCs w:val="44"/>
          <w:lang w:eastAsia="uk-UA"/>
        </w:rPr>
        <w:t>Коростишівської</w:t>
      </w:r>
      <w:r w:rsidRPr="00752685">
        <w:rPr>
          <w:rFonts w:ascii="Times New Roman" w:eastAsia="Times New Roman" w:hAnsi="Times New Roman" w:cs="Times New Roman"/>
          <w:bCs/>
          <w:color w:val="000000"/>
          <w:sz w:val="44"/>
          <w:szCs w:val="44"/>
          <w:lang w:val="uk-UA" w:eastAsia="uk-UA"/>
        </w:rPr>
        <w:t xml:space="preserve"> міської ради  </w:t>
      </w:r>
    </w:p>
    <w:p w:rsidR="00752685" w:rsidRPr="00752685" w:rsidRDefault="00752685" w:rsidP="00752685">
      <w:pPr>
        <w:ind w:firstLine="0"/>
        <w:jc w:val="center"/>
        <w:rPr>
          <w:rFonts w:ascii="Times New Roman" w:eastAsia="Times New Roman" w:hAnsi="Times New Roman" w:cs="Times New Roman"/>
          <w:bCs/>
          <w:color w:val="000000"/>
          <w:sz w:val="44"/>
          <w:szCs w:val="44"/>
          <w:lang w:val="uk-UA" w:eastAsia="uk-UA"/>
        </w:rPr>
      </w:pPr>
      <w:r w:rsidRPr="00752685">
        <w:rPr>
          <w:rFonts w:ascii="Times New Roman" w:eastAsia="Times New Roman" w:hAnsi="Times New Roman" w:cs="Times New Roman"/>
          <w:bCs/>
          <w:color w:val="000000"/>
          <w:sz w:val="44"/>
          <w:szCs w:val="44"/>
          <w:lang w:val="uk-UA" w:eastAsia="uk-UA"/>
        </w:rPr>
        <w:t>на 2018-2022 роки</w:t>
      </w:r>
    </w:p>
    <w:p w:rsidR="00752685" w:rsidRPr="00752685" w:rsidRDefault="00752685" w:rsidP="00752685">
      <w:pPr>
        <w:ind w:firstLine="0"/>
        <w:jc w:val="center"/>
        <w:rPr>
          <w:rFonts w:ascii="Times New Roman" w:eastAsia="Times New Roman" w:hAnsi="Times New Roman" w:cs="Times New Roman"/>
          <w:bCs/>
          <w:color w:val="000000"/>
          <w:sz w:val="44"/>
          <w:szCs w:val="44"/>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44"/>
          <w:szCs w:val="44"/>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rPr>
          <w:rFonts w:ascii="Times New Roman" w:eastAsia="Times New Roman" w:hAnsi="Times New Roman" w:cs="Times New Roman"/>
          <w:bCs/>
          <w:color w:val="000000"/>
          <w:sz w:val="28"/>
          <w:szCs w:val="28"/>
          <w:lang w:val="uk-UA" w:eastAsia="uk-UA"/>
        </w:rPr>
      </w:pPr>
    </w:p>
    <w:p w:rsidR="00752685" w:rsidRPr="00752685" w:rsidRDefault="00752685" w:rsidP="00752685">
      <w:pPr>
        <w:ind w:firstLine="0"/>
        <w:rPr>
          <w:rFonts w:ascii="Times New Roman" w:eastAsia="Times New Roman" w:hAnsi="Times New Roman" w:cs="Times New Roman"/>
          <w:b/>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
          <w:bCs/>
          <w:color w:val="000000"/>
          <w:sz w:val="28"/>
          <w:szCs w:val="28"/>
          <w:lang w:val="uk-UA" w:eastAsia="uk-UA"/>
        </w:rPr>
      </w:pPr>
    </w:p>
    <w:p w:rsidR="00752685" w:rsidRDefault="00752685" w:rsidP="00752685">
      <w:pPr>
        <w:ind w:firstLine="0"/>
        <w:jc w:val="center"/>
        <w:rPr>
          <w:rFonts w:ascii="Times New Roman" w:eastAsia="Times New Roman" w:hAnsi="Times New Roman" w:cs="Times New Roman"/>
          <w:b/>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
          <w:bCs/>
          <w:color w:val="000000"/>
          <w:sz w:val="28"/>
          <w:szCs w:val="28"/>
          <w:lang w:val="uk-UA" w:eastAsia="uk-UA"/>
        </w:rPr>
      </w:pPr>
    </w:p>
    <w:p w:rsidR="00752685" w:rsidRPr="00752685" w:rsidRDefault="00752685" w:rsidP="00752685">
      <w:pPr>
        <w:ind w:firstLine="0"/>
        <w:jc w:val="center"/>
        <w:rPr>
          <w:rFonts w:ascii="Times New Roman" w:eastAsia="Times New Roman" w:hAnsi="Times New Roman" w:cs="Times New Roman"/>
          <w:b/>
          <w:bCs/>
          <w:color w:val="000000"/>
          <w:sz w:val="28"/>
          <w:szCs w:val="28"/>
          <w:lang w:val="uk-UA" w:eastAsia="uk-UA"/>
        </w:rPr>
      </w:pPr>
    </w:p>
    <w:p w:rsidR="00752685" w:rsidRDefault="00752685" w:rsidP="00567923">
      <w:pPr>
        <w:shd w:val="clear" w:color="auto" w:fill="FFFFFF"/>
        <w:ind w:firstLine="0"/>
        <w:jc w:val="both"/>
        <w:rPr>
          <w:rFonts w:ascii="Times New Roman" w:eastAsia="Times New Roman" w:hAnsi="Times New Roman" w:cs="Times New Roman"/>
          <w:sz w:val="28"/>
          <w:szCs w:val="28"/>
          <w:lang w:val="uk-UA"/>
        </w:rPr>
      </w:pPr>
    </w:p>
    <w:p w:rsidR="00321B7E" w:rsidRDefault="00321B7E" w:rsidP="00567923">
      <w:pPr>
        <w:shd w:val="clear" w:color="auto" w:fill="FFFFFF"/>
        <w:ind w:firstLine="0"/>
        <w:jc w:val="both"/>
        <w:rPr>
          <w:rFonts w:ascii="Times New Roman" w:eastAsia="Times New Roman" w:hAnsi="Times New Roman" w:cs="Times New Roman"/>
          <w:sz w:val="28"/>
          <w:szCs w:val="28"/>
          <w:lang w:val="uk-UA"/>
        </w:rPr>
      </w:pPr>
    </w:p>
    <w:p w:rsidR="00321B7E" w:rsidRPr="00752685" w:rsidRDefault="00321B7E" w:rsidP="00567923">
      <w:pPr>
        <w:shd w:val="clear" w:color="auto" w:fill="FFFFFF"/>
        <w:ind w:firstLine="0"/>
        <w:jc w:val="both"/>
        <w:rPr>
          <w:rFonts w:ascii="Times New Roman" w:eastAsia="Times New Roman" w:hAnsi="Times New Roman" w:cs="Times New Roman"/>
          <w:sz w:val="28"/>
          <w:szCs w:val="28"/>
          <w:lang w:val="uk-UA"/>
        </w:rPr>
      </w:pPr>
    </w:p>
    <w:p w:rsidR="00C05777" w:rsidRPr="00C05777" w:rsidRDefault="00C05777" w:rsidP="00C05777">
      <w:pPr>
        <w:ind w:firstLine="0"/>
        <w:jc w:val="center"/>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b/>
          <w:bCs/>
          <w:color w:val="000000"/>
          <w:sz w:val="28"/>
          <w:szCs w:val="28"/>
          <w:lang w:val="uk-UA" w:eastAsia="uk-UA"/>
        </w:rPr>
        <w:lastRenderedPageBreak/>
        <w:t>І. Загальні положення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 Програма регулювання чисельності безпритульних тварин на території</w:t>
      </w:r>
      <w:r w:rsidRPr="00C05777">
        <w:rPr>
          <w:rFonts w:ascii="Times New Roman" w:eastAsia="Times New Roman" w:hAnsi="Times New Roman" w:cs="Times New Roman"/>
          <w:bCs/>
          <w:color w:val="000000"/>
          <w:sz w:val="28"/>
          <w:szCs w:val="28"/>
          <w:lang w:val="uk-UA" w:eastAsia="uk-UA"/>
        </w:rPr>
        <w:t xml:space="preserve"> Коростишівської міської ради   на 2018-2022 роки</w:t>
      </w:r>
      <w:r w:rsidRPr="00C05777">
        <w:rPr>
          <w:rFonts w:ascii="Times New Roman" w:eastAsia="Times New Roman" w:hAnsi="Times New Roman" w:cs="Times New Roman"/>
          <w:color w:val="000000"/>
          <w:sz w:val="28"/>
          <w:szCs w:val="28"/>
          <w:lang w:val="uk-UA" w:eastAsia="uk-UA"/>
        </w:rPr>
        <w:t xml:space="preserve"> (надалі – Програма) визначає правові, організаційні і фінансові основи відносин щодо регулювання чисельності безпритульних тварин на території</w:t>
      </w:r>
      <w:r w:rsidRPr="00C05777">
        <w:rPr>
          <w:rFonts w:ascii="Times New Roman" w:eastAsia="Times New Roman" w:hAnsi="Times New Roman" w:cs="Times New Roman"/>
          <w:bCs/>
          <w:color w:val="000000"/>
          <w:sz w:val="28"/>
          <w:szCs w:val="28"/>
          <w:lang w:val="uk-UA" w:eastAsia="uk-UA"/>
        </w:rPr>
        <w:t xml:space="preserve"> Коростишівської міської ради</w:t>
      </w:r>
      <w:r w:rsidRPr="00C05777">
        <w:rPr>
          <w:rFonts w:ascii="Times New Roman" w:eastAsia="Times New Roman" w:hAnsi="Times New Roman" w:cs="Times New Roman"/>
          <w:color w:val="000000"/>
          <w:sz w:val="28"/>
          <w:szCs w:val="28"/>
          <w:lang w:val="uk-UA" w:eastAsia="uk-UA"/>
        </w:rPr>
        <w:t xml:space="preserve">, </w:t>
      </w:r>
      <w:r w:rsidRPr="00C05777">
        <w:rPr>
          <w:rFonts w:ascii="Times New Roman" w:eastAsia="Times New Roman" w:hAnsi="Times New Roman" w:cs="Times New Roman"/>
          <w:sz w:val="28"/>
          <w:szCs w:val="28"/>
          <w:lang w:val="uk-UA" w:eastAsia="uk-UA"/>
        </w:rPr>
        <w:t xml:space="preserve">забезпечує участь юридичних, фізичних осіб та громадських організацій у виконанні заходів, спрямованих на регулювання чисельності безпритульних тварин </w:t>
      </w:r>
      <w:r w:rsidRPr="00C05777">
        <w:rPr>
          <w:rFonts w:ascii="Times New Roman" w:eastAsia="Times New Roman" w:hAnsi="Times New Roman" w:cs="Times New Roman"/>
          <w:color w:val="000000"/>
          <w:sz w:val="28"/>
          <w:szCs w:val="28"/>
          <w:lang w:val="uk-UA" w:eastAsia="uk-UA"/>
        </w:rPr>
        <w:t>гуманними методами.</w:t>
      </w:r>
    </w:p>
    <w:p w:rsidR="00C05777" w:rsidRPr="00321B7E"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2. Програма розроблена відповідно до Законів України “Про захист тварин від жорстокого поводження“, “Про ветеринарну медицину“, “Про благоустрій населених пунктів“</w:t>
      </w:r>
      <w:r w:rsidRPr="00321B7E">
        <w:rPr>
          <w:rFonts w:ascii="Times New Roman" w:eastAsia="Times New Roman" w:hAnsi="Times New Roman" w:cs="Times New Roman"/>
          <w:color w:val="000000"/>
          <w:sz w:val="28"/>
          <w:szCs w:val="28"/>
          <w:lang w:val="uk-UA" w:eastAsia="uk-UA"/>
        </w:rPr>
        <w:t xml:space="preserve"> та інших</w:t>
      </w:r>
      <w:r w:rsidR="00321B7E">
        <w:rPr>
          <w:rFonts w:ascii="Times New Roman" w:eastAsia="Times New Roman" w:hAnsi="Times New Roman" w:cs="Times New Roman"/>
          <w:color w:val="000000"/>
          <w:sz w:val="28"/>
          <w:szCs w:val="28"/>
          <w:lang w:val="uk-UA" w:eastAsia="uk-UA"/>
        </w:rPr>
        <w:t xml:space="preserve"> </w:t>
      </w:r>
      <w:r w:rsidRPr="00321B7E">
        <w:rPr>
          <w:rFonts w:ascii="Times New Roman" w:eastAsia="Times New Roman" w:hAnsi="Times New Roman" w:cs="Times New Roman"/>
          <w:color w:val="000000"/>
          <w:sz w:val="28"/>
          <w:szCs w:val="28"/>
          <w:lang w:val="uk-UA" w:eastAsia="uk-UA"/>
        </w:rPr>
        <w:t>законодавчих</w:t>
      </w:r>
      <w:r w:rsidR="00321B7E">
        <w:rPr>
          <w:rFonts w:ascii="Times New Roman" w:eastAsia="Times New Roman" w:hAnsi="Times New Roman" w:cs="Times New Roman"/>
          <w:color w:val="000000"/>
          <w:sz w:val="28"/>
          <w:szCs w:val="28"/>
          <w:lang w:val="uk-UA" w:eastAsia="uk-UA"/>
        </w:rPr>
        <w:t xml:space="preserve"> </w:t>
      </w:r>
      <w:r w:rsidRPr="00321B7E">
        <w:rPr>
          <w:rFonts w:ascii="Times New Roman" w:eastAsia="Times New Roman" w:hAnsi="Times New Roman" w:cs="Times New Roman"/>
          <w:color w:val="000000"/>
          <w:sz w:val="28"/>
          <w:szCs w:val="28"/>
          <w:lang w:val="uk-UA" w:eastAsia="uk-UA"/>
        </w:rPr>
        <w:t>актів, які</w:t>
      </w:r>
      <w:r w:rsidR="00321B7E">
        <w:rPr>
          <w:rFonts w:ascii="Times New Roman" w:eastAsia="Times New Roman" w:hAnsi="Times New Roman" w:cs="Times New Roman"/>
          <w:color w:val="000000"/>
          <w:sz w:val="28"/>
          <w:szCs w:val="28"/>
          <w:lang w:val="uk-UA" w:eastAsia="uk-UA"/>
        </w:rPr>
        <w:t xml:space="preserve"> </w:t>
      </w:r>
      <w:r w:rsidRPr="00321B7E">
        <w:rPr>
          <w:rFonts w:ascii="Times New Roman" w:eastAsia="Times New Roman" w:hAnsi="Times New Roman" w:cs="Times New Roman"/>
          <w:color w:val="000000"/>
          <w:sz w:val="28"/>
          <w:szCs w:val="28"/>
          <w:lang w:val="uk-UA" w:eastAsia="uk-UA"/>
        </w:rPr>
        <w:t>регулюють</w:t>
      </w:r>
      <w:r w:rsidR="00321B7E">
        <w:rPr>
          <w:rFonts w:ascii="Times New Roman" w:eastAsia="Times New Roman" w:hAnsi="Times New Roman" w:cs="Times New Roman"/>
          <w:color w:val="000000"/>
          <w:sz w:val="28"/>
          <w:szCs w:val="28"/>
          <w:lang w:val="uk-UA" w:eastAsia="uk-UA"/>
        </w:rPr>
        <w:t xml:space="preserve"> </w:t>
      </w:r>
      <w:r w:rsidRPr="00321B7E">
        <w:rPr>
          <w:rFonts w:ascii="Times New Roman" w:eastAsia="Times New Roman" w:hAnsi="Times New Roman" w:cs="Times New Roman"/>
          <w:color w:val="000000"/>
          <w:sz w:val="28"/>
          <w:szCs w:val="28"/>
          <w:lang w:val="uk-UA" w:eastAsia="uk-UA"/>
        </w:rPr>
        <w:t>відносини у сфері</w:t>
      </w:r>
      <w:r w:rsidR="00321B7E">
        <w:rPr>
          <w:rFonts w:ascii="Times New Roman" w:eastAsia="Times New Roman" w:hAnsi="Times New Roman" w:cs="Times New Roman"/>
          <w:color w:val="000000"/>
          <w:sz w:val="28"/>
          <w:szCs w:val="28"/>
          <w:lang w:val="uk-UA" w:eastAsia="uk-UA"/>
        </w:rPr>
        <w:t xml:space="preserve"> </w:t>
      </w:r>
      <w:r w:rsidRPr="00321B7E">
        <w:rPr>
          <w:rFonts w:ascii="Times New Roman" w:eastAsia="Times New Roman" w:hAnsi="Times New Roman" w:cs="Times New Roman"/>
          <w:color w:val="000000"/>
          <w:sz w:val="28"/>
          <w:szCs w:val="28"/>
          <w:lang w:val="uk-UA" w:eastAsia="uk-UA"/>
        </w:rPr>
        <w:t>утримання та поводження з тваринами.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3. Програма поширює свою дію лише на безпритульних тварин, тобто тварин, що залишились без догляду людини або утворили напіввільні угруповання,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садах, у громадському транспорті, дворах та інших громадських місцях.</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4. Реалізація Програми повинна здійснюватися виключно гуманними методами, що виключають жорстоке поводження з тваринами, відповідно до законодавства України.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5. Евтаназію тварин можливо застосовувати тільки у двох випадках:</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за наявності письмового висновку ветеринарного лікаря у разі невиліковної хвороби тварини.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за наявності порушень у поведінці тварини, які є незворотними і не підлягають змінам, та встановлені виключно ветеринарним лікарем.</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6. При умиртвінні тварини мають дотримуватися такі вимоги:</w:t>
      </w:r>
    </w:p>
    <w:p w:rsidR="00C05777" w:rsidRPr="00321B7E" w:rsidRDefault="00C05777" w:rsidP="00C05777">
      <w:pPr>
        <w:ind w:firstLine="567"/>
        <w:jc w:val="both"/>
        <w:rPr>
          <w:rFonts w:ascii="Times New Roman" w:eastAsia="Times New Roman" w:hAnsi="Times New Roman" w:cs="Times New Roman"/>
          <w:sz w:val="28"/>
          <w:szCs w:val="28"/>
          <w:shd w:val="clear" w:color="auto" w:fill="FFFFFF"/>
          <w:lang w:val="uk-UA"/>
        </w:rPr>
      </w:pPr>
      <w:r w:rsidRPr="00C05777">
        <w:rPr>
          <w:rFonts w:ascii="Times New Roman" w:eastAsia="Times New Roman" w:hAnsi="Times New Roman" w:cs="Times New Roman"/>
          <w:color w:val="000000"/>
          <w:sz w:val="28"/>
          <w:szCs w:val="28"/>
          <w:lang w:val="uk-UA" w:eastAsia="uk-UA"/>
        </w:rPr>
        <w:t xml:space="preserve">- </w:t>
      </w:r>
      <w:r w:rsidRPr="00321B7E">
        <w:rPr>
          <w:rFonts w:ascii="Times New Roman" w:eastAsia="Times New Roman" w:hAnsi="Times New Roman" w:cs="Times New Roman"/>
          <w:sz w:val="28"/>
          <w:szCs w:val="28"/>
          <w:shd w:val="clear" w:color="auto" w:fill="FFFFFF"/>
          <w:lang w:val="uk-UA"/>
        </w:rPr>
        <w:t xml:space="preserve">умертвіння проводиться методами, щовиключаютьпередсмертністражданнятварин; </w:t>
      </w:r>
    </w:p>
    <w:p w:rsidR="00C05777" w:rsidRPr="00321B7E" w:rsidRDefault="00C05777" w:rsidP="00C05777">
      <w:pPr>
        <w:ind w:firstLine="567"/>
        <w:jc w:val="both"/>
        <w:rPr>
          <w:rFonts w:ascii="Times New Roman" w:eastAsia="Times New Roman" w:hAnsi="Times New Roman" w:cs="Times New Roman"/>
          <w:sz w:val="28"/>
          <w:szCs w:val="28"/>
          <w:shd w:val="clear" w:color="auto" w:fill="FFFFFF"/>
          <w:lang w:val="uk-UA"/>
        </w:rPr>
      </w:pPr>
      <w:r w:rsidRPr="00321B7E">
        <w:rPr>
          <w:rFonts w:ascii="Times New Roman" w:eastAsia="Times New Roman" w:hAnsi="Times New Roman" w:cs="Times New Roman"/>
          <w:sz w:val="28"/>
          <w:szCs w:val="28"/>
          <w:shd w:val="clear" w:color="auto" w:fill="FFFFFF"/>
          <w:lang w:val="uk-UA"/>
        </w:rPr>
        <w:t xml:space="preserve">- забороняєтьсязастосовуватинегуманніметодиумертвіннятварин, щопризводять до загибелівідзадушшя, електричного струму, больовихін'єкцій, отруєння, курареподібнихпрепаратів, перегріву, та іншібольовіметоди; </w:t>
      </w:r>
    </w:p>
    <w:p w:rsidR="00C05777" w:rsidRPr="00C05777" w:rsidRDefault="00C05777" w:rsidP="00C05777">
      <w:pPr>
        <w:ind w:firstLine="567"/>
        <w:jc w:val="both"/>
        <w:rPr>
          <w:rFonts w:ascii="Times New Roman" w:eastAsia="Times New Roman" w:hAnsi="Times New Roman" w:cs="Times New Roman"/>
          <w:sz w:val="28"/>
          <w:szCs w:val="28"/>
          <w:shd w:val="clear" w:color="auto" w:fill="FFFFFF"/>
        </w:rPr>
      </w:pPr>
      <w:r w:rsidRPr="00C05777">
        <w:rPr>
          <w:rFonts w:ascii="Times New Roman" w:eastAsia="Times New Roman" w:hAnsi="Times New Roman" w:cs="Times New Roman"/>
          <w:sz w:val="28"/>
          <w:szCs w:val="28"/>
          <w:shd w:val="clear" w:color="auto" w:fill="FFFFFF"/>
        </w:rPr>
        <w:t>- умертвіннятварин, щостраждають, проводиться негайно, якщоїхстражданнянеможливоприпинитиіншим чином.</w:t>
      </w:r>
    </w:p>
    <w:p w:rsidR="00C05777" w:rsidRPr="00C05777" w:rsidRDefault="00C05777" w:rsidP="00C05777">
      <w:pPr>
        <w:ind w:firstLine="540"/>
        <w:jc w:val="both"/>
        <w:rPr>
          <w:rFonts w:ascii="Times New Roman" w:eastAsia="Times New Roman" w:hAnsi="Times New Roman" w:cs="Times New Roman"/>
          <w:color w:val="000000"/>
          <w:sz w:val="28"/>
          <w:szCs w:val="28"/>
          <w:shd w:val="clear" w:color="auto" w:fill="FFFFFF"/>
          <w:lang w:eastAsia="uk-UA"/>
        </w:rPr>
      </w:pPr>
      <w:r w:rsidRPr="00C05777">
        <w:rPr>
          <w:rFonts w:ascii="Times New Roman" w:eastAsia="Times New Roman" w:hAnsi="Times New Roman" w:cs="Times New Roman"/>
          <w:color w:val="000000"/>
          <w:sz w:val="28"/>
          <w:szCs w:val="28"/>
          <w:shd w:val="clear" w:color="auto" w:fill="FFFFFF"/>
          <w:lang w:eastAsia="uk-UA"/>
        </w:rPr>
        <w:t>Евтаназіябезпритульнихтварин проводиться ветеринарнимиспеціалістами в установахветеринарноїмедицини.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shd w:val="clear" w:color="auto" w:fill="FFFFFF"/>
          <w:lang w:eastAsia="uk-UA"/>
        </w:rPr>
        <w:t>7. Знешкодження та захороненнятрупівтварин проводиться відповідно Порядку проведеннязаходів, необхідних для скороченнячисельностітварин, якіст</w:t>
      </w:r>
      <w:r w:rsidR="00B62FC0">
        <w:rPr>
          <w:rFonts w:ascii="Times New Roman" w:eastAsia="Times New Roman" w:hAnsi="Times New Roman" w:cs="Times New Roman"/>
          <w:color w:val="000000"/>
          <w:sz w:val="28"/>
          <w:szCs w:val="28"/>
          <w:shd w:val="clear" w:color="auto" w:fill="FFFFFF"/>
          <w:lang w:eastAsia="uk-UA"/>
        </w:rPr>
        <w:t>ановлятьнебезпеку, затвердженого наказом М</w:t>
      </w:r>
      <w:r w:rsidRPr="00C05777">
        <w:rPr>
          <w:rFonts w:ascii="Times New Roman" w:eastAsia="Times New Roman" w:hAnsi="Times New Roman" w:cs="Times New Roman"/>
          <w:color w:val="000000"/>
          <w:sz w:val="28"/>
          <w:szCs w:val="28"/>
          <w:shd w:val="clear" w:color="auto" w:fill="FFFFFF"/>
          <w:lang w:eastAsia="uk-UA"/>
        </w:rPr>
        <w:t>іністерстваохоронинавколишнього природного середовищаУкраїнивід 28.09.2010 р. № 425 та іншихвимогдіючогозаконодавства.</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8. Дія Програми передбачається протягом 2018–2022 років на території населених пунктів Коростишівської міської ради.</w:t>
      </w:r>
    </w:p>
    <w:p w:rsidR="00C05777" w:rsidRPr="00C05777" w:rsidRDefault="00C05777" w:rsidP="00C05777">
      <w:pPr>
        <w:ind w:firstLine="0"/>
        <w:jc w:val="center"/>
        <w:rPr>
          <w:rFonts w:ascii="Times New Roman" w:eastAsia="Times New Roman" w:hAnsi="Times New Roman" w:cs="Times New Roman"/>
          <w:b/>
          <w:bCs/>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b/>
          <w:bCs/>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b/>
          <w:bCs/>
          <w:color w:val="000000"/>
          <w:sz w:val="28"/>
          <w:szCs w:val="28"/>
          <w:lang w:val="uk-UA" w:eastAsia="uk-UA"/>
        </w:rPr>
      </w:pPr>
      <w:r w:rsidRPr="00C05777">
        <w:rPr>
          <w:rFonts w:ascii="Times New Roman" w:eastAsia="Times New Roman" w:hAnsi="Times New Roman" w:cs="Times New Roman"/>
          <w:b/>
          <w:bCs/>
          <w:color w:val="000000"/>
          <w:sz w:val="28"/>
          <w:szCs w:val="28"/>
          <w:lang w:val="uk-UA" w:eastAsia="uk-UA"/>
        </w:rPr>
        <w:t xml:space="preserve">ІІ. Опис проблеми і обґрунтування необхідності </w:t>
      </w:r>
    </w:p>
    <w:p w:rsidR="00C05777" w:rsidRPr="00C05777" w:rsidRDefault="00C05777" w:rsidP="00C05777">
      <w:pPr>
        <w:ind w:firstLine="0"/>
        <w:jc w:val="center"/>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b/>
          <w:bCs/>
          <w:color w:val="000000"/>
          <w:sz w:val="28"/>
          <w:szCs w:val="28"/>
          <w:lang w:val="uk-UA" w:eastAsia="uk-UA"/>
        </w:rPr>
        <w:t>прийняття Програми</w:t>
      </w:r>
    </w:p>
    <w:p w:rsidR="00C05777" w:rsidRPr="00C05777" w:rsidRDefault="00C05777" w:rsidP="00C05777">
      <w:pPr>
        <w:shd w:val="clear" w:color="auto" w:fill="FFFFFF"/>
        <w:jc w:val="both"/>
        <w:rPr>
          <w:rFonts w:ascii="Times New Roman" w:eastAsia="Times New Roman" w:hAnsi="Times New Roman" w:cs="Times New Roman"/>
          <w:sz w:val="28"/>
          <w:szCs w:val="28"/>
        </w:rPr>
      </w:pPr>
      <w:r w:rsidRPr="00C05777">
        <w:rPr>
          <w:rFonts w:ascii="Times New Roman" w:eastAsia="Times New Roman" w:hAnsi="Times New Roman" w:cs="Times New Roman"/>
          <w:sz w:val="28"/>
          <w:szCs w:val="28"/>
        </w:rPr>
        <w:t>Одним ізважливихкритеріївналежності до розвинутоїцивілізації є ставленнясуспільства до тварин.</w:t>
      </w:r>
    </w:p>
    <w:p w:rsidR="00C05777" w:rsidRPr="00C05777" w:rsidRDefault="00C05777" w:rsidP="00C05777">
      <w:pPr>
        <w:shd w:val="clear" w:color="auto" w:fill="FFFFFF"/>
        <w:jc w:val="both"/>
        <w:rPr>
          <w:rFonts w:ascii="Times New Roman" w:eastAsia="Times New Roman" w:hAnsi="Times New Roman" w:cs="Times New Roman"/>
          <w:sz w:val="28"/>
          <w:szCs w:val="28"/>
        </w:rPr>
      </w:pPr>
      <w:r w:rsidRPr="00C05777">
        <w:rPr>
          <w:rFonts w:ascii="Times New Roman" w:eastAsia="Times New Roman" w:hAnsi="Times New Roman" w:cs="Times New Roman"/>
          <w:sz w:val="28"/>
          <w:szCs w:val="28"/>
        </w:rPr>
        <w:t>На територіїнаселенихпунктів</w:t>
      </w:r>
      <w:r w:rsidRPr="00C05777">
        <w:rPr>
          <w:rFonts w:ascii="Times New Roman" w:eastAsia="Times New Roman" w:hAnsi="Times New Roman" w:cs="Times New Roman"/>
          <w:sz w:val="28"/>
          <w:szCs w:val="28"/>
          <w:lang w:val="uk-UA"/>
        </w:rPr>
        <w:t>Коростишівської міської ради пр</w:t>
      </w:r>
      <w:r w:rsidRPr="00C05777">
        <w:rPr>
          <w:rFonts w:ascii="Times New Roman" w:eastAsia="Times New Roman" w:hAnsi="Times New Roman" w:cs="Times New Roman"/>
          <w:sz w:val="28"/>
          <w:szCs w:val="28"/>
        </w:rPr>
        <w:t>иблизнокожна 2-га родина маєдомашнютварину. Для людини є природнимутриманнядомашніхулюбленців, однакїхнеконтрольованерозмноження і безвідповідальнеставлення до них власниківтварин, з вини яких вони стаютьзагубленими, кинутими у місцях продажу, призводить до постійногозбільшеннякількостібезпритульнихтварин.</w:t>
      </w:r>
    </w:p>
    <w:p w:rsidR="00C05777" w:rsidRPr="00C05777" w:rsidRDefault="00C05777" w:rsidP="00C05777">
      <w:pPr>
        <w:shd w:val="clear" w:color="auto" w:fill="FFFFFF"/>
        <w:jc w:val="both"/>
        <w:rPr>
          <w:rFonts w:ascii="Times New Roman" w:eastAsia="Calibri" w:hAnsi="Times New Roman" w:cs="Times New Roman"/>
          <w:color w:val="000000"/>
          <w:sz w:val="28"/>
          <w:szCs w:val="28"/>
          <w:shd w:val="clear" w:color="auto" w:fill="FFFFFF"/>
          <w:lang w:eastAsia="en-US"/>
        </w:rPr>
      </w:pPr>
      <w:r w:rsidRPr="00C05777">
        <w:rPr>
          <w:rFonts w:ascii="Times New Roman" w:eastAsia="Calibri" w:hAnsi="Times New Roman" w:cs="Times New Roman"/>
          <w:color w:val="000000"/>
          <w:sz w:val="28"/>
          <w:szCs w:val="28"/>
          <w:shd w:val="clear" w:color="auto" w:fill="FFFFFF"/>
          <w:lang w:val="uk-UA" w:eastAsia="en-US"/>
        </w:rPr>
        <w:t xml:space="preserve">Протягом багатьох років склалася ситуація із збільшенням кількості безпритульних тварин на вулицях міста.  </w:t>
      </w:r>
    </w:p>
    <w:p w:rsidR="00C05777" w:rsidRPr="00C05777" w:rsidRDefault="00C05777" w:rsidP="00C05777">
      <w:pPr>
        <w:shd w:val="clear" w:color="auto" w:fill="FFFFFF"/>
        <w:jc w:val="both"/>
        <w:rPr>
          <w:rFonts w:ascii="Times New Roman" w:eastAsia="Times New Roman" w:hAnsi="Times New Roman" w:cs="Times New Roman"/>
          <w:sz w:val="28"/>
          <w:szCs w:val="28"/>
          <w:lang w:val="uk-UA"/>
        </w:rPr>
      </w:pPr>
      <w:r w:rsidRPr="00C05777">
        <w:rPr>
          <w:rFonts w:ascii="Times New Roman" w:eastAsia="Times New Roman" w:hAnsi="Times New Roman" w:cs="Times New Roman"/>
          <w:sz w:val="28"/>
          <w:szCs w:val="28"/>
        </w:rPr>
        <w:t>Відситуації з неконтрольованоюнароджуваністюдомашніхтварин та відповідночисельністюбезпритульнихтварин</w:t>
      </w:r>
      <w:r w:rsidRPr="00C05777">
        <w:rPr>
          <w:rFonts w:ascii="Times New Roman" w:eastAsia="Times New Roman" w:hAnsi="Times New Roman" w:cs="Times New Roman"/>
          <w:sz w:val="28"/>
          <w:szCs w:val="28"/>
          <w:lang w:val="uk-UA"/>
        </w:rPr>
        <w:t>п</w:t>
      </w:r>
      <w:r w:rsidRPr="00C05777">
        <w:rPr>
          <w:rFonts w:ascii="Times New Roman" w:eastAsia="Times New Roman" w:hAnsi="Times New Roman" w:cs="Times New Roman"/>
          <w:sz w:val="28"/>
          <w:szCs w:val="28"/>
        </w:rPr>
        <w:t>отерпають</w:t>
      </w:r>
      <w:r w:rsidRPr="00C05777">
        <w:rPr>
          <w:rFonts w:ascii="Times New Roman" w:eastAsia="Times New Roman" w:hAnsi="Times New Roman" w:cs="Times New Roman"/>
          <w:sz w:val="28"/>
          <w:szCs w:val="28"/>
          <w:lang w:val="uk-UA"/>
        </w:rPr>
        <w:t>як</w:t>
      </w:r>
      <w:r w:rsidRPr="00C05777">
        <w:rPr>
          <w:rFonts w:ascii="Times New Roman" w:eastAsia="Times New Roman" w:hAnsi="Times New Roman" w:cs="Times New Roman"/>
          <w:sz w:val="28"/>
          <w:szCs w:val="28"/>
        </w:rPr>
        <w:t>мешканцінаселенихпунктів, та</w:t>
      </w:r>
      <w:r w:rsidRPr="00C05777">
        <w:rPr>
          <w:rFonts w:ascii="Times New Roman" w:eastAsia="Times New Roman" w:hAnsi="Times New Roman" w:cs="Times New Roman"/>
          <w:sz w:val="28"/>
          <w:szCs w:val="28"/>
          <w:lang w:val="uk-UA"/>
        </w:rPr>
        <w:t>к і</w:t>
      </w:r>
      <w:r w:rsidRPr="00C05777">
        <w:rPr>
          <w:rFonts w:ascii="Times New Roman" w:eastAsia="Times New Roman" w:hAnsi="Times New Roman" w:cs="Times New Roman"/>
          <w:sz w:val="28"/>
          <w:szCs w:val="28"/>
        </w:rPr>
        <w:t>самітварини</w:t>
      </w:r>
      <w:r w:rsidRPr="00C05777">
        <w:rPr>
          <w:rFonts w:ascii="Times New Roman" w:eastAsia="Times New Roman" w:hAnsi="Times New Roman" w:cs="Times New Roman"/>
          <w:sz w:val="28"/>
          <w:szCs w:val="28"/>
          <w:lang w:val="uk-UA"/>
        </w:rPr>
        <w:t>.</w:t>
      </w:r>
      <w:r w:rsidRPr="00C05777">
        <w:rPr>
          <w:rFonts w:ascii="Times New Roman" w:eastAsia="Calibri" w:hAnsi="Times New Roman" w:cs="Times New Roman"/>
          <w:sz w:val="28"/>
          <w:szCs w:val="28"/>
          <w:lang w:val="uk-UA" w:eastAsia="en-US"/>
        </w:rPr>
        <w:t>Безпритульні тварини  становлять водночас значну небезпеку для здоров’я людей, часто є носіями небезпечних для них інфекцій і збудників паразитних хвороб.</w:t>
      </w:r>
    </w:p>
    <w:p w:rsidR="00C05777" w:rsidRPr="00C05777" w:rsidRDefault="00C05777" w:rsidP="00C05777">
      <w:pPr>
        <w:shd w:val="clear" w:color="auto" w:fill="FFFFFF"/>
        <w:jc w:val="both"/>
        <w:rPr>
          <w:rFonts w:ascii="Times New Roman" w:eastAsia="Calibri" w:hAnsi="Times New Roman" w:cs="Times New Roman"/>
          <w:color w:val="000000"/>
          <w:sz w:val="28"/>
          <w:szCs w:val="28"/>
          <w:shd w:val="clear" w:color="auto" w:fill="FFFFFF"/>
          <w:lang w:eastAsia="en-US"/>
        </w:rPr>
      </w:pPr>
      <w:r w:rsidRPr="00C05777">
        <w:rPr>
          <w:rFonts w:ascii="Times New Roman" w:eastAsia="Calibri" w:hAnsi="Times New Roman" w:cs="Times New Roman"/>
          <w:color w:val="000000"/>
          <w:sz w:val="28"/>
          <w:szCs w:val="28"/>
          <w:shd w:val="clear" w:color="auto" w:fill="FFFFFF"/>
          <w:lang w:val="uk-UA" w:eastAsia="en-US"/>
        </w:rPr>
        <w:t>Тварини гинуть або отримують травми у дорожньо-транспортних подіях, що також призводить до надзвичайної ситуації на дорогах, потрапляють в місця, з яких неможливо самостійно вибратись, є носіями таких інфекційних хвороб, як сказ, лептоспіроз та інші. Мешканці населених пунктів стають жертвами</w:t>
      </w:r>
      <w:r w:rsidRPr="00C05777">
        <w:rPr>
          <w:rFonts w:ascii="Times New Roman" w:eastAsia="Calibri" w:hAnsi="Times New Roman" w:cs="Times New Roman"/>
          <w:color w:val="000000"/>
          <w:sz w:val="28"/>
          <w:szCs w:val="28"/>
          <w:shd w:val="clear" w:color="auto" w:fill="FFFFFF"/>
          <w:lang w:eastAsia="en-US"/>
        </w:rPr>
        <w:t>нападів та укусівтварин. </w:t>
      </w:r>
    </w:p>
    <w:p w:rsidR="00C05777" w:rsidRPr="00C05777" w:rsidRDefault="00C05777" w:rsidP="00C05777">
      <w:pPr>
        <w:shd w:val="clear" w:color="auto" w:fill="FFFFFF"/>
        <w:jc w:val="both"/>
        <w:rPr>
          <w:rFonts w:ascii="Times New Roman" w:eastAsia="Times New Roman" w:hAnsi="Times New Roman" w:cs="Times New Roman"/>
          <w:sz w:val="28"/>
          <w:szCs w:val="28"/>
          <w:lang w:val="uk-UA"/>
        </w:rPr>
      </w:pPr>
      <w:r w:rsidRPr="00C05777">
        <w:rPr>
          <w:rFonts w:ascii="Times New Roman" w:eastAsia="Calibri" w:hAnsi="Times New Roman" w:cs="Times New Roman"/>
          <w:color w:val="000000"/>
          <w:sz w:val="28"/>
          <w:szCs w:val="28"/>
          <w:shd w:val="clear" w:color="auto" w:fill="FFFFFF"/>
          <w:lang w:eastAsia="en-US"/>
        </w:rPr>
        <w:t>Зростаннячисельностібезпритульнихтваринвідбувається, у першучергу, за рахунокпотрапляння на вулицюдомашніхтварин, яківтратилигосподарів через різніобставини, та за рахунокбезконтрольногорозмноженнябезпритульнихтварин.</w:t>
      </w:r>
    </w:p>
    <w:p w:rsidR="00C05777" w:rsidRPr="00C05777" w:rsidRDefault="00C05777" w:rsidP="00C05777">
      <w:pPr>
        <w:shd w:val="clear" w:color="auto" w:fill="FFFFFF"/>
        <w:jc w:val="both"/>
        <w:rPr>
          <w:rFonts w:ascii="Times New Roman" w:eastAsia="Times New Roman" w:hAnsi="Times New Roman" w:cs="Times New Roman"/>
          <w:sz w:val="28"/>
          <w:szCs w:val="28"/>
          <w:lang w:val="uk-UA"/>
        </w:rPr>
      </w:pPr>
      <w:r w:rsidRPr="00C05777">
        <w:rPr>
          <w:rFonts w:ascii="Times New Roman" w:eastAsia="Times New Roman" w:hAnsi="Times New Roman" w:cs="Times New Roman"/>
          <w:sz w:val="28"/>
          <w:szCs w:val="28"/>
          <w:lang w:val="uk-UA"/>
        </w:rPr>
        <w:t>Дана Програма враховує актуальність проблеми, усі вищезазначені чинники і спрямована на зменшення чисельності безпритульних тварин у населених пунктах Коростишівської міської ради, зниження соціальної напруги і рівня конфліктності, викликаних ситуацією з безпритульними тваринами, запобігання поширенню жорстокості та впровадження в суспільну свідомість стандартів гуманного ставлення до живих істот.</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Аналіз ситуації у сфері поводження з безпритульними тваринами дає можливість зробити висновок, що система регулювання чисельності безпритульних тварин способом їхнього винищування протизаконна, негуманна та фінансово витратна.</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З врахуванням ситуації, що склалась на території</w:t>
      </w:r>
      <w:r w:rsidRPr="00C05777">
        <w:rPr>
          <w:rFonts w:ascii="Times New Roman" w:eastAsia="Times New Roman" w:hAnsi="Times New Roman" w:cs="Times New Roman"/>
          <w:bCs/>
          <w:color w:val="000000"/>
          <w:sz w:val="28"/>
          <w:szCs w:val="28"/>
          <w:lang w:val="uk-UA" w:eastAsia="uk-UA"/>
        </w:rPr>
        <w:t xml:space="preserve"> Коростишівської міської ради </w:t>
      </w:r>
      <w:r w:rsidRPr="00C05777">
        <w:rPr>
          <w:rFonts w:ascii="Times New Roman" w:eastAsia="Times New Roman" w:hAnsi="Times New Roman" w:cs="Times New Roman"/>
          <w:color w:val="000000"/>
          <w:sz w:val="28"/>
          <w:szCs w:val="28"/>
          <w:lang w:val="uk-UA" w:eastAsia="uk-UA"/>
        </w:rPr>
        <w:t>у сфері поводження з безпритульними тваринами, виникла нагальна необхідність принципово вирішувати проблему.</w:t>
      </w:r>
    </w:p>
    <w:p w:rsidR="00C05777" w:rsidRPr="00C05777" w:rsidRDefault="00C05777" w:rsidP="00C05777">
      <w:pPr>
        <w:ind w:firstLine="0"/>
        <w:jc w:val="both"/>
        <w:rPr>
          <w:rFonts w:ascii="Times New Roman" w:eastAsia="Times New Roman" w:hAnsi="Times New Roman" w:cs="Times New Roman"/>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b/>
          <w:bCs/>
          <w:color w:val="000000"/>
          <w:sz w:val="28"/>
          <w:szCs w:val="28"/>
          <w:lang w:val="uk-UA" w:eastAsia="uk-UA"/>
        </w:rPr>
        <w:t>ІІІ. Мета і завдання Програми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xml:space="preserve">1. Основною метою Програми є зменшення кількості безпритульних тварин </w:t>
      </w:r>
      <w:r w:rsidRPr="00C05777">
        <w:rPr>
          <w:rFonts w:ascii="Times New Roman" w:eastAsia="Times New Roman" w:hAnsi="Times New Roman" w:cs="Times New Roman"/>
          <w:bCs/>
          <w:color w:val="000000"/>
          <w:sz w:val="28"/>
          <w:szCs w:val="28"/>
          <w:lang w:val="uk-UA" w:eastAsia="uk-UA"/>
        </w:rPr>
        <w:t xml:space="preserve">на території Коростишівської міської ради </w:t>
      </w:r>
      <w:r w:rsidRPr="00C05777">
        <w:rPr>
          <w:rFonts w:ascii="Times New Roman" w:eastAsia="Times New Roman" w:hAnsi="Times New Roman" w:cs="Times New Roman"/>
          <w:color w:val="000000"/>
          <w:sz w:val="28"/>
          <w:szCs w:val="28"/>
          <w:lang w:val="uk-UA" w:eastAsia="uk-UA"/>
        </w:rPr>
        <w:t xml:space="preserve">на основі гуманного та </w:t>
      </w:r>
      <w:r w:rsidRPr="00C05777">
        <w:rPr>
          <w:rFonts w:ascii="Times New Roman" w:eastAsia="Times New Roman" w:hAnsi="Times New Roman" w:cs="Times New Roman"/>
          <w:color w:val="000000"/>
          <w:sz w:val="28"/>
          <w:szCs w:val="28"/>
          <w:lang w:val="uk-UA" w:eastAsia="uk-UA"/>
        </w:rPr>
        <w:lastRenderedPageBreak/>
        <w:t>відповідального ставлення до них, забезпечення громадського контролю за дотриманням правил утримання тварин та прийняттям рішень щодо здійснення евтаназії тварин, вживання заходів щодо охорони тваринного світу і створення більш комфортних умов для життя людей.</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2. Для досягнення поставленої мети передбачається виконання таких завдань:</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2.1. Виконання заходів з відлову, стерилізації, щеплення, профілактичних обробок безпритульних тварин.</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2.2.  Система обліку, реєстрації та ідентифікації безпитульних тварин.</w:t>
      </w:r>
    </w:p>
    <w:p w:rsidR="00C05777" w:rsidRPr="00C05777" w:rsidRDefault="00C05777" w:rsidP="00C05777">
      <w:pPr>
        <w:shd w:val="clear" w:color="auto" w:fill="FFFFFF"/>
        <w:ind w:firstLine="0"/>
        <w:jc w:val="both"/>
        <w:rPr>
          <w:rFonts w:ascii="Times New Roman" w:eastAsia="Times New Roman" w:hAnsi="Times New Roman" w:cs="Times New Roman"/>
          <w:sz w:val="28"/>
          <w:szCs w:val="28"/>
        </w:rPr>
      </w:pPr>
      <w:r w:rsidRPr="00C05777">
        <w:rPr>
          <w:rFonts w:ascii="Times New Roman" w:eastAsia="Times New Roman" w:hAnsi="Times New Roman" w:cs="Times New Roman"/>
          <w:color w:val="000000"/>
          <w:sz w:val="28"/>
          <w:szCs w:val="28"/>
          <w:lang w:val="uk-UA" w:eastAsia="uk-UA"/>
        </w:rPr>
        <w:t xml:space="preserve">        2.3.</w:t>
      </w:r>
      <w:r w:rsidRPr="00C05777">
        <w:rPr>
          <w:rFonts w:ascii="Times New Roman" w:eastAsia="Times New Roman" w:hAnsi="Times New Roman" w:cs="Times New Roman"/>
          <w:sz w:val="28"/>
          <w:szCs w:val="28"/>
        </w:rPr>
        <w:t>Залучення</w:t>
      </w:r>
      <w:r w:rsidRPr="00C05777">
        <w:rPr>
          <w:rFonts w:ascii="Times New Roman" w:eastAsia="Times New Roman" w:hAnsi="Times New Roman" w:cs="Times New Roman"/>
          <w:sz w:val="28"/>
          <w:szCs w:val="28"/>
          <w:lang w:val="uk-UA"/>
        </w:rPr>
        <w:t xml:space="preserve">громадських організацій, </w:t>
      </w:r>
      <w:r w:rsidRPr="00C05777">
        <w:rPr>
          <w:rFonts w:ascii="Times New Roman" w:eastAsia="Times New Roman" w:hAnsi="Times New Roman" w:cs="Times New Roman"/>
          <w:sz w:val="28"/>
          <w:szCs w:val="28"/>
        </w:rPr>
        <w:t>волонтерів та субєктівгосподарювання  дореалізації</w:t>
      </w:r>
      <w:r w:rsidRPr="00C05777">
        <w:rPr>
          <w:rFonts w:ascii="Times New Roman" w:eastAsia="Times New Roman" w:hAnsi="Times New Roman" w:cs="Times New Roman"/>
          <w:sz w:val="28"/>
          <w:szCs w:val="28"/>
          <w:lang w:val="uk-UA"/>
        </w:rPr>
        <w:t xml:space="preserve">заходів </w:t>
      </w:r>
      <w:r w:rsidRPr="00C05777">
        <w:rPr>
          <w:rFonts w:ascii="Times New Roman" w:eastAsia="Times New Roman" w:hAnsi="Times New Roman" w:cs="Times New Roman"/>
          <w:sz w:val="28"/>
          <w:szCs w:val="28"/>
        </w:rPr>
        <w:t>Програм</w:t>
      </w:r>
      <w:r w:rsidRPr="00C05777">
        <w:rPr>
          <w:rFonts w:ascii="Times New Roman" w:eastAsia="Times New Roman" w:hAnsi="Times New Roman" w:cs="Times New Roman"/>
          <w:sz w:val="28"/>
          <w:szCs w:val="28"/>
          <w:lang w:val="uk-UA"/>
        </w:rPr>
        <w:t>и</w:t>
      </w:r>
      <w:r w:rsidRPr="00C05777">
        <w:rPr>
          <w:rFonts w:ascii="Times New Roman" w:eastAsia="Times New Roman" w:hAnsi="Times New Roman" w:cs="Times New Roman"/>
          <w:sz w:val="28"/>
          <w:szCs w:val="28"/>
        </w:rPr>
        <w:t>.</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xml:space="preserve">2.4. Розробка і впровадження системи інформаційно-просвітницьких заходів щодо гуманного поводження з безпритульними тваринами, </w:t>
      </w:r>
      <w:r w:rsidRPr="00C05777">
        <w:rPr>
          <w:rFonts w:ascii="Times New Roman" w:eastAsia="Times New Roman" w:hAnsi="Times New Roman" w:cs="Times New Roman"/>
          <w:sz w:val="28"/>
          <w:szCs w:val="28"/>
          <w:lang w:val="uk-UA" w:eastAsia="uk-UA"/>
        </w:rPr>
        <w:t xml:space="preserve">прилаштування </w:t>
      </w:r>
      <w:r w:rsidRPr="00C05777">
        <w:rPr>
          <w:rFonts w:ascii="Times New Roman" w:eastAsia="Times New Roman" w:hAnsi="Times New Roman" w:cs="Times New Roman"/>
          <w:color w:val="000000"/>
          <w:sz w:val="28"/>
          <w:szCs w:val="28"/>
          <w:lang w:val="uk-UA" w:eastAsia="uk-UA"/>
        </w:rPr>
        <w:t>безпритульних тварин, пропагування стерилізації домашніх тварин тощо.</w:t>
      </w:r>
    </w:p>
    <w:p w:rsidR="00C05777" w:rsidRPr="00C05777" w:rsidRDefault="00C05777" w:rsidP="00C05777">
      <w:pPr>
        <w:ind w:firstLine="0"/>
        <w:jc w:val="center"/>
        <w:rPr>
          <w:rFonts w:ascii="Times New Roman" w:eastAsia="Times New Roman" w:hAnsi="Times New Roman" w:cs="Times New Roman"/>
          <w:b/>
          <w:bCs/>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b/>
          <w:bCs/>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b/>
          <w:bCs/>
          <w:color w:val="000000"/>
          <w:sz w:val="28"/>
          <w:szCs w:val="28"/>
          <w:lang w:val="en-US" w:eastAsia="uk-UA"/>
        </w:rPr>
        <w:t>IV</w:t>
      </w:r>
      <w:r w:rsidRPr="00C05777">
        <w:rPr>
          <w:rFonts w:ascii="Times New Roman" w:eastAsia="Times New Roman" w:hAnsi="Times New Roman" w:cs="Times New Roman"/>
          <w:b/>
          <w:bCs/>
          <w:color w:val="000000"/>
          <w:sz w:val="28"/>
          <w:szCs w:val="28"/>
          <w:lang w:val="uk-UA" w:eastAsia="uk-UA"/>
        </w:rPr>
        <w:t>. Способи та засоби розв’язання проблеми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 Програма виконується способом організації відлову безпритульних тварин із застосуванням  методики стерилізації.</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2. Відлов та повернення безпритульних тварин на місце мешкання,  стерилізацію з післяопераційною перетримкою, щеплення, профілактичні обробки здійснюється згідно укладених договорів між міською радою та суб’єктом господарювання (юридичною особою, громадською організацією тощо).</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3. Відлову підлягають всі без винятку безпритульні тварини.</w:t>
      </w:r>
      <w:r w:rsidRPr="00C05777">
        <w:rPr>
          <w:rFonts w:ascii="Times New Roman" w:eastAsia="Times New Roman" w:hAnsi="Times New Roman" w:cs="Times New Roman"/>
          <w:color w:val="000000"/>
          <w:sz w:val="28"/>
          <w:szCs w:val="28"/>
          <w:lang w:val="uk-UA" w:eastAsia="uk-UA"/>
        </w:rPr>
        <w:br/>
        <w:t>Не підлягають відлову тварини, які раніше були простерилізовані та повернені до попереднього місця мешкання і візуально ідентифіковані.</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4. Відлов безпритульних тварин проводиться уповноваженими працівниками  за відсутності сторонніх осіб з 5-ї до 7-ї години або після 20-ї години (влітку — після 22-ї години) самостійно або за заявкою фізичних осіб, які проживають на відповідній території.</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5. Відлов безпритульних тварин здійснюється лише на адміністративній території Коростишівської міської ради. Відлов безпритульних тварин поза межами забороняється.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xml:space="preserve">6. Відлов тварин може здійснюватись лише незабороненими засобами і методами з дотриманням принципів моралі і виключаючи жорстоке поводження з тваринами. </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xml:space="preserve">Цуценята повинні відловлюватися і доставлятися разом із </w:t>
      </w:r>
      <w:r w:rsidRPr="00C05777">
        <w:rPr>
          <w:rFonts w:ascii="Times New Roman" w:eastAsia="Times New Roman" w:hAnsi="Times New Roman" w:cs="Times New Roman"/>
          <w:sz w:val="28"/>
          <w:szCs w:val="28"/>
          <w:lang w:val="uk-UA" w:eastAsia="uk-UA"/>
        </w:rPr>
        <w:t>самкою</w:t>
      </w:r>
      <w:r w:rsidRPr="00C05777">
        <w:rPr>
          <w:rFonts w:ascii="Times New Roman" w:eastAsia="Times New Roman" w:hAnsi="Times New Roman" w:cs="Times New Roman"/>
          <w:color w:val="000000"/>
          <w:sz w:val="28"/>
          <w:szCs w:val="28"/>
          <w:lang w:val="uk-UA" w:eastAsia="uk-UA"/>
        </w:rPr>
        <w:t>.</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7. До засобів відлову належать:</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u w:val="single"/>
          <w:lang w:val="uk-UA" w:eastAsia="uk-UA"/>
        </w:rPr>
        <w:t xml:space="preserve"> Механічний</w:t>
      </w:r>
      <w:r w:rsidRPr="00C05777">
        <w:rPr>
          <w:rFonts w:ascii="Times New Roman" w:eastAsia="Times New Roman" w:hAnsi="Times New Roman" w:cs="Times New Roman"/>
          <w:color w:val="000000"/>
          <w:sz w:val="28"/>
          <w:szCs w:val="28"/>
          <w:lang w:val="uk-UA" w:eastAsia="uk-UA"/>
        </w:rPr>
        <w:t xml:space="preserve"> – відлов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u w:val="single"/>
          <w:lang w:val="uk-UA" w:eastAsia="uk-UA"/>
        </w:rPr>
        <w:t>Медикаментозний</w:t>
      </w:r>
      <w:r w:rsidRPr="00C05777">
        <w:rPr>
          <w:rFonts w:ascii="Times New Roman" w:eastAsia="Times New Roman" w:hAnsi="Times New Roman" w:cs="Times New Roman"/>
          <w:color w:val="000000"/>
          <w:sz w:val="28"/>
          <w:szCs w:val="28"/>
          <w:lang w:val="uk-UA" w:eastAsia="uk-UA"/>
        </w:rPr>
        <w:t xml:space="preserve"> – введення в організм тварини спеціальних лікарських засобів (снодійних, міорелаксантів, транквілізаторів), що забезпечують </w:t>
      </w:r>
      <w:r w:rsidRPr="00C05777">
        <w:rPr>
          <w:rFonts w:ascii="Times New Roman" w:eastAsia="Times New Roman" w:hAnsi="Times New Roman" w:cs="Times New Roman"/>
          <w:color w:val="000000"/>
          <w:sz w:val="28"/>
          <w:szCs w:val="28"/>
          <w:lang w:val="uk-UA" w:eastAsia="uk-UA"/>
        </w:rPr>
        <w:lastRenderedPageBreak/>
        <w:t>знерухомлення тварини (проводиться лише з дозволу відповідального за відлов ветеринарного лікаря).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u w:val="single"/>
          <w:lang w:val="uk-UA" w:eastAsia="uk-UA"/>
        </w:rPr>
        <w:t xml:space="preserve">Комбінований </w:t>
      </w:r>
      <w:r w:rsidRPr="00C05777">
        <w:rPr>
          <w:rFonts w:ascii="Times New Roman" w:eastAsia="Times New Roman" w:hAnsi="Times New Roman" w:cs="Times New Roman"/>
          <w:color w:val="000000"/>
          <w:sz w:val="28"/>
          <w:szCs w:val="28"/>
          <w:lang w:val="uk-UA" w:eastAsia="uk-UA"/>
        </w:rPr>
        <w:t>– із застосуванням медикаментозного та механічного способів відлову (проводиться лише з дозволу відповідального за відлов ветеринарного лікаря).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8. Час між відловом і транспортуванням тварин до притулку не повинен перевищувати 3-х годин.</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9. Одноразове грубе порушення правил гуманного ставлення до тварин є підставою усунення від роботи працівника з відлову.</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10.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11. Автомобіль для транспортування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12. Автомобіль має забезпечувати безпеку, захист тварин від погодних умов, обладнаний природною вентиляцією, мати набір ветеринарних засобів для надання екстреної ветеринарної допомоги тваринам (для цього у складі бригади має бути ветеринарний лікар). При необхідності тварини забезпечуються питною водою.</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13. Щодня після кожного відлову і транспортування тварин кузов автомобіля, а також устаткування і переносні клітки миються і дезінфікуються.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14. Стерилізація з післяопераційною перетримкою, вакцинація та профілактичні обробки безпритульних тварин проводиться в установах ветеринарної медицини (за згодою). Ветеринарні процедури з тваринами, які можуть заподіяти їм біль, повинні проводитися в умовах знеболювання, за винятком тих процедур, що відповідно до ветеринарних правил виконуються без анестезії.</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15. Після стерилізації тварини підлягають ідентифікації (чіпуванню), занесенню інформації про них до бази даних безпритульних тварин та післяопераційній перетримці протягом 7-ти днів (за домовленістю).</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16. Після перетримки тварини повертаються до місця відлову.</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17. Для впорядкування оперативної роботи з безпритульними тваринами, а також з іншою метою, створюється база даних з ідентифікаційними номерами, які присвоюються стерилізованим тваринам.</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18. Реалізація Програми передбачає такі інформаційно-просвітницькі та виховні заходи серед населення: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п</w:t>
      </w:r>
      <w:r w:rsidRPr="00C05777">
        <w:rPr>
          <w:rFonts w:ascii="Times New Roman" w:eastAsia="Times New Roman" w:hAnsi="Times New Roman" w:cs="Times New Roman"/>
          <w:sz w:val="28"/>
          <w:szCs w:val="28"/>
          <w:lang w:val="uk-UA" w:eastAsia="uk-UA"/>
        </w:rPr>
        <w:t>ідготовку та проведення тематичних лекцій, семінарів, круглих столів, конференцій та нарад з відповідними службами, установами, підприємствами, громадськими організаціями;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п</w:t>
      </w:r>
      <w:r w:rsidRPr="00C05777">
        <w:rPr>
          <w:rFonts w:ascii="Times New Roman" w:eastAsia="Times New Roman" w:hAnsi="Times New Roman" w:cs="Times New Roman"/>
          <w:sz w:val="28"/>
          <w:szCs w:val="28"/>
          <w:lang w:val="uk-UA" w:eastAsia="uk-UA"/>
        </w:rPr>
        <w:t>роведення просвітницької роботи серед населення з питань, пов’язаних з гуманним та відповідальним ставленням до тварин;</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lastRenderedPageBreak/>
        <w:t>- р</w:t>
      </w:r>
      <w:r w:rsidRPr="00C05777">
        <w:rPr>
          <w:rFonts w:ascii="Times New Roman" w:eastAsia="Times New Roman" w:hAnsi="Times New Roman" w:cs="Times New Roman"/>
          <w:sz w:val="28"/>
          <w:szCs w:val="28"/>
          <w:lang w:val="uk-UA" w:eastAsia="uk-UA"/>
        </w:rPr>
        <w:t>озробку та запровадження просвітницьких проектів у дитячих навчальних закладах щодо гуманного поводження з тваринами та захисту їх від жорстокого поводження;</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sz w:val="28"/>
          <w:szCs w:val="28"/>
          <w:lang w:val="uk-UA" w:eastAsia="uk-UA"/>
        </w:rPr>
        <w:t>- участь в інформаційних кампаніях та культурно–масових заходах із залученням засобів масової інформації;</w:t>
      </w:r>
    </w:p>
    <w:p w:rsidR="00C05777" w:rsidRPr="00C05777" w:rsidRDefault="00C05777" w:rsidP="00C05777">
      <w:pPr>
        <w:ind w:firstLine="540"/>
        <w:jc w:val="both"/>
        <w:rPr>
          <w:rFonts w:ascii="Times New Roman" w:eastAsia="Times New Roman" w:hAnsi="Times New Roman" w:cs="Times New Roman"/>
          <w:sz w:val="28"/>
          <w:szCs w:val="28"/>
          <w:lang w:val="uk-UA" w:eastAsia="ar-SA"/>
        </w:rPr>
      </w:pPr>
      <w:r w:rsidRPr="00C05777">
        <w:rPr>
          <w:rFonts w:ascii="Times New Roman" w:eastAsia="Times New Roman" w:hAnsi="Times New Roman" w:cs="Times New Roman"/>
          <w:sz w:val="28"/>
          <w:szCs w:val="28"/>
          <w:lang w:val="uk-UA" w:eastAsia="uk-UA"/>
        </w:rPr>
        <w:t>- пропаганду гуманного поводження з безпритульними тваринами у засобах масової інформації;</w:t>
      </w:r>
    </w:p>
    <w:p w:rsidR="00C05777" w:rsidRPr="00C05777" w:rsidRDefault="00C05777" w:rsidP="00C05777">
      <w:pPr>
        <w:ind w:firstLine="540"/>
        <w:jc w:val="both"/>
        <w:rPr>
          <w:rFonts w:ascii="Times New Roman" w:eastAsia="Times New Roman" w:hAnsi="Times New Roman" w:cs="Times New Roman"/>
          <w:sz w:val="28"/>
          <w:szCs w:val="28"/>
          <w:lang w:val="uk-UA" w:eastAsia="uk-UA"/>
        </w:rPr>
      </w:pPr>
      <w:r w:rsidRPr="00C05777">
        <w:rPr>
          <w:rFonts w:ascii="Times New Roman" w:eastAsia="Times New Roman" w:hAnsi="Times New Roman" w:cs="Times New Roman"/>
          <w:sz w:val="28"/>
          <w:szCs w:val="28"/>
          <w:lang w:val="uk-UA" w:eastAsia="uk-UA"/>
        </w:rPr>
        <w:t>- активізацію роботи щодо притягнення власників тварин до адміністративної відповідальності за порушення правил їх тримання.</w:t>
      </w:r>
    </w:p>
    <w:p w:rsidR="00C05777" w:rsidRPr="00C05777" w:rsidRDefault="00C05777" w:rsidP="00C05777">
      <w:pPr>
        <w:ind w:firstLine="0"/>
        <w:jc w:val="both"/>
        <w:rPr>
          <w:rFonts w:ascii="Times New Roman" w:eastAsia="Times New Roman" w:hAnsi="Times New Roman" w:cs="Times New Roman"/>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b/>
          <w:bCs/>
          <w:color w:val="000000"/>
          <w:sz w:val="28"/>
          <w:szCs w:val="28"/>
          <w:lang w:eastAsia="uk-UA"/>
        </w:rPr>
      </w:pPr>
    </w:p>
    <w:p w:rsidR="00C05777" w:rsidRPr="00C05777" w:rsidRDefault="00C05777" w:rsidP="00C05777">
      <w:pPr>
        <w:ind w:firstLine="0"/>
        <w:jc w:val="center"/>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b/>
          <w:bCs/>
          <w:color w:val="000000"/>
          <w:sz w:val="28"/>
          <w:szCs w:val="28"/>
          <w:lang w:val="en-US" w:eastAsia="uk-UA"/>
        </w:rPr>
        <w:t>V</w:t>
      </w:r>
      <w:r w:rsidRPr="00C05777">
        <w:rPr>
          <w:rFonts w:ascii="Times New Roman" w:eastAsia="Times New Roman" w:hAnsi="Times New Roman" w:cs="Times New Roman"/>
          <w:b/>
          <w:bCs/>
          <w:color w:val="000000"/>
          <w:sz w:val="28"/>
          <w:szCs w:val="28"/>
          <w:lang w:val="uk-UA" w:eastAsia="uk-UA"/>
        </w:rPr>
        <w:t>. Організація контролю за ходом виконання Програми</w:t>
      </w:r>
    </w:p>
    <w:p w:rsidR="00C05777" w:rsidRPr="00C05777" w:rsidRDefault="00C05777" w:rsidP="00C05777">
      <w:pPr>
        <w:ind w:firstLine="540"/>
        <w:jc w:val="both"/>
        <w:rPr>
          <w:rFonts w:ascii="Times New Roman" w:eastAsia="Times New Roman" w:hAnsi="Times New Roman" w:cs="Times New Roman"/>
          <w:color w:val="000000"/>
          <w:sz w:val="28"/>
          <w:szCs w:val="28"/>
          <w:lang w:val="uk-UA" w:eastAsia="uk-UA"/>
        </w:rPr>
      </w:pPr>
    </w:p>
    <w:p w:rsidR="00C05777" w:rsidRPr="00C05777" w:rsidRDefault="00C05777" w:rsidP="00C05777">
      <w:pPr>
        <w:numPr>
          <w:ilvl w:val="0"/>
          <w:numId w:val="13"/>
        </w:numPr>
        <w:ind w:left="567" w:hanging="567"/>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Контроль за виконання Програми відповідно забезпечує Коростишівська міська рада.</w:t>
      </w:r>
    </w:p>
    <w:p w:rsidR="00C05777" w:rsidRPr="00C05777" w:rsidRDefault="00C05777" w:rsidP="00C05777">
      <w:pPr>
        <w:numPr>
          <w:ilvl w:val="0"/>
          <w:numId w:val="13"/>
        </w:numPr>
        <w:ind w:left="567" w:hanging="567"/>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Виконання заходів передбачається за рахунок коштів міського бюджету та інших джерел не заборонених чинним законодавством. Обсяги фінансування заходів Програми можуть уточнюватися та визначатися відповідно до фінансових можливостей міського бюджету.</w:t>
      </w:r>
    </w:p>
    <w:p w:rsidR="00C05777" w:rsidRPr="00C05777" w:rsidRDefault="00C05777" w:rsidP="00C05777">
      <w:pPr>
        <w:numPr>
          <w:ilvl w:val="0"/>
          <w:numId w:val="13"/>
        </w:numPr>
        <w:ind w:left="567" w:hanging="567"/>
        <w:jc w:val="both"/>
        <w:rPr>
          <w:rFonts w:ascii="Times New Roman" w:eastAsia="Times New Roman" w:hAnsi="Times New Roman" w:cs="Times New Roman"/>
          <w:sz w:val="28"/>
          <w:szCs w:val="28"/>
          <w:lang w:val="uk-UA" w:eastAsia="uk-UA"/>
        </w:rPr>
      </w:pPr>
      <w:r w:rsidRPr="00C05777">
        <w:rPr>
          <w:rFonts w:ascii="Times New Roman" w:eastAsia="Times New Roman" w:hAnsi="Times New Roman" w:cs="Times New Roman"/>
          <w:color w:val="000000"/>
          <w:sz w:val="28"/>
          <w:szCs w:val="28"/>
          <w:lang w:val="uk-UA" w:eastAsia="uk-UA"/>
        </w:rPr>
        <w:t>У процесі реалізації програмних завдань та заходів до Програми можуть бути внесені зміни та доповнення у встановленому порядку.</w:t>
      </w:r>
    </w:p>
    <w:p w:rsidR="00C05777" w:rsidRPr="00C05777" w:rsidRDefault="00C05777" w:rsidP="00C05777">
      <w:pPr>
        <w:ind w:left="567" w:hanging="567"/>
        <w:jc w:val="both"/>
        <w:rPr>
          <w:rFonts w:ascii="Times New Roman" w:eastAsia="Times New Roman" w:hAnsi="Times New Roman" w:cs="Times New Roman"/>
          <w:sz w:val="28"/>
          <w:szCs w:val="28"/>
          <w:lang w:val="uk-UA" w:eastAsia="uk-UA"/>
        </w:rPr>
      </w:pPr>
      <w:r w:rsidRPr="00C05777">
        <w:rPr>
          <w:rFonts w:ascii="Times New Roman" w:eastAsia="Times New Roman" w:hAnsi="Times New Roman" w:cs="Times New Roman"/>
          <w:sz w:val="28"/>
          <w:szCs w:val="28"/>
          <w:lang w:val="uk-UA" w:eastAsia="uk-UA"/>
        </w:rPr>
        <w:t xml:space="preserve">4. Громадські організації, статутною метою діяльності яких є охорона та захист тварин, мають право за попереднім узгодженням з Коростишівською міською радою перевіряти поводження з тваринами будь-якими юридичними та фізичними особами. З метою здійснення догляду та прилаштування безпритульних тварин фізичні особи та представники громадських організацій по охороні та захисту тварин мають право за попереднім узгодженням з Коростишівською міською радою безперешкодно відвідувати територію </w:t>
      </w:r>
      <w:r w:rsidRPr="00C05777">
        <w:rPr>
          <w:rFonts w:ascii="Times New Roman" w:eastAsia="Times New Roman" w:hAnsi="Times New Roman" w:cs="Times New Roman"/>
          <w:color w:val="000000"/>
          <w:sz w:val="28"/>
          <w:szCs w:val="28"/>
          <w:lang w:val="uk-UA" w:eastAsia="uk-UA"/>
        </w:rPr>
        <w:t xml:space="preserve">тримання тварин у порядку, передбаченому </w:t>
      </w:r>
      <w:r w:rsidRPr="00C05777">
        <w:rPr>
          <w:rFonts w:ascii="Times New Roman" w:eastAsia="Times New Roman" w:hAnsi="Times New Roman" w:cs="Times New Roman"/>
          <w:sz w:val="28"/>
          <w:szCs w:val="28"/>
          <w:lang w:val="uk-UA" w:eastAsia="uk-UA"/>
        </w:rPr>
        <w:t>статутом підприємства.</w:t>
      </w:r>
    </w:p>
    <w:p w:rsidR="00C05777" w:rsidRPr="00C05777" w:rsidRDefault="00C05777" w:rsidP="00C05777">
      <w:pPr>
        <w:ind w:left="567" w:hanging="567"/>
        <w:jc w:val="both"/>
        <w:rPr>
          <w:rFonts w:ascii="Times New Roman" w:eastAsia="Times New Roman" w:hAnsi="Times New Roman" w:cs="Times New Roman"/>
          <w:sz w:val="28"/>
          <w:szCs w:val="28"/>
          <w:lang w:val="uk-UA" w:eastAsia="uk-UA"/>
        </w:rPr>
      </w:pPr>
      <w:r w:rsidRPr="00C05777">
        <w:rPr>
          <w:rFonts w:ascii="Times New Roman" w:eastAsia="Times New Roman" w:hAnsi="Times New Roman" w:cs="Times New Roman"/>
          <w:sz w:val="28"/>
          <w:szCs w:val="28"/>
          <w:lang w:val="uk-UA" w:eastAsia="uk-UA"/>
        </w:rPr>
        <w:t>5. У разі виявлення випадків жорстокого поводження з тваринами громадські організації по охороні та захисту тварин мають право ставити перед відповідними органами питання про відбирання тварини, накладення стягнень на винних осіб.</w:t>
      </w:r>
    </w:p>
    <w:p w:rsidR="00C05777" w:rsidRPr="00C05777" w:rsidRDefault="00C05777" w:rsidP="00C05777">
      <w:pPr>
        <w:ind w:left="567" w:hanging="567"/>
        <w:jc w:val="both"/>
        <w:rPr>
          <w:rFonts w:ascii="Times New Roman" w:eastAsia="Times New Roman" w:hAnsi="Times New Roman" w:cs="Times New Roman"/>
          <w:sz w:val="28"/>
          <w:szCs w:val="28"/>
          <w:lang w:val="uk-UA" w:eastAsia="uk-UA"/>
        </w:rPr>
      </w:pPr>
      <w:r w:rsidRPr="00C05777">
        <w:rPr>
          <w:rFonts w:ascii="Times New Roman" w:eastAsia="Times New Roman" w:hAnsi="Times New Roman" w:cs="Times New Roman"/>
          <w:sz w:val="28"/>
          <w:szCs w:val="28"/>
          <w:lang w:val="uk-UA" w:eastAsia="uk-UA"/>
        </w:rPr>
        <w:t xml:space="preserve">6. Виконавчі органи міської ради всебічно сприяють юридичним, фізичним особам та громадським організаціям, метою діяльності яких є охорона та захист тварин. </w:t>
      </w:r>
    </w:p>
    <w:p w:rsidR="00C05777" w:rsidRPr="00C05777" w:rsidRDefault="00C05777" w:rsidP="00C05777">
      <w:pPr>
        <w:ind w:left="567" w:hanging="567"/>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7. Забороняється вилов безпритульних тварин окремими громадянами.</w:t>
      </w:r>
    </w:p>
    <w:p w:rsidR="00C05777" w:rsidRPr="00C05777" w:rsidRDefault="00C05777" w:rsidP="00C05777">
      <w:pPr>
        <w:ind w:left="567" w:hanging="567"/>
        <w:rPr>
          <w:rFonts w:ascii="Times New Roman" w:eastAsia="Times New Roman" w:hAnsi="Times New Roman" w:cs="Times New Roman"/>
          <w:b/>
          <w:bCs/>
          <w:color w:val="000000"/>
          <w:sz w:val="28"/>
          <w:szCs w:val="28"/>
          <w:lang w:val="uk-UA" w:eastAsia="uk-UA"/>
        </w:rPr>
      </w:pPr>
    </w:p>
    <w:p w:rsidR="00C05777" w:rsidRPr="00C05777" w:rsidRDefault="00C05777" w:rsidP="00C05777">
      <w:pPr>
        <w:ind w:firstLine="0"/>
        <w:jc w:val="center"/>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b/>
          <w:bCs/>
          <w:color w:val="000000"/>
          <w:sz w:val="28"/>
          <w:szCs w:val="28"/>
          <w:lang w:val="en-US" w:eastAsia="uk-UA"/>
        </w:rPr>
        <w:t>VI</w:t>
      </w:r>
      <w:r w:rsidRPr="00C05777">
        <w:rPr>
          <w:rFonts w:ascii="Times New Roman" w:eastAsia="Times New Roman" w:hAnsi="Times New Roman" w:cs="Times New Roman"/>
          <w:b/>
          <w:bCs/>
          <w:color w:val="000000"/>
          <w:sz w:val="28"/>
          <w:szCs w:val="28"/>
          <w:lang w:val="uk-UA" w:eastAsia="uk-UA"/>
        </w:rPr>
        <w:t>. Очікувані результати виконання Програми</w:t>
      </w:r>
    </w:p>
    <w:p w:rsidR="00C05777" w:rsidRPr="00C05777" w:rsidRDefault="00C05777" w:rsidP="00C05777">
      <w:pPr>
        <w:numPr>
          <w:ilvl w:val="0"/>
          <w:numId w:val="10"/>
        </w:numPr>
        <w:shd w:val="clear" w:color="auto" w:fill="FFFFFF"/>
        <w:jc w:val="both"/>
        <w:rPr>
          <w:rFonts w:ascii="Times New Roman" w:eastAsia="Times New Roman" w:hAnsi="Times New Roman" w:cs="Times New Roman"/>
          <w:sz w:val="28"/>
          <w:szCs w:val="28"/>
          <w:lang w:val="uk-UA"/>
        </w:rPr>
      </w:pPr>
      <w:r w:rsidRPr="00C05777">
        <w:rPr>
          <w:rFonts w:ascii="Times New Roman" w:eastAsia="Times New Roman" w:hAnsi="Times New Roman" w:cs="Times New Roman"/>
          <w:sz w:val="28"/>
          <w:szCs w:val="28"/>
        </w:rPr>
        <w:t>В результатіреалізаціїПрограми на територіїнаселенихпунктів</w:t>
      </w:r>
      <w:r w:rsidRPr="00C05777">
        <w:rPr>
          <w:rFonts w:ascii="Times New Roman" w:eastAsia="Times New Roman" w:hAnsi="Times New Roman" w:cs="Times New Roman"/>
          <w:sz w:val="28"/>
          <w:szCs w:val="28"/>
          <w:lang w:val="uk-UA"/>
        </w:rPr>
        <w:t>Коростишівської міської радиочікується:</w:t>
      </w:r>
    </w:p>
    <w:p w:rsidR="00C05777" w:rsidRPr="00C05777" w:rsidRDefault="00C05777" w:rsidP="00C05777">
      <w:pPr>
        <w:numPr>
          <w:ilvl w:val="0"/>
          <w:numId w:val="9"/>
        </w:numPr>
        <w:shd w:val="clear" w:color="auto" w:fill="FFFFFF"/>
        <w:spacing w:after="160" w:line="259" w:lineRule="auto"/>
        <w:ind w:left="1276" w:firstLine="0"/>
        <w:contextualSpacing/>
        <w:jc w:val="both"/>
        <w:rPr>
          <w:rFonts w:ascii="Times New Roman" w:eastAsia="Times New Roman" w:hAnsi="Times New Roman" w:cs="Times New Roman"/>
          <w:sz w:val="28"/>
          <w:szCs w:val="28"/>
        </w:rPr>
      </w:pPr>
      <w:r w:rsidRPr="00C05777">
        <w:rPr>
          <w:rFonts w:ascii="Times New Roman" w:eastAsia="Times New Roman" w:hAnsi="Times New Roman" w:cs="Times New Roman"/>
          <w:sz w:val="28"/>
          <w:szCs w:val="28"/>
        </w:rPr>
        <w:t>скороченнячисельностібезпритульнихтварин</w:t>
      </w:r>
      <w:r w:rsidRPr="00C05777">
        <w:rPr>
          <w:rFonts w:ascii="Times New Roman" w:eastAsia="Times New Roman" w:hAnsi="Times New Roman" w:cs="Times New Roman"/>
          <w:sz w:val="28"/>
          <w:szCs w:val="28"/>
          <w:lang w:val="uk-UA"/>
        </w:rPr>
        <w:t>;</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sz w:val="28"/>
          <w:szCs w:val="28"/>
          <w:lang w:val="uk-UA"/>
        </w:rPr>
        <w:t>б</w:t>
      </w:r>
      <w:r w:rsidRPr="00C05777">
        <w:rPr>
          <w:rFonts w:ascii="Times New Roman" w:eastAsia="Times New Roman" w:hAnsi="Times New Roman" w:cs="Times New Roman"/>
          <w:sz w:val="28"/>
          <w:szCs w:val="28"/>
        </w:rPr>
        <w:t>езпритульні собаки будутьматикліпси, за якимиїхможна буде ідентифікувати;</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sz w:val="28"/>
          <w:szCs w:val="28"/>
        </w:rPr>
        <w:lastRenderedPageBreak/>
        <w:t>стерилізованібезпритульнітварини не будутьагресивними та не будутьскупчуватися в зграї;</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підвищення рівня безпеки і комфортності середовища існування людини та тварин;</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 xml:space="preserve">забезпечення суспільного спокою і підвищення моральності; </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зменшення засмічення довкілля продуктами життєдіяльності тварин і зниження витрат відповідних комунальних служб;</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зниження аварійності на дорогах;</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поліпшення благоустрою населених пунктів на території Коростишівської міської ради;</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забезпечення ефективного використання бюджетних коштів на заходи щодо регулювання чисельності безпритульних тварин;</w:t>
      </w:r>
    </w:p>
    <w:p w:rsidR="00C05777" w:rsidRPr="00C05777" w:rsidRDefault="00C05777" w:rsidP="00C05777">
      <w:pPr>
        <w:numPr>
          <w:ilvl w:val="0"/>
          <w:numId w:val="9"/>
        </w:numPr>
        <w:shd w:val="clear" w:color="auto" w:fill="FFFFFF"/>
        <w:spacing w:after="160" w:line="259" w:lineRule="auto"/>
        <w:ind w:firstLine="539"/>
        <w:contextualSpacing/>
        <w:jc w:val="both"/>
        <w:rPr>
          <w:rFonts w:ascii="Times New Roman" w:eastAsia="Times New Roman" w:hAnsi="Times New Roman" w:cs="Times New Roman"/>
          <w:color w:val="000000"/>
          <w:sz w:val="28"/>
          <w:szCs w:val="28"/>
          <w:lang w:val="uk-UA" w:eastAsia="uk-UA"/>
        </w:rPr>
      </w:pPr>
      <w:r w:rsidRPr="00C05777">
        <w:rPr>
          <w:rFonts w:ascii="Times New Roman" w:eastAsia="Times New Roman" w:hAnsi="Times New Roman" w:cs="Times New Roman"/>
          <w:color w:val="000000"/>
          <w:sz w:val="28"/>
          <w:szCs w:val="28"/>
          <w:lang w:val="uk-UA" w:eastAsia="uk-UA"/>
        </w:rPr>
        <w:t>формування гуманного ставлення до тварин, що знаходяться поруч з людиною.</w:t>
      </w:r>
    </w:p>
    <w:p w:rsidR="00C05777" w:rsidRPr="00C05777" w:rsidRDefault="00C05777" w:rsidP="00C05777">
      <w:pPr>
        <w:shd w:val="clear" w:color="auto" w:fill="FFFFFF"/>
        <w:jc w:val="both"/>
        <w:rPr>
          <w:rFonts w:ascii="Times New Roman" w:eastAsia="Times New Roman" w:hAnsi="Times New Roman" w:cs="Times New Roman"/>
          <w:sz w:val="28"/>
          <w:szCs w:val="28"/>
          <w:lang w:val="uk-UA"/>
        </w:rPr>
      </w:pPr>
    </w:p>
    <w:p w:rsidR="00C05777" w:rsidRPr="00C05777" w:rsidRDefault="00C05777" w:rsidP="00C05777">
      <w:pPr>
        <w:ind w:firstLine="0"/>
        <w:jc w:val="center"/>
        <w:rPr>
          <w:rFonts w:ascii="Times New Roman" w:eastAsia="Times New Roman" w:hAnsi="Times New Roman" w:cs="Times New Roman"/>
          <w:b/>
          <w:sz w:val="28"/>
          <w:szCs w:val="28"/>
          <w:lang w:val="uk-UA"/>
        </w:rPr>
      </w:pPr>
      <w:r w:rsidRPr="00C05777">
        <w:rPr>
          <w:rFonts w:ascii="Times New Roman" w:eastAsia="Times New Roman" w:hAnsi="Times New Roman" w:cs="Times New Roman"/>
          <w:b/>
          <w:color w:val="000000"/>
          <w:sz w:val="28"/>
          <w:szCs w:val="28"/>
          <w:lang w:val="en-US"/>
        </w:rPr>
        <w:t>VII</w:t>
      </w:r>
      <w:r w:rsidRPr="00C05777">
        <w:rPr>
          <w:rFonts w:ascii="Times New Roman" w:eastAsia="Times New Roman" w:hAnsi="Times New Roman" w:cs="Times New Roman"/>
          <w:b/>
          <w:color w:val="000000"/>
          <w:sz w:val="28"/>
          <w:szCs w:val="28"/>
          <w:lang/>
        </w:rPr>
        <w:t xml:space="preserve">. </w:t>
      </w:r>
      <w:r w:rsidRPr="00C05777">
        <w:rPr>
          <w:rFonts w:ascii="Times New Roman" w:eastAsia="Times New Roman" w:hAnsi="Times New Roman" w:cs="Times New Roman"/>
          <w:b/>
          <w:color w:val="000000"/>
          <w:sz w:val="28"/>
          <w:szCs w:val="28"/>
          <w:lang/>
        </w:rPr>
        <w:t>Ресурснезабезпечення</w:t>
      </w:r>
      <w:r w:rsidRPr="00C05777">
        <w:rPr>
          <w:rFonts w:ascii="Times New Roman" w:eastAsia="Times New Roman" w:hAnsi="Times New Roman" w:cs="Times New Roman"/>
          <w:b/>
          <w:color w:val="000000"/>
          <w:sz w:val="28"/>
          <w:szCs w:val="28"/>
          <w:lang w:val="uk-UA"/>
        </w:rPr>
        <w:t>Програми р</w:t>
      </w:r>
      <w:r w:rsidRPr="00C05777">
        <w:rPr>
          <w:rFonts w:ascii="Times New Roman" w:eastAsia="Times New Roman" w:hAnsi="Times New Roman" w:cs="Times New Roman"/>
          <w:b/>
          <w:bCs/>
          <w:sz w:val="28"/>
          <w:szCs w:val="28"/>
        </w:rPr>
        <w:t>егулюваннячисельностібезпритульнихтварин на території</w:t>
      </w:r>
      <w:r w:rsidRPr="00C05777">
        <w:rPr>
          <w:rFonts w:ascii="Times New Roman" w:eastAsia="Times New Roman" w:hAnsi="Times New Roman" w:cs="Times New Roman"/>
          <w:b/>
          <w:bCs/>
          <w:sz w:val="28"/>
          <w:szCs w:val="28"/>
          <w:lang w:val="uk-UA"/>
        </w:rPr>
        <w:t>населених пунктів Коростишівської міської ради</w:t>
      </w:r>
      <w:r w:rsidRPr="00C05777">
        <w:rPr>
          <w:rFonts w:ascii="Times New Roman" w:eastAsia="Times New Roman" w:hAnsi="Times New Roman" w:cs="Times New Roman"/>
          <w:b/>
          <w:bCs/>
          <w:sz w:val="28"/>
          <w:szCs w:val="28"/>
        </w:rPr>
        <w:t xml:space="preserve"> на 201</w:t>
      </w:r>
      <w:r w:rsidRPr="00C05777">
        <w:rPr>
          <w:rFonts w:ascii="Times New Roman" w:eastAsia="Times New Roman" w:hAnsi="Times New Roman" w:cs="Times New Roman"/>
          <w:b/>
          <w:bCs/>
          <w:sz w:val="28"/>
          <w:szCs w:val="28"/>
          <w:lang w:val="uk-UA"/>
        </w:rPr>
        <w:t>8</w:t>
      </w:r>
      <w:r w:rsidRPr="00C05777">
        <w:rPr>
          <w:rFonts w:ascii="Times New Roman" w:eastAsia="Times New Roman" w:hAnsi="Times New Roman" w:cs="Times New Roman"/>
          <w:b/>
          <w:bCs/>
          <w:sz w:val="28"/>
          <w:szCs w:val="28"/>
        </w:rPr>
        <w:t xml:space="preserve"> - 20</w:t>
      </w:r>
      <w:r w:rsidRPr="00C05777">
        <w:rPr>
          <w:rFonts w:ascii="Times New Roman" w:eastAsia="Times New Roman" w:hAnsi="Times New Roman" w:cs="Times New Roman"/>
          <w:b/>
          <w:bCs/>
          <w:sz w:val="28"/>
          <w:szCs w:val="28"/>
          <w:lang w:val="uk-UA"/>
        </w:rPr>
        <w:t>2</w:t>
      </w:r>
      <w:r w:rsidRPr="00C05777">
        <w:rPr>
          <w:rFonts w:ascii="Times New Roman" w:eastAsia="Times New Roman" w:hAnsi="Times New Roman" w:cs="Times New Roman"/>
          <w:b/>
          <w:bCs/>
          <w:sz w:val="28"/>
          <w:szCs w:val="28"/>
        </w:rPr>
        <w:t>2 роки</w:t>
      </w:r>
    </w:p>
    <w:p w:rsidR="00C05777" w:rsidRPr="00C05777" w:rsidRDefault="00C05777" w:rsidP="00C05777">
      <w:pPr>
        <w:ind w:firstLine="0"/>
        <w:jc w:val="right"/>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Додаток 1</w:t>
      </w:r>
    </w:p>
    <w:p w:rsidR="00C05777" w:rsidRPr="00C05777" w:rsidRDefault="00C05777" w:rsidP="00C05777">
      <w:pPr>
        <w:ind w:firstLine="0"/>
        <w:jc w:val="right"/>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до 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1304"/>
        <w:gridCol w:w="9"/>
        <w:gridCol w:w="1214"/>
        <w:gridCol w:w="20"/>
        <w:gridCol w:w="1234"/>
        <w:gridCol w:w="1234"/>
        <w:gridCol w:w="1314"/>
        <w:gridCol w:w="1440"/>
      </w:tblGrid>
      <w:tr w:rsidR="00C05777" w:rsidRPr="00C05777" w:rsidTr="00CC1F43">
        <w:tc>
          <w:tcPr>
            <w:tcW w:w="1802" w:type="dxa"/>
            <w:vMerge w:val="restart"/>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Обсяг коштів, які пропонується залучити на виконання програми</w:t>
            </w:r>
          </w:p>
        </w:tc>
        <w:tc>
          <w:tcPr>
            <w:tcW w:w="6329" w:type="dxa"/>
            <w:gridSpan w:val="7"/>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Етапи виконання програми</w:t>
            </w:r>
          </w:p>
        </w:tc>
        <w:tc>
          <w:tcPr>
            <w:tcW w:w="1440" w:type="dxa"/>
            <w:vMerge w:val="restart"/>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Усього витрат на виконання програми</w:t>
            </w:r>
          </w:p>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тис.грн</w:t>
            </w:r>
          </w:p>
        </w:tc>
      </w:tr>
      <w:tr w:rsidR="00C05777" w:rsidRPr="00C05777" w:rsidTr="00CC1F43">
        <w:trPr>
          <w:trHeight w:val="495"/>
        </w:trPr>
        <w:tc>
          <w:tcPr>
            <w:tcW w:w="1802" w:type="dxa"/>
            <w:vMerge/>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c>
          <w:tcPr>
            <w:tcW w:w="6329" w:type="dxa"/>
            <w:gridSpan w:val="7"/>
            <w:tcBorders>
              <w:bottom w:val="single" w:sz="4" w:space="0" w:color="auto"/>
            </w:tcBorders>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p>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Орієнтовані обсяги фінансування</w:t>
            </w:r>
          </w:p>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 xml:space="preserve"> (вартість), тис.грн, </w:t>
            </w:r>
          </w:p>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у тому числі;</w:t>
            </w:r>
          </w:p>
          <w:p w:rsidR="00C05777" w:rsidRPr="00C05777" w:rsidRDefault="00C05777" w:rsidP="00C05777">
            <w:pPr>
              <w:tabs>
                <w:tab w:val="center" w:pos="4677"/>
                <w:tab w:val="right" w:pos="9355"/>
              </w:tabs>
              <w:ind w:firstLine="0"/>
              <w:rPr>
                <w:rFonts w:ascii="Times New Roman" w:eastAsia="Times New Roman" w:hAnsi="Times New Roman" w:cs="Times New Roman"/>
                <w:bCs/>
                <w:iCs/>
                <w:color w:val="000000"/>
                <w:sz w:val="24"/>
                <w:szCs w:val="24"/>
                <w:lang w:val="uk-UA"/>
              </w:rPr>
            </w:pPr>
          </w:p>
        </w:tc>
        <w:tc>
          <w:tcPr>
            <w:tcW w:w="1440" w:type="dxa"/>
            <w:vMerge/>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r>
      <w:tr w:rsidR="00C05777" w:rsidRPr="00C05777" w:rsidTr="00CC1F43">
        <w:trPr>
          <w:trHeight w:val="473"/>
        </w:trPr>
        <w:tc>
          <w:tcPr>
            <w:tcW w:w="1802" w:type="dxa"/>
            <w:vMerge/>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c>
          <w:tcPr>
            <w:tcW w:w="1304" w:type="dxa"/>
            <w:tcBorders>
              <w:top w:val="single" w:sz="4" w:space="0" w:color="auto"/>
              <w:right w:val="single" w:sz="4" w:space="0" w:color="auto"/>
            </w:tcBorders>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І</w:t>
            </w:r>
          </w:p>
        </w:tc>
        <w:tc>
          <w:tcPr>
            <w:tcW w:w="1223" w:type="dxa"/>
            <w:gridSpan w:val="2"/>
            <w:tcBorders>
              <w:top w:val="single" w:sz="4" w:space="0" w:color="auto"/>
              <w:left w:val="single" w:sz="4" w:space="0" w:color="auto"/>
              <w:right w:val="single" w:sz="4" w:space="0" w:color="auto"/>
            </w:tcBorders>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ІІ</w:t>
            </w:r>
          </w:p>
        </w:tc>
        <w:tc>
          <w:tcPr>
            <w:tcW w:w="1254" w:type="dxa"/>
            <w:gridSpan w:val="2"/>
            <w:tcBorders>
              <w:top w:val="single" w:sz="4" w:space="0" w:color="auto"/>
              <w:left w:val="single" w:sz="4" w:space="0" w:color="auto"/>
            </w:tcBorders>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ІІІ</w:t>
            </w:r>
          </w:p>
        </w:tc>
        <w:tc>
          <w:tcPr>
            <w:tcW w:w="1234" w:type="dxa"/>
            <w:tcBorders>
              <w:top w:val="single" w:sz="4" w:space="0" w:color="auto"/>
            </w:tcBorders>
          </w:tcPr>
          <w:p w:rsidR="00C05777" w:rsidRPr="00C05777" w:rsidRDefault="00C05777" w:rsidP="00C05777">
            <w:pPr>
              <w:tabs>
                <w:tab w:val="center" w:pos="4677"/>
                <w:tab w:val="right" w:pos="9355"/>
              </w:tabs>
              <w:ind w:firstLine="0"/>
              <w:rPr>
                <w:rFonts w:ascii="Times New Roman" w:eastAsia="Times New Roman" w:hAnsi="Times New Roman" w:cs="Times New Roman"/>
                <w:bCs/>
                <w:iCs/>
                <w:color w:val="000000"/>
                <w:sz w:val="24"/>
                <w:szCs w:val="24"/>
                <w:lang w:val="en-US"/>
              </w:rPr>
            </w:pPr>
            <w:r w:rsidRPr="00C05777">
              <w:rPr>
                <w:rFonts w:ascii="Times New Roman" w:eastAsia="Times New Roman" w:hAnsi="Times New Roman" w:cs="Times New Roman"/>
                <w:bCs/>
                <w:iCs/>
                <w:color w:val="000000"/>
                <w:sz w:val="24"/>
                <w:szCs w:val="24"/>
                <w:lang w:val="uk-UA"/>
              </w:rPr>
              <w:t xml:space="preserve">     І</w:t>
            </w:r>
            <w:r w:rsidRPr="00C05777">
              <w:rPr>
                <w:rFonts w:ascii="Times New Roman" w:eastAsia="Times New Roman" w:hAnsi="Times New Roman" w:cs="Times New Roman"/>
                <w:bCs/>
                <w:iCs/>
                <w:color w:val="000000"/>
                <w:sz w:val="24"/>
                <w:szCs w:val="24"/>
                <w:lang w:val="en-US"/>
              </w:rPr>
              <w:t>V</w:t>
            </w:r>
          </w:p>
        </w:tc>
        <w:tc>
          <w:tcPr>
            <w:tcW w:w="1314" w:type="dxa"/>
            <w:tcBorders>
              <w:top w:val="single" w:sz="4" w:space="0" w:color="auto"/>
            </w:tcBorders>
          </w:tcPr>
          <w:p w:rsidR="00C05777" w:rsidRPr="00C05777" w:rsidRDefault="00C05777" w:rsidP="00C05777">
            <w:pPr>
              <w:tabs>
                <w:tab w:val="center" w:pos="4677"/>
                <w:tab w:val="right" w:pos="9355"/>
              </w:tabs>
              <w:ind w:firstLine="0"/>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en-US"/>
              </w:rPr>
              <w:t>V</w:t>
            </w:r>
            <w:r w:rsidRPr="00C05777">
              <w:rPr>
                <w:rFonts w:ascii="Times New Roman" w:eastAsia="Times New Roman" w:hAnsi="Times New Roman" w:cs="Times New Roman"/>
                <w:bCs/>
                <w:iCs/>
                <w:color w:val="000000"/>
                <w:sz w:val="24"/>
                <w:szCs w:val="24"/>
                <w:lang w:val="uk-UA"/>
              </w:rPr>
              <w:t>І</w:t>
            </w:r>
          </w:p>
        </w:tc>
        <w:tc>
          <w:tcPr>
            <w:tcW w:w="1440" w:type="dxa"/>
            <w:vMerge/>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r>
      <w:tr w:rsidR="00C05777" w:rsidRPr="00C05777" w:rsidTr="00CC1F43">
        <w:trPr>
          <w:trHeight w:val="409"/>
        </w:trPr>
        <w:tc>
          <w:tcPr>
            <w:tcW w:w="1802" w:type="dxa"/>
            <w:vMerge/>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c>
          <w:tcPr>
            <w:tcW w:w="1313"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2018рік</w:t>
            </w:r>
          </w:p>
        </w:tc>
        <w:tc>
          <w:tcPr>
            <w:tcW w:w="1234" w:type="dxa"/>
            <w:gridSpan w:val="2"/>
            <w:tcBorders>
              <w:right w:val="single" w:sz="4" w:space="0" w:color="auto"/>
            </w:tcBorders>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2019 рік</w:t>
            </w:r>
          </w:p>
        </w:tc>
        <w:tc>
          <w:tcPr>
            <w:tcW w:w="1234" w:type="dxa"/>
            <w:tcBorders>
              <w:left w:val="single" w:sz="4" w:space="0" w:color="auto"/>
            </w:tcBorders>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2020 рік</w:t>
            </w:r>
          </w:p>
          <w:p w:rsidR="00C05777" w:rsidRPr="00C05777" w:rsidRDefault="00C05777" w:rsidP="00C05777">
            <w:pPr>
              <w:tabs>
                <w:tab w:val="center" w:pos="4677"/>
                <w:tab w:val="right" w:pos="9355"/>
              </w:tabs>
              <w:ind w:firstLine="0"/>
              <w:rPr>
                <w:rFonts w:ascii="Times New Roman" w:eastAsia="Times New Roman" w:hAnsi="Times New Roman" w:cs="Times New Roman"/>
                <w:b/>
                <w:bCs/>
                <w:iCs/>
                <w:color w:val="000000"/>
                <w:sz w:val="24"/>
                <w:szCs w:val="24"/>
                <w:lang w:val="uk-UA"/>
              </w:rPr>
            </w:pP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2021 рік</w:t>
            </w:r>
          </w:p>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c>
          <w:tcPr>
            <w:tcW w:w="131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2022рік</w:t>
            </w:r>
          </w:p>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4"/>
                <w:szCs w:val="24"/>
                <w:lang w:val="uk-UA"/>
              </w:rPr>
            </w:pPr>
          </w:p>
        </w:tc>
        <w:tc>
          <w:tcPr>
            <w:tcW w:w="1440"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2018-2022р</w:t>
            </w:r>
          </w:p>
        </w:tc>
      </w:tr>
      <w:tr w:rsidR="00C05777" w:rsidRPr="00C05777" w:rsidTr="00CC1F43">
        <w:tc>
          <w:tcPr>
            <w:tcW w:w="1802"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Обсяг ресурсів, усього, у тому числі:</w:t>
            </w:r>
          </w:p>
        </w:tc>
        <w:tc>
          <w:tcPr>
            <w:tcW w:w="1313"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40,0</w:t>
            </w:r>
          </w:p>
        </w:tc>
        <w:tc>
          <w:tcPr>
            <w:tcW w:w="1234"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31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440" w:type="dxa"/>
          </w:tcPr>
          <w:p w:rsidR="00C05777" w:rsidRPr="00C05777" w:rsidRDefault="00C05777" w:rsidP="00C05777">
            <w:pPr>
              <w:tabs>
                <w:tab w:val="center" w:pos="4677"/>
                <w:tab w:val="right" w:pos="9355"/>
              </w:tabs>
              <w:ind w:firstLine="0"/>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240,0</w:t>
            </w:r>
          </w:p>
        </w:tc>
      </w:tr>
      <w:tr w:rsidR="00C05777" w:rsidRPr="00C05777" w:rsidTr="00CC1F43">
        <w:tc>
          <w:tcPr>
            <w:tcW w:w="1802"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Місцевий бюджет</w:t>
            </w:r>
          </w:p>
        </w:tc>
        <w:tc>
          <w:tcPr>
            <w:tcW w:w="1313"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40,0</w:t>
            </w:r>
          </w:p>
        </w:tc>
        <w:tc>
          <w:tcPr>
            <w:tcW w:w="1234"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31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50,0</w:t>
            </w:r>
          </w:p>
        </w:tc>
        <w:tc>
          <w:tcPr>
            <w:tcW w:w="1440" w:type="dxa"/>
          </w:tcPr>
          <w:p w:rsidR="00C05777" w:rsidRPr="00C05777" w:rsidRDefault="00C05777" w:rsidP="00C05777">
            <w:pPr>
              <w:tabs>
                <w:tab w:val="center" w:pos="4677"/>
                <w:tab w:val="right" w:pos="9355"/>
              </w:tabs>
              <w:ind w:firstLine="0"/>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240,0</w:t>
            </w:r>
          </w:p>
          <w:p w:rsidR="00C05777" w:rsidRPr="00C05777" w:rsidRDefault="00C05777" w:rsidP="00C05777">
            <w:pPr>
              <w:tabs>
                <w:tab w:val="center" w:pos="4677"/>
                <w:tab w:val="right" w:pos="9355"/>
              </w:tabs>
              <w:ind w:firstLine="0"/>
              <w:rPr>
                <w:rFonts w:ascii="Times New Roman" w:eastAsia="Times New Roman" w:hAnsi="Times New Roman" w:cs="Times New Roman"/>
                <w:bCs/>
                <w:iCs/>
                <w:color w:val="000000"/>
                <w:sz w:val="24"/>
                <w:szCs w:val="24"/>
                <w:lang w:val="uk-UA"/>
              </w:rPr>
            </w:pPr>
          </w:p>
        </w:tc>
      </w:tr>
      <w:tr w:rsidR="00C05777" w:rsidRPr="00C05777" w:rsidTr="00CC1F43">
        <w:tc>
          <w:tcPr>
            <w:tcW w:w="1802"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
                <w:bCs/>
                <w:iCs/>
                <w:color w:val="000000"/>
                <w:sz w:val="20"/>
                <w:szCs w:val="20"/>
                <w:lang w:val="uk-UA"/>
              </w:rPr>
            </w:pPr>
            <w:r w:rsidRPr="00C05777">
              <w:rPr>
                <w:rFonts w:ascii="Times New Roman" w:eastAsia="Times New Roman" w:hAnsi="Times New Roman" w:cs="Times New Roman"/>
                <w:sz w:val="20"/>
                <w:szCs w:val="20"/>
                <w:lang w:val="uk-UA"/>
              </w:rPr>
              <w:t>К</w:t>
            </w:r>
            <w:r w:rsidRPr="00C05777">
              <w:rPr>
                <w:rFonts w:ascii="Times New Roman" w:eastAsia="Times New Roman" w:hAnsi="Times New Roman" w:cs="Times New Roman"/>
                <w:sz w:val="20"/>
                <w:szCs w:val="20"/>
              </w:rPr>
              <w:t>ошт</w:t>
            </w:r>
            <w:r w:rsidRPr="00C05777">
              <w:rPr>
                <w:rFonts w:ascii="Times New Roman" w:eastAsia="Times New Roman" w:hAnsi="Times New Roman" w:cs="Times New Roman"/>
                <w:sz w:val="20"/>
                <w:szCs w:val="20"/>
                <w:lang w:val="uk-UA"/>
              </w:rPr>
              <w:t>и</w:t>
            </w:r>
            <w:r w:rsidRPr="00C05777">
              <w:rPr>
                <w:rFonts w:ascii="Times New Roman" w:eastAsia="Times New Roman" w:hAnsi="Times New Roman" w:cs="Times New Roman"/>
                <w:sz w:val="20"/>
                <w:szCs w:val="20"/>
              </w:rPr>
              <w:t>інших</w:t>
            </w:r>
            <w:r w:rsidRPr="00C05777">
              <w:rPr>
                <w:rFonts w:ascii="Times New Roman" w:eastAsia="Times New Roman" w:hAnsi="Times New Roman" w:cs="Times New Roman"/>
                <w:sz w:val="20"/>
                <w:szCs w:val="20"/>
                <w:lang w:val="uk-UA"/>
              </w:rPr>
              <w:t xml:space="preserve"> джерел фінансування</w:t>
            </w:r>
          </w:p>
        </w:tc>
        <w:tc>
          <w:tcPr>
            <w:tcW w:w="1313"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234"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31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440"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r>
      <w:tr w:rsidR="00C05777" w:rsidRPr="00C05777" w:rsidTr="00CC1F43">
        <w:tc>
          <w:tcPr>
            <w:tcW w:w="1802"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0"/>
                <w:szCs w:val="20"/>
                <w:lang w:val="uk-UA"/>
              </w:rPr>
            </w:pPr>
            <w:r w:rsidRPr="00C05777">
              <w:rPr>
                <w:rFonts w:ascii="Times New Roman" w:eastAsia="Times New Roman" w:hAnsi="Times New Roman" w:cs="Times New Roman"/>
                <w:bCs/>
                <w:iCs/>
                <w:color w:val="000000"/>
                <w:sz w:val="20"/>
                <w:szCs w:val="20"/>
                <w:lang w:val="uk-UA"/>
              </w:rPr>
              <w:t>Кошти не бюджетних джерел</w:t>
            </w:r>
          </w:p>
        </w:tc>
        <w:tc>
          <w:tcPr>
            <w:tcW w:w="1313"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234" w:type="dxa"/>
            <w:gridSpan w:val="2"/>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23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314"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c>
          <w:tcPr>
            <w:tcW w:w="1440" w:type="dxa"/>
          </w:tcPr>
          <w:p w:rsidR="00C05777" w:rsidRPr="00C05777" w:rsidRDefault="00C05777" w:rsidP="00C05777">
            <w:pPr>
              <w:tabs>
                <w:tab w:val="center" w:pos="4677"/>
                <w:tab w:val="right" w:pos="9355"/>
              </w:tabs>
              <w:ind w:firstLine="0"/>
              <w:jc w:val="center"/>
              <w:rPr>
                <w:rFonts w:ascii="Times New Roman" w:eastAsia="Times New Roman" w:hAnsi="Times New Roman" w:cs="Times New Roman"/>
                <w:bCs/>
                <w:iCs/>
                <w:color w:val="000000"/>
                <w:sz w:val="24"/>
                <w:szCs w:val="24"/>
                <w:lang w:val="uk-UA"/>
              </w:rPr>
            </w:pPr>
            <w:r w:rsidRPr="00C05777">
              <w:rPr>
                <w:rFonts w:ascii="Times New Roman" w:eastAsia="Times New Roman" w:hAnsi="Times New Roman" w:cs="Times New Roman"/>
                <w:bCs/>
                <w:iCs/>
                <w:color w:val="000000"/>
                <w:sz w:val="24"/>
                <w:szCs w:val="24"/>
                <w:lang w:val="uk-UA"/>
              </w:rPr>
              <w:t>0</w:t>
            </w:r>
          </w:p>
        </w:tc>
      </w:tr>
    </w:tbl>
    <w:p w:rsidR="00752685" w:rsidRPr="00752685" w:rsidRDefault="00752685" w:rsidP="00752685">
      <w:pPr>
        <w:ind w:firstLine="0"/>
        <w:jc w:val="both"/>
        <w:rPr>
          <w:rFonts w:ascii="Times New Roman" w:eastAsia="Times New Roman" w:hAnsi="Times New Roman" w:cs="Times New Roman"/>
          <w:sz w:val="24"/>
          <w:szCs w:val="24"/>
          <w:lang w:val="uk-UA"/>
        </w:rPr>
        <w:sectPr w:rsidR="00752685" w:rsidRPr="00752685" w:rsidSect="00321B7E">
          <w:footerReference w:type="default" r:id="rId9"/>
          <w:pgSz w:w="11906" w:h="16838"/>
          <w:pgMar w:top="851" w:right="566" w:bottom="284" w:left="1701" w:header="708" w:footer="708" w:gutter="0"/>
          <w:cols w:space="708"/>
          <w:docGrid w:linePitch="360"/>
        </w:sectPr>
      </w:pPr>
    </w:p>
    <w:p w:rsidR="00752685" w:rsidRPr="00752685" w:rsidRDefault="00752685" w:rsidP="00752685">
      <w:pPr>
        <w:ind w:firstLine="0"/>
        <w:jc w:val="both"/>
        <w:rPr>
          <w:rFonts w:ascii="Times New Roman" w:eastAsia="Times New Roman" w:hAnsi="Times New Roman" w:cs="Times New Roman"/>
          <w:sz w:val="24"/>
          <w:szCs w:val="24"/>
          <w:lang w:val="uk-UA"/>
        </w:rPr>
        <w:sectPr w:rsidR="00752685" w:rsidRPr="00752685" w:rsidSect="00752685">
          <w:pgSz w:w="16838" w:h="11906" w:orient="landscape"/>
          <w:pgMar w:top="1134" w:right="284" w:bottom="1701" w:left="851" w:header="709" w:footer="709" w:gutter="0"/>
          <w:cols w:space="708"/>
          <w:docGrid w:linePitch="360"/>
        </w:sectPr>
      </w:pPr>
    </w:p>
    <w:tbl>
      <w:tblPr>
        <w:tblpPr w:leftFromText="180" w:rightFromText="180" w:vertAnchor="page" w:horzAnchor="margin" w:tblpXSpec="center" w:tblpY="391"/>
        <w:tblW w:w="16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43"/>
        <w:gridCol w:w="1967"/>
        <w:gridCol w:w="2550"/>
        <w:gridCol w:w="1707"/>
        <w:gridCol w:w="1414"/>
        <w:gridCol w:w="1132"/>
        <w:gridCol w:w="990"/>
        <w:gridCol w:w="849"/>
        <w:gridCol w:w="848"/>
        <w:gridCol w:w="991"/>
        <w:gridCol w:w="828"/>
        <w:gridCol w:w="2431"/>
        <w:gridCol w:w="78"/>
      </w:tblGrid>
      <w:tr w:rsidR="00752685" w:rsidRPr="00752685" w:rsidTr="00752685">
        <w:trPr>
          <w:trHeight w:val="654"/>
          <w:tblCellSpacing w:w="20" w:type="dxa"/>
        </w:trPr>
        <w:tc>
          <w:tcPr>
            <w:tcW w:w="16148" w:type="dxa"/>
            <w:gridSpan w:val="13"/>
            <w:tcBorders>
              <w:top w:val="nil"/>
              <w:left w:val="nil"/>
              <w:right w:val="nil"/>
            </w:tcBorders>
            <w:shd w:val="clear" w:color="auto" w:fill="auto"/>
            <w:noWrap/>
          </w:tcPr>
          <w:p w:rsidR="00752685" w:rsidRPr="00752685" w:rsidRDefault="00752685" w:rsidP="00752685">
            <w:pPr>
              <w:ind w:left="-7" w:firstLine="0"/>
              <w:jc w:val="right"/>
              <w:rPr>
                <w:rFonts w:ascii="Times New Roman" w:eastAsia="Times New Roman" w:hAnsi="Times New Roman" w:cs="Times New Roman"/>
                <w:b/>
                <w:sz w:val="24"/>
                <w:szCs w:val="24"/>
                <w:lang w:val="uk-UA"/>
              </w:rPr>
            </w:pPr>
            <w:r w:rsidRPr="00752685">
              <w:rPr>
                <w:rFonts w:ascii="Times New Roman" w:eastAsia="Times New Roman" w:hAnsi="Times New Roman" w:cs="Times New Roman"/>
                <w:b/>
                <w:sz w:val="24"/>
                <w:szCs w:val="24"/>
                <w:lang w:val="uk-UA"/>
              </w:rPr>
              <w:lastRenderedPageBreak/>
              <w:t>Додаток 2 до Програми</w:t>
            </w:r>
          </w:p>
        </w:tc>
      </w:tr>
      <w:tr w:rsidR="00752685" w:rsidRPr="00752685" w:rsidTr="00752685">
        <w:trPr>
          <w:trHeight w:val="451"/>
          <w:tblCellSpacing w:w="20" w:type="dxa"/>
        </w:trPr>
        <w:tc>
          <w:tcPr>
            <w:tcW w:w="16148" w:type="dxa"/>
            <w:gridSpan w:val="13"/>
            <w:shd w:val="clear" w:color="auto" w:fill="auto"/>
          </w:tcPr>
          <w:p w:rsidR="00752685" w:rsidRPr="00752685" w:rsidRDefault="00752685" w:rsidP="00752685">
            <w:pPr>
              <w:tabs>
                <w:tab w:val="left" w:pos="4815"/>
              </w:tabs>
              <w:ind w:right="-289" w:firstLine="0"/>
              <w:jc w:val="center"/>
              <w:rPr>
                <w:rFonts w:ascii="Times New Roman" w:eastAsia="Times New Roman" w:hAnsi="Times New Roman" w:cs="Times New Roman"/>
                <w:b/>
                <w:bCs/>
                <w:sz w:val="24"/>
                <w:szCs w:val="24"/>
              </w:rPr>
            </w:pPr>
            <w:r w:rsidRPr="00752685">
              <w:rPr>
                <w:rFonts w:ascii="Times New Roman" w:eastAsia="Times New Roman" w:hAnsi="Times New Roman" w:cs="Times New Roman"/>
                <w:b/>
                <w:bCs/>
                <w:color w:val="000000"/>
                <w:sz w:val="24"/>
                <w:szCs w:val="24"/>
                <w:lang w:val="uk-UA"/>
              </w:rPr>
              <w:t>Пріоритетні напрями діяльності та заходи Програми р</w:t>
            </w:r>
            <w:r w:rsidRPr="00752685">
              <w:rPr>
                <w:rFonts w:ascii="Times New Roman" w:eastAsia="Times New Roman" w:hAnsi="Times New Roman" w:cs="Times New Roman"/>
                <w:b/>
                <w:bCs/>
                <w:sz w:val="24"/>
                <w:szCs w:val="24"/>
              </w:rPr>
              <w:t>егулюваннячисельностібезпритульнихтварин на території</w:t>
            </w:r>
          </w:p>
          <w:p w:rsidR="00752685" w:rsidRPr="00752685" w:rsidRDefault="00752685" w:rsidP="00752685">
            <w:pPr>
              <w:tabs>
                <w:tab w:val="left" w:pos="4815"/>
              </w:tabs>
              <w:ind w:right="-289" w:firstLine="0"/>
              <w:jc w:val="center"/>
              <w:rPr>
                <w:rFonts w:ascii="Times New Roman" w:eastAsia="Times New Roman" w:hAnsi="Times New Roman" w:cs="Times New Roman"/>
                <w:b/>
                <w:bCs/>
                <w:color w:val="000000"/>
                <w:sz w:val="24"/>
                <w:szCs w:val="24"/>
                <w:lang w:val="uk-UA"/>
              </w:rPr>
            </w:pPr>
            <w:r w:rsidRPr="00752685">
              <w:rPr>
                <w:rFonts w:ascii="Times New Roman" w:eastAsia="Times New Roman" w:hAnsi="Times New Roman" w:cs="Times New Roman"/>
                <w:b/>
                <w:bCs/>
                <w:sz w:val="24"/>
                <w:szCs w:val="24"/>
                <w:lang w:val="uk-UA"/>
              </w:rPr>
              <w:t>населених пунктів Коростишівської міської ради</w:t>
            </w:r>
            <w:r w:rsidRPr="00752685">
              <w:rPr>
                <w:rFonts w:ascii="Times New Roman" w:eastAsia="Times New Roman" w:hAnsi="Times New Roman" w:cs="Times New Roman"/>
                <w:b/>
                <w:bCs/>
                <w:sz w:val="24"/>
                <w:szCs w:val="24"/>
              </w:rPr>
              <w:t xml:space="preserve"> на 201</w:t>
            </w:r>
            <w:r w:rsidRPr="00752685">
              <w:rPr>
                <w:rFonts w:ascii="Times New Roman" w:eastAsia="Times New Roman" w:hAnsi="Times New Roman" w:cs="Times New Roman"/>
                <w:b/>
                <w:bCs/>
                <w:sz w:val="24"/>
                <w:szCs w:val="24"/>
                <w:lang w:val="uk-UA"/>
              </w:rPr>
              <w:t>8</w:t>
            </w:r>
            <w:r w:rsidRPr="00752685">
              <w:rPr>
                <w:rFonts w:ascii="Times New Roman" w:eastAsia="Times New Roman" w:hAnsi="Times New Roman" w:cs="Times New Roman"/>
                <w:b/>
                <w:bCs/>
                <w:sz w:val="24"/>
                <w:szCs w:val="24"/>
              </w:rPr>
              <w:t xml:space="preserve"> - 20</w:t>
            </w:r>
            <w:r w:rsidRPr="00752685">
              <w:rPr>
                <w:rFonts w:ascii="Times New Roman" w:eastAsia="Times New Roman" w:hAnsi="Times New Roman" w:cs="Times New Roman"/>
                <w:b/>
                <w:bCs/>
                <w:sz w:val="24"/>
                <w:szCs w:val="24"/>
                <w:lang w:val="uk-UA"/>
              </w:rPr>
              <w:t>2</w:t>
            </w:r>
            <w:r w:rsidRPr="00752685">
              <w:rPr>
                <w:rFonts w:ascii="Times New Roman" w:eastAsia="Times New Roman" w:hAnsi="Times New Roman" w:cs="Times New Roman"/>
                <w:b/>
                <w:bCs/>
                <w:sz w:val="24"/>
                <w:szCs w:val="24"/>
              </w:rPr>
              <w:t>2 роки</w:t>
            </w:r>
          </w:p>
          <w:p w:rsidR="00752685" w:rsidRPr="00752685" w:rsidRDefault="00752685" w:rsidP="00752685">
            <w:pPr>
              <w:tabs>
                <w:tab w:val="left" w:pos="4815"/>
              </w:tabs>
              <w:ind w:right="-289" w:firstLine="0"/>
              <w:jc w:val="center"/>
              <w:rPr>
                <w:rFonts w:ascii="Times New Roman" w:eastAsia="Times New Roman" w:hAnsi="Times New Roman" w:cs="Times New Roman"/>
                <w:b/>
                <w:bCs/>
                <w:color w:val="000000"/>
                <w:sz w:val="24"/>
                <w:szCs w:val="24"/>
                <w:lang w:val="uk-UA"/>
              </w:rPr>
            </w:pPr>
          </w:p>
        </w:tc>
      </w:tr>
      <w:tr w:rsidR="00752685" w:rsidRPr="00752685" w:rsidTr="00752685">
        <w:trPr>
          <w:gridAfter w:val="1"/>
          <w:wAfter w:w="18" w:type="dxa"/>
          <w:trHeight w:val="679"/>
          <w:tblCellSpacing w:w="20" w:type="dxa"/>
        </w:trPr>
        <w:tc>
          <w:tcPr>
            <w:tcW w:w="383" w:type="dxa"/>
            <w:vMerge w:val="restart"/>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    з/п</w:t>
            </w:r>
          </w:p>
        </w:tc>
        <w:tc>
          <w:tcPr>
            <w:tcW w:w="1927" w:type="dxa"/>
            <w:vMerge w:val="restart"/>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Назва напряму діяльності щодо реалізації завдань програми</w:t>
            </w:r>
          </w:p>
        </w:tc>
        <w:tc>
          <w:tcPr>
            <w:tcW w:w="2510" w:type="dxa"/>
            <w:vMerge w:val="restart"/>
            <w:shd w:val="clear" w:color="auto" w:fill="auto"/>
            <w:vAlign w:val="center"/>
          </w:tcPr>
          <w:p w:rsidR="00752685" w:rsidRPr="00752685" w:rsidRDefault="00752685" w:rsidP="00752685">
            <w:pPr>
              <w:ind w:right="-138"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Перелік заходів програми, стисла характеристика</w:t>
            </w:r>
          </w:p>
        </w:tc>
        <w:tc>
          <w:tcPr>
            <w:tcW w:w="1667" w:type="dxa"/>
            <w:vMerge w:val="restart"/>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Відповідальний виконавець</w:t>
            </w:r>
          </w:p>
        </w:tc>
        <w:tc>
          <w:tcPr>
            <w:tcW w:w="1374" w:type="dxa"/>
            <w:vMerge w:val="restart"/>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Джерела фінансування</w:t>
            </w:r>
          </w:p>
        </w:tc>
        <w:tc>
          <w:tcPr>
            <w:tcW w:w="5598" w:type="dxa"/>
            <w:gridSpan w:val="6"/>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Обсяги фінансування, тис. грн.</w:t>
            </w:r>
          </w:p>
        </w:tc>
        <w:tc>
          <w:tcPr>
            <w:tcW w:w="2391" w:type="dxa"/>
            <w:vMerge w:val="restart"/>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Очікуваний результат</w:t>
            </w:r>
          </w:p>
        </w:tc>
      </w:tr>
      <w:tr w:rsidR="00752685" w:rsidRPr="00752685" w:rsidTr="00752685">
        <w:trPr>
          <w:gridAfter w:val="1"/>
          <w:wAfter w:w="18" w:type="dxa"/>
          <w:trHeight w:val="492"/>
          <w:tblCellSpacing w:w="20" w:type="dxa"/>
        </w:trPr>
        <w:tc>
          <w:tcPr>
            <w:tcW w:w="383"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c>
          <w:tcPr>
            <w:tcW w:w="1927"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c>
          <w:tcPr>
            <w:tcW w:w="2510"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c>
          <w:tcPr>
            <w:tcW w:w="1667"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c>
          <w:tcPr>
            <w:tcW w:w="1374"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c>
          <w:tcPr>
            <w:tcW w:w="1092"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Усього</w:t>
            </w:r>
          </w:p>
        </w:tc>
        <w:tc>
          <w:tcPr>
            <w:tcW w:w="950"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2018 рік</w:t>
            </w:r>
          </w:p>
        </w:tc>
        <w:tc>
          <w:tcPr>
            <w:tcW w:w="809"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2019 рік</w:t>
            </w:r>
          </w:p>
        </w:tc>
        <w:tc>
          <w:tcPr>
            <w:tcW w:w="808"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2020</w:t>
            </w:r>
          </w:p>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рік</w:t>
            </w:r>
          </w:p>
        </w:tc>
        <w:tc>
          <w:tcPr>
            <w:tcW w:w="951"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2021</w:t>
            </w:r>
          </w:p>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рік</w:t>
            </w:r>
          </w:p>
        </w:tc>
        <w:tc>
          <w:tcPr>
            <w:tcW w:w="788"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2022 рік</w:t>
            </w:r>
          </w:p>
        </w:tc>
        <w:tc>
          <w:tcPr>
            <w:tcW w:w="2391"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r>
      <w:tr w:rsidR="00752685" w:rsidRPr="00752685" w:rsidTr="00752685">
        <w:trPr>
          <w:gridAfter w:val="1"/>
          <w:wAfter w:w="18" w:type="dxa"/>
          <w:trHeight w:val="96"/>
          <w:tblCellSpacing w:w="20" w:type="dxa"/>
        </w:trPr>
        <w:tc>
          <w:tcPr>
            <w:tcW w:w="383"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1</w:t>
            </w:r>
          </w:p>
        </w:tc>
        <w:tc>
          <w:tcPr>
            <w:tcW w:w="1927"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w:t>
            </w:r>
          </w:p>
        </w:tc>
        <w:tc>
          <w:tcPr>
            <w:tcW w:w="2510"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3</w:t>
            </w:r>
          </w:p>
        </w:tc>
        <w:tc>
          <w:tcPr>
            <w:tcW w:w="1667"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4</w:t>
            </w:r>
          </w:p>
        </w:tc>
        <w:tc>
          <w:tcPr>
            <w:tcW w:w="1374"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6</w:t>
            </w:r>
          </w:p>
        </w:tc>
        <w:tc>
          <w:tcPr>
            <w:tcW w:w="1092"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7</w:t>
            </w:r>
          </w:p>
        </w:tc>
        <w:tc>
          <w:tcPr>
            <w:tcW w:w="950"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8</w:t>
            </w:r>
          </w:p>
        </w:tc>
        <w:tc>
          <w:tcPr>
            <w:tcW w:w="809"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9</w:t>
            </w:r>
          </w:p>
        </w:tc>
        <w:tc>
          <w:tcPr>
            <w:tcW w:w="808"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10</w:t>
            </w:r>
          </w:p>
        </w:tc>
        <w:tc>
          <w:tcPr>
            <w:tcW w:w="951"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11 </w:t>
            </w:r>
          </w:p>
        </w:tc>
        <w:tc>
          <w:tcPr>
            <w:tcW w:w="788"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12</w:t>
            </w:r>
          </w:p>
        </w:tc>
        <w:tc>
          <w:tcPr>
            <w:tcW w:w="2391" w:type="dxa"/>
            <w:shd w:val="clear" w:color="auto" w:fill="auto"/>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13</w:t>
            </w:r>
          </w:p>
        </w:tc>
      </w:tr>
      <w:tr w:rsidR="00752685" w:rsidRPr="00752685" w:rsidTr="00752685">
        <w:trPr>
          <w:gridAfter w:val="1"/>
          <w:wAfter w:w="18" w:type="dxa"/>
          <w:trHeight w:val="249"/>
          <w:tblCellSpacing w:w="20" w:type="dxa"/>
        </w:trPr>
        <w:tc>
          <w:tcPr>
            <w:tcW w:w="383" w:type="dxa"/>
            <w:tcBorders>
              <w:bottom w:val="inset" w:sz="6" w:space="0" w:color="auto"/>
            </w:tcBorders>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p>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1</w:t>
            </w:r>
          </w:p>
        </w:tc>
        <w:tc>
          <w:tcPr>
            <w:tcW w:w="1927" w:type="dxa"/>
            <w:tcBorders>
              <w:bottom w:val="inset" w:sz="6" w:space="0" w:color="auto"/>
            </w:tcBorders>
            <w:shd w:val="clear" w:color="auto" w:fill="auto"/>
          </w:tcPr>
          <w:p w:rsidR="00752685" w:rsidRPr="00752685" w:rsidRDefault="00752685" w:rsidP="00752685">
            <w:pPr>
              <w:ind w:left="-164" w:right="-135" w:firstLine="0"/>
              <w:jc w:val="center"/>
              <w:rPr>
                <w:rFonts w:ascii="Times New Roman" w:eastAsia="Times New Roman" w:hAnsi="Times New Roman" w:cs="Times New Roman"/>
                <w:bCs/>
                <w:sz w:val="24"/>
                <w:szCs w:val="24"/>
                <w:lang w:val="uk-UA"/>
              </w:rPr>
            </w:pPr>
            <w:r w:rsidRPr="00752685">
              <w:rPr>
                <w:rFonts w:ascii="Times New Roman" w:eastAsia="Times New Roman" w:hAnsi="Times New Roman" w:cs="Times New Roman"/>
                <w:bCs/>
                <w:sz w:val="24"/>
                <w:szCs w:val="24"/>
                <w:lang w:val="uk-UA"/>
              </w:rPr>
              <w:t>Регулювання чисельності безпритульних тварин</w:t>
            </w:r>
          </w:p>
        </w:tc>
        <w:tc>
          <w:tcPr>
            <w:tcW w:w="2510" w:type="dxa"/>
            <w:tcBorders>
              <w:bottom w:val="inset" w:sz="6" w:space="0" w:color="auto"/>
            </w:tcBorders>
            <w:shd w:val="clear" w:color="auto" w:fill="auto"/>
          </w:tcPr>
          <w:p w:rsidR="00752685" w:rsidRPr="00752685" w:rsidRDefault="00752685" w:rsidP="00752685">
            <w:pPr>
              <w:ind w:left="-9" w:right="-143" w:firstLine="0"/>
              <w:rPr>
                <w:rFonts w:ascii="Times New Roman" w:eastAsia="Times New Roman" w:hAnsi="Times New Roman" w:cs="Times New Roman"/>
                <w:sz w:val="24"/>
                <w:szCs w:val="24"/>
                <w:lang w:val="uk-UA"/>
              </w:rPr>
            </w:pPr>
            <w:r w:rsidRPr="00752685">
              <w:rPr>
                <w:rFonts w:ascii="Times New Roman" w:eastAsia="Times New Roman" w:hAnsi="Times New Roman" w:cs="Times New Roman"/>
                <w:sz w:val="24"/>
                <w:szCs w:val="24"/>
                <w:lang w:val="uk-UA"/>
              </w:rPr>
              <w:t xml:space="preserve">Укладання договору та забезпечення вилову, транспортування та забезпечення послуги зі стерилізації безпритульних тварин.  </w:t>
            </w:r>
          </w:p>
        </w:tc>
        <w:tc>
          <w:tcPr>
            <w:tcW w:w="1667" w:type="dxa"/>
            <w:tcBorders>
              <w:top w:val="inset" w:sz="6" w:space="0" w:color="auto"/>
              <w:bottom w:val="inset" w:sz="6" w:space="0" w:color="auto"/>
            </w:tcBorders>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p>
        </w:tc>
        <w:tc>
          <w:tcPr>
            <w:tcW w:w="1374" w:type="dxa"/>
            <w:tcBorders>
              <w:top w:val="inset" w:sz="6" w:space="0" w:color="auto"/>
              <w:bottom w:val="inset" w:sz="6" w:space="0" w:color="auto"/>
            </w:tcBorders>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r w:rsidRPr="00752685">
              <w:rPr>
                <w:rFonts w:ascii="Times New Roman" w:eastAsia="Times New Roman" w:hAnsi="Times New Roman" w:cs="Times New Roman"/>
                <w:bCs/>
                <w:sz w:val="24"/>
                <w:szCs w:val="24"/>
                <w:lang w:val="uk-UA"/>
              </w:rPr>
              <w:t>Місцевий бюджет</w:t>
            </w:r>
          </w:p>
        </w:tc>
        <w:tc>
          <w:tcPr>
            <w:tcW w:w="5598" w:type="dxa"/>
            <w:gridSpan w:val="6"/>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r w:rsidRPr="00752685">
              <w:rPr>
                <w:rFonts w:ascii="Times New Roman" w:eastAsia="Calibri" w:hAnsi="Times New Roman" w:cs="Times New Roman"/>
                <w:color w:val="000000"/>
                <w:sz w:val="26"/>
                <w:szCs w:val="26"/>
                <w:lang w:val="uk-UA" w:eastAsia="en-US"/>
              </w:rPr>
              <w:t>В межах фінансового ресурсу на відповідний бюджетний рік</w:t>
            </w:r>
          </w:p>
        </w:tc>
        <w:tc>
          <w:tcPr>
            <w:tcW w:w="2391" w:type="dxa"/>
            <w:vMerge w:val="restart"/>
            <w:shd w:val="clear" w:color="auto" w:fill="auto"/>
          </w:tcPr>
          <w:p w:rsidR="00752685" w:rsidRPr="00752685" w:rsidRDefault="00752685" w:rsidP="00752685">
            <w:pPr>
              <w:ind w:firstLine="0"/>
              <w:jc w:val="center"/>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4"/>
                <w:szCs w:val="24"/>
                <w:lang w:val="uk-UA"/>
              </w:rPr>
            </w:pPr>
          </w:p>
          <w:p w:rsidR="00752685" w:rsidRPr="00752685" w:rsidRDefault="00752685" w:rsidP="00752685">
            <w:pPr>
              <w:ind w:firstLine="0"/>
              <w:jc w:val="center"/>
              <w:rPr>
                <w:rFonts w:ascii="Times New Roman" w:eastAsia="Times New Roman" w:hAnsi="Times New Roman" w:cs="Times New Roman"/>
                <w:sz w:val="24"/>
                <w:szCs w:val="24"/>
                <w:lang w:val="uk-UA"/>
              </w:rPr>
            </w:pPr>
            <w:r w:rsidRPr="00752685">
              <w:rPr>
                <w:rFonts w:ascii="Times New Roman" w:eastAsia="Times New Roman" w:hAnsi="Times New Roman" w:cs="Times New Roman"/>
                <w:sz w:val="24"/>
                <w:szCs w:val="24"/>
                <w:lang w:val="uk-UA"/>
              </w:rPr>
              <w:t>Зменшення чисельності безпритульних тварин.</w:t>
            </w:r>
          </w:p>
          <w:p w:rsidR="00752685" w:rsidRPr="00752685" w:rsidRDefault="00752685" w:rsidP="00752685">
            <w:pPr>
              <w:ind w:firstLine="0"/>
              <w:jc w:val="center"/>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4"/>
                <w:szCs w:val="24"/>
                <w:lang w:val="uk-UA"/>
              </w:rPr>
            </w:pPr>
          </w:p>
        </w:tc>
      </w:tr>
      <w:tr w:rsidR="00752685" w:rsidRPr="00752685" w:rsidTr="00752685">
        <w:trPr>
          <w:gridAfter w:val="1"/>
          <w:wAfter w:w="18" w:type="dxa"/>
          <w:trHeight w:val="96"/>
          <w:tblCellSpacing w:w="20" w:type="dxa"/>
        </w:trPr>
        <w:tc>
          <w:tcPr>
            <w:tcW w:w="383"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w:t>
            </w:r>
          </w:p>
        </w:tc>
        <w:tc>
          <w:tcPr>
            <w:tcW w:w="1927" w:type="dxa"/>
            <w:shd w:val="clear" w:color="auto" w:fill="auto"/>
          </w:tcPr>
          <w:p w:rsidR="00752685" w:rsidRPr="00752685" w:rsidRDefault="00752685" w:rsidP="00752685">
            <w:pPr>
              <w:ind w:left="-1" w:firstLine="0"/>
              <w:jc w:val="both"/>
              <w:rPr>
                <w:rFonts w:ascii="Times New Roman" w:eastAsia="Times New Roman" w:hAnsi="Times New Roman" w:cs="Times New Roman"/>
                <w:bCs/>
                <w:sz w:val="24"/>
                <w:szCs w:val="24"/>
                <w:lang w:val="uk-UA"/>
              </w:rPr>
            </w:pPr>
            <w:r w:rsidRPr="00752685">
              <w:rPr>
                <w:rFonts w:ascii="Times New Roman" w:eastAsia="Times New Roman" w:hAnsi="Times New Roman" w:cs="Times New Roman"/>
                <w:sz w:val="24"/>
                <w:szCs w:val="24"/>
                <w:lang w:val="uk-UA"/>
              </w:rPr>
              <w:t xml:space="preserve">Здійснення інформаційно-просвітницької роботи серед населення щодоповодження з безпритульними тваринами </w:t>
            </w:r>
          </w:p>
        </w:tc>
        <w:tc>
          <w:tcPr>
            <w:tcW w:w="2510" w:type="dxa"/>
            <w:shd w:val="clear" w:color="auto" w:fill="auto"/>
          </w:tcPr>
          <w:p w:rsidR="00752685" w:rsidRPr="00752685" w:rsidRDefault="00752685" w:rsidP="00752685">
            <w:pPr>
              <w:ind w:left="-9" w:right="-143" w:firstLine="0"/>
              <w:rPr>
                <w:rFonts w:ascii="Times New Roman" w:eastAsia="Times New Roman" w:hAnsi="Times New Roman" w:cs="Times New Roman"/>
                <w:bCs/>
                <w:sz w:val="24"/>
                <w:szCs w:val="24"/>
                <w:lang w:val="uk-UA"/>
              </w:rPr>
            </w:pPr>
            <w:r w:rsidRPr="00752685">
              <w:rPr>
                <w:rFonts w:ascii="Times New Roman" w:eastAsia="Times New Roman" w:hAnsi="Times New Roman" w:cs="Times New Roman"/>
                <w:bCs/>
                <w:sz w:val="24"/>
                <w:szCs w:val="24"/>
                <w:lang w:val="uk-UA"/>
              </w:rPr>
              <w:t>Проведення інформаційно-роз’яснювальної роботи серед мешканців міської ради  щодо правил поводження з домашніми тваринами.</w:t>
            </w:r>
          </w:p>
        </w:tc>
        <w:tc>
          <w:tcPr>
            <w:tcW w:w="1667" w:type="dxa"/>
            <w:shd w:val="clear" w:color="auto" w:fill="auto"/>
          </w:tcPr>
          <w:p w:rsidR="00752685" w:rsidRPr="00752685" w:rsidRDefault="00752685" w:rsidP="00752685">
            <w:pPr>
              <w:ind w:firstLine="0"/>
              <w:rPr>
                <w:rFonts w:ascii="Times New Roman" w:eastAsia="Times New Roman" w:hAnsi="Times New Roman" w:cs="Times New Roman"/>
                <w:sz w:val="24"/>
                <w:szCs w:val="24"/>
                <w:lang w:val="uk-UA"/>
              </w:rPr>
            </w:pPr>
          </w:p>
        </w:tc>
        <w:tc>
          <w:tcPr>
            <w:tcW w:w="1374"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r w:rsidRPr="00752685">
              <w:rPr>
                <w:rFonts w:ascii="Times New Roman" w:eastAsia="Times New Roman" w:hAnsi="Times New Roman" w:cs="Times New Roman"/>
                <w:bCs/>
                <w:sz w:val="24"/>
                <w:szCs w:val="24"/>
                <w:lang w:val="uk-UA"/>
              </w:rPr>
              <w:t>Місцевий бюджет</w:t>
            </w:r>
          </w:p>
        </w:tc>
        <w:tc>
          <w:tcPr>
            <w:tcW w:w="1092"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0</w:t>
            </w:r>
          </w:p>
        </w:tc>
        <w:tc>
          <w:tcPr>
            <w:tcW w:w="950"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r w:rsidRPr="00752685">
              <w:rPr>
                <w:rFonts w:ascii="Times New Roman" w:eastAsia="Times New Roman" w:hAnsi="Times New Roman" w:cs="Times New Roman"/>
                <w:bCs/>
                <w:sz w:val="24"/>
                <w:szCs w:val="24"/>
                <w:lang w:val="uk-UA"/>
              </w:rPr>
              <w:t>0</w:t>
            </w:r>
          </w:p>
        </w:tc>
        <w:tc>
          <w:tcPr>
            <w:tcW w:w="809"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color w:val="000000"/>
                <w:sz w:val="24"/>
                <w:szCs w:val="24"/>
                <w:lang w:val="uk-UA"/>
              </w:rPr>
            </w:pPr>
            <w:r w:rsidRPr="00752685">
              <w:rPr>
                <w:rFonts w:ascii="Times New Roman" w:eastAsia="Times New Roman" w:hAnsi="Times New Roman" w:cs="Times New Roman"/>
                <w:bCs/>
                <w:color w:val="000000"/>
                <w:sz w:val="24"/>
                <w:szCs w:val="24"/>
                <w:lang w:val="uk-UA"/>
              </w:rPr>
              <w:t>0</w:t>
            </w:r>
          </w:p>
        </w:tc>
        <w:tc>
          <w:tcPr>
            <w:tcW w:w="808"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color w:val="000000"/>
                <w:sz w:val="24"/>
                <w:szCs w:val="24"/>
                <w:lang w:val="uk-UA"/>
              </w:rPr>
            </w:pPr>
            <w:r w:rsidRPr="00752685">
              <w:rPr>
                <w:rFonts w:ascii="Times New Roman" w:eastAsia="Times New Roman" w:hAnsi="Times New Roman" w:cs="Times New Roman"/>
                <w:bCs/>
                <w:color w:val="000000"/>
                <w:sz w:val="24"/>
                <w:szCs w:val="24"/>
                <w:lang w:val="uk-UA"/>
              </w:rPr>
              <w:t>0</w:t>
            </w:r>
          </w:p>
        </w:tc>
        <w:tc>
          <w:tcPr>
            <w:tcW w:w="951"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color w:val="000000"/>
                <w:sz w:val="24"/>
                <w:szCs w:val="24"/>
                <w:lang w:val="uk-UA"/>
              </w:rPr>
            </w:pPr>
            <w:r w:rsidRPr="00752685">
              <w:rPr>
                <w:rFonts w:ascii="Times New Roman" w:eastAsia="Times New Roman" w:hAnsi="Times New Roman" w:cs="Times New Roman"/>
                <w:bCs/>
                <w:color w:val="000000"/>
                <w:sz w:val="24"/>
                <w:szCs w:val="24"/>
                <w:lang w:val="uk-UA"/>
              </w:rPr>
              <w:t>0</w:t>
            </w:r>
          </w:p>
        </w:tc>
        <w:tc>
          <w:tcPr>
            <w:tcW w:w="788"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color w:val="000000"/>
                <w:sz w:val="24"/>
                <w:szCs w:val="24"/>
                <w:lang w:val="uk-UA"/>
              </w:rPr>
            </w:pPr>
            <w:r w:rsidRPr="00752685">
              <w:rPr>
                <w:rFonts w:ascii="Times New Roman" w:eastAsia="Times New Roman" w:hAnsi="Times New Roman" w:cs="Times New Roman"/>
                <w:bCs/>
                <w:color w:val="000000"/>
                <w:sz w:val="24"/>
                <w:szCs w:val="24"/>
                <w:lang w:val="uk-UA"/>
              </w:rPr>
              <w:t>0</w:t>
            </w:r>
          </w:p>
        </w:tc>
        <w:tc>
          <w:tcPr>
            <w:tcW w:w="2391" w:type="dxa"/>
            <w:vMerge/>
            <w:shd w:val="clear" w:color="auto" w:fill="auto"/>
          </w:tcPr>
          <w:p w:rsidR="00752685" w:rsidRPr="00752685" w:rsidRDefault="00752685" w:rsidP="00752685">
            <w:pPr>
              <w:ind w:firstLine="0"/>
              <w:rPr>
                <w:rFonts w:ascii="Times New Roman" w:eastAsia="Times New Roman" w:hAnsi="Times New Roman" w:cs="Times New Roman"/>
                <w:b/>
                <w:bCs/>
                <w:sz w:val="24"/>
                <w:szCs w:val="24"/>
                <w:lang w:val="uk-UA"/>
              </w:rPr>
            </w:pPr>
          </w:p>
        </w:tc>
      </w:tr>
      <w:tr w:rsidR="00752685" w:rsidRPr="00752685" w:rsidTr="00752685">
        <w:trPr>
          <w:gridAfter w:val="1"/>
          <w:wAfter w:w="18" w:type="dxa"/>
          <w:trHeight w:val="1021"/>
          <w:tblCellSpacing w:w="20" w:type="dxa"/>
        </w:trPr>
        <w:tc>
          <w:tcPr>
            <w:tcW w:w="383"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3</w:t>
            </w:r>
          </w:p>
        </w:tc>
        <w:tc>
          <w:tcPr>
            <w:tcW w:w="1927" w:type="dxa"/>
            <w:shd w:val="clear" w:color="auto" w:fill="auto"/>
            <w:vAlign w:val="center"/>
          </w:tcPr>
          <w:p w:rsidR="00752685" w:rsidRPr="00752685" w:rsidRDefault="00752685" w:rsidP="00752685">
            <w:pPr>
              <w:ind w:left="-164" w:right="-135" w:firstLine="0"/>
              <w:jc w:val="center"/>
              <w:rPr>
                <w:rFonts w:ascii="Times New Roman" w:eastAsia="Times New Roman" w:hAnsi="Times New Roman" w:cs="Times New Roman"/>
                <w:bCs/>
                <w:sz w:val="24"/>
                <w:szCs w:val="24"/>
                <w:lang w:val="uk-UA"/>
              </w:rPr>
            </w:pPr>
          </w:p>
        </w:tc>
        <w:tc>
          <w:tcPr>
            <w:tcW w:w="2510" w:type="dxa"/>
            <w:shd w:val="clear" w:color="auto" w:fill="auto"/>
            <w:vAlign w:val="center"/>
          </w:tcPr>
          <w:p w:rsidR="00752685" w:rsidRPr="00752685" w:rsidRDefault="00752685" w:rsidP="00752685">
            <w:pPr>
              <w:ind w:right="-143" w:firstLine="0"/>
              <w:rPr>
                <w:rFonts w:ascii="Times New Roman" w:eastAsia="Times New Roman" w:hAnsi="Times New Roman" w:cs="Times New Roman"/>
                <w:sz w:val="24"/>
                <w:szCs w:val="24"/>
                <w:lang w:val="uk-UA"/>
              </w:rPr>
            </w:pPr>
            <w:r w:rsidRPr="00752685">
              <w:rPr>
                <w:rFonts w:ascii="Times New Roman" w:eastAsia="Times New Roman" w:hAnsi="Times New Roman" w:cs="Times New Roman"/>
                <w:b/>
                <w:sz w:val="24"/>
                <w:szCs w:val="24"/>
                <w:lang w:val="uk-UA"/>
              </w:rPr>
              <w:t xml:space="preserve"> Загальна сума потреби в коштах по переліченим заходам складає</w:t>
            </w:r>
          </w:p>
        </w:tc>
        <w:tc>
          <w:tcPr>
            <w:tcW w:w="1667"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p>
        </w:tc>
        <w:tc>
          <w:tcPr>
            <w:tcW w:w="1374"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Cs/>
                <w:sz w:val="24"/>
                <w:szCs w:val="24"/>
                <w:lang w:val="uk-UA"/>
              </w:rPr>
            </w:pPr>
            <w:r w:rsidRPr="00752685">
              <w:rPr>
                <w:rFonts w:ascii="Times New Roman" w:eastAsia="Times New Roman" w:hAnsi="Times New Roman" w:cs="Times New Roman"/>
                <w:bCs/>
                <w:sz w:val="24"/>
                <w:szCs w:val="24"/>
                <w:lang w:val="uk-UA"/>
              </w:rPr>
              <w:t>Місцевий бюджет</w:t>
            </w:r>
          </w:p>
        </w:tc>
        <w:tc>
          <w:tcPr>
            <w:tcW w:w="1092" w:type="dxa"/>
            <w:shd w:val="clear" w:color="auto" w:fill="auto"/>
            <w:vAlign w:val="center"/>
          </w:tcPr>
          <w:p w:rsidR="00752685" w:rsidRPr="00752685" w:rsidRDefault="00752685" w:rsidP="00752685">
            <w:pPr>
              <w:ind w:firstLine="0"/>
              <w:jc w:val="right"/>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240,0</w:t>
            </w:r>
          </w:p>
        </w:tc>
        <w:tc>
          <w:tcPr>
            <w:tcW w:w="950" w:type="dxa"/>
            <w:shd w:val="clear" w:color="auto" w:fill="auto"/>
            <w:vAlign w:val="center"/>
          </w:tcPr>
          <w:p w:rsidR="00752685" w:rsidRPr="00752685" w:rsidRDefault="00752685" w:rsidP="00752685">
            <w:pPr>
              <w:ind w:firstLine="0"/>
              <w:jc w:val="right"/>
              <w:rPr>
                <w:rFonts w:ascii="Times New Roman" w:eastAsia="Times New Roman" w:hAnsi="Times New Roman" w:cs="Times New Roman"/>
                <w:b/>
                <w:bCs/>
                <w:sz w:val="24"/>
                <w:szCs w:val="24"/>
                <w:lang w:val="uk-UA"/>
              </w:rPr>
            </w:pPr>
            <w:r w:rsidRPr="00752685">
              <w:rPr>
                <w:rFonts w:ascii="Times New Roman" w:eastAsia="Times New Roman" w:hAnsi="Times New Roman" w:cs="Times New Roman"/>
                <w:b/>
                <w:bCs/>
                <w:sz w:val="24"/>
                <w:szCs w:val="24"/>
                <w:lang w:val="uk-UA"/>
              </w:rPr>
              <w:t>40,0</w:t>
            </w:r>
          </w:p>
        </w:tc>
        <w:tc>
          <w:tcPr>
            <w:tcW w:w="809"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color w:val="000000"/>
                <w:sz w:val="24"/>
                <w:szCs w:val="24"/>
              </w:rPr>
            </w:pPr>
            <w:r w:rsidRPr="00752685">
              <w:rPr>
                <w:rFonts w:ascii="Times New Roman" w:eastAsia="Times New Roman" w:hAnsi="Times New Roman" w:cs="Times New Roman"/>
                <w:b/>
                <w:bCs/>
                <w:color w:val="000000"/>
                <w:sz w:val="24"/>
                <w:szCs w:val="24"/>
              </w:rPr>
              <w:t>50,0</w:t>
            </w:r>
          </w:p>
        </w:tc>
        <w:tc>
          <w:tcPr>
            <w:tcW w:w="808"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color w:val="000000"/>
                <w:sz w:val="24"/>
                <w:szCs w:val="24"/>
              </w:rPr>
            </w:pPr>
            <w:r w:rsidRPr="00752685">
              <w:rPr>
                <w:rFonts w:ascii="Times New Roman" w:eastAsia="Times New Roman" w:hAnsi="Times New Roman" w:cs="Times New Roman"/>
                <w:b/>
                <w:bCs/>
                <w:color w:val="000000"/>
                <w:sz w:val="24"/>
                <w:szCs w:val="24"/>
              </w:rPr>
              <w:t>50,0</w:t>
            </w:r>
          </w:p>
        </w:tc>
        <w:tc>
          <w:tcPr>
            <w:tcW w:w="951" w:type="dxa"/>
            <w:shd w:val="clear" w:color="auto" w:fill="auto"/>
            <w:vAlign w:val="center"/>
          </w:tcPr>
          <w:p w:rsidR="00752685" w:rsidRPr="00752685" w:rsidRDefault="00752685" w:rsidP="00752685">
            <w:pPr>
              <w:ind w:firstLine="0"/>
              <w:jc w:val="center"/>
              <w:rPr>
                <w:rFonts w:ascii="Times New Roman" w:eastAsia="Times New Roman" w:hAnsi="Times New Roman" w:cs="Times New Roman"/>
                <w:b/>
                <w:bCs/>
                <w:color w:val="000000"/>
                <w:sz w:val="24"/>
                <w:szCs w:val="24"/>
              </w:rPr>
            </w:pPr>
            <w:r w:rsidRPr="00752685">
              <w:rPr>
                <w:rFonts w:ascii="Times New Roman" w:eastAsia="Times New Roman" w:hAnsi="Times New Roman" w:cs="Times New Roman"/>
                <w:b/>
                <w:bCs/>
                <w:color w:val="000000"/>
                <w:sz w:val="24"/>
                <w:szCs w:val="24"/>
              </w:rPr>
              <w:t>50,0</w:t>
            </w:r>
          </w:p>
        </w:tc>
        <w:tc>
          <w:tcPr>
            <w:tcW w:w="788" w:type="dxa"/>
            <w:shd w:val="clear" w:color="auto" w:fill="auto"/>
            <w:vAlign w:val="center"/>
          </w:tcPr>
          <w:p w:rsidR="00752685" w:rsidRPr="00752685" w:rsidRDefault="00752685" w:rsidP="00752685">
            <w:pPr>
              <w:ind w:firstLine="0"/>
              <w:rPr>
                <w:rFonts w:ascii="Times New Roman" w:eastAsia="Times New Roman" w:hAnsi="Times New Roman" w:cs="Times New Roman"/>
                <w:b/>
                <w:bCs/>
                <w:color w:val="000000"/>
                <w:sz w:val="24"/>
                <w:szCs w:val="24"/>
                <w:lang w:val="uk-UA"/>
              </w:rPr>
            </w:pPr>
            <w:r w:rsidRPr="00752685">
              <w:rPr>
                <w:rFonts w:ascii="Times New Roman" w:eastAsia="Times New Roman" w:hAnsi="Times New Roman" w:cs="Times New Roman"/>
                <w:b/>
                <w:bCs/>
                <w:color w:val="000000"/>
                <w:sz w:val="24"/>
                <w:szCs w:val="24"/>
                <w:lang w:val="uk-UA"/>
              </w:rPr>
              <w:t>50,0</w:t>
            </w:r>
          </w:p>
        </w:tc>
        <w:tc>
          <w:tcPr>
            <w:tcW w:w="2391" w:type="dxa"/>
            <w:shd w:val="clear" w:color="auto" w:fill="auto"/>
          </w:tcPr>
          <w:p w:rsidR="00752685" w:rsidRPr="00752685" w:rsidRDefault="00752685" w:rsidP="00752685">
            <w:pPr>
              <w:ind w:firstLine="0"/>
              <w:rPr>
                <w:rFonts w:ascii="Times New Roman" w:eastAsia="Times New Roman" w:hAnsi="Times New Roman" w:cs="Times New Roman"/>
                <w:sz w:val="24"/>
                <w:szCs w:val="24"/>
                <w:lang w:val="uk-UA"/>
              </w:rPr>
            </w:pPr>
          </w:p>
        </w:tc>
      </w:tr>
    </w:tbl>
    <w:p w:rsidR="00752685" w:rsidRPr="00752685" w:rsidRDefault="00752685" w:rsidP="00752685">
      <w:pPr>
        <w:ind w:firstLine="0"/>
        <w:rPr>
          <w:rFonts w:ascii="Times New Roman" w:eastAsia="Times New Roman" w:hAnsi="Times New Roman" w:cs="Times New Roman"/>
          <w:sz w:val="24"/>
          <w:szCs w:val="24"/>
          <w:lang w:val="uk-UA"/>
        </w:rPr>
      </w:pPr>
    </w:p>
    <w:p w:rsidR="00752685" w:rsidRPr="00752685" w:rsidRDefault="00752685" w:rsidP="00752685">
      <w:pPr>
        <w:ind w:firstLine="0"/>
        <w:rPr>
          <w:rFonts w:ascii="Times New Roman" w:eastAsia="Times New Roman" w:hAnsi="Times New Roman" w:cs="Times New Roman"/>
          <w:sz w:val="28"/>
          <w:szCs w:val="28"/>
          <w:lang w:eastAsia="uk-UA"/>
        </w:rPr>
      </w:pPr>
    </w:p>
    <w:sectPr w:rsidR="00752685" w:rsidRPr="00752685" w:rsidSect="00752685">
      <w:pgSz w:w="16838" w:h="11906" w:orient="landscape"/>
      <w:pgMar w:top="1133" w:right="284" w:bottom="1701"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1F2" w:rsidRDefault="00DB71F2" w:rsidP="003D0FD7">
      <w:r>
        <w:separator/>
      </w:r>
    </w:p>
  </w:endnote>
  <w:endnote w:type="continuationSeparator" w:id="1">
    <w:p w:rsidR="00DB71F2" w:rsidRDefault="00DB71F2" w:rsidP="003D0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85" w:rsidRDefault="00752685">
    <w:pPr>
      <w:pStyle w:val="ab"/>
      <w:jc w:val="right"/>
    </w:pPr>
  </w:p>
  <w:p w:rsidR="00752685" w:rsidRPr="00800E3C" w:rsidRDefault="00752685" w:rsidP="006C2882">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1F2" w:rsidRDefault="00DB71F2" w:rsidP="003D0FD7">
      <w:r>
        <w:separator/>
      </w:r>
    </w:p>
  </w:footnote>
  <w:footnote w:type="continuationSeparator" w:id="1">
    <w:p w:rsidR="00DB71F2" w:rsidRDefault="00DB71F2" w:rsidP="003D0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8CAB0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020D0D"/>
    <w:multiLevelType w:val="hybridMultilevel"/>
    <w:tmpl w:val="ABDE174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FD201DD"/>
    <w:multiLevelType w:val="hybridMultilevel"/>
    <w:tmpl w:val="C0A4DDF0"/>
    <w:lvl w:ilvl="0" w:tplc="5AFAA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5806153"/>
    <w:multiLevelType w:val="hybridMultilevel"/>
    <w:tmpl w:val="4DCE6B12"/>
    <w:lvl w:ilvl="0" w:tplc="31CA59CC">
      <w:start w:val="1"/>
      <w:numFmt w:val="decimal"/>
      <w:lvlText w:val="%1."/>
      <w:lvlJc w:val="left"/>
      <w:pPr>
        <w:ind w:left="106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2C655400"/>
    <w:multiLevelType w:val="hybridMultilevel"/>
    <w:tmpl w:val="0BD2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D17AC"/>
    <w:multiLevelType w:val="hybridMultilevel"/>
    <w:tmpl w:val="B3EACAA4"/>
    <w:lvl w:ilvl="0" w:tplc="23389D3A">
      <w:start w:val="5"/>
      <w:numFmt w:val="bullet"/>
      <w:lvlText w:val="-"/>
      <w:lvlJc w:val="left"/>
      <w:pPr>
        <w:ind w:left="720" w:hanging="360"/>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CD9635C"/>
    <w:multiLevelType w:val="hybridMultilevel"/>
    <w:tmpl w:val="4E76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2B4683"/>
    <w:multiLevelType w:val="hybridMultilevel"/>
    <w:tmpl w:val="8554481C"/>
    <w:lvl w:ilvl="0" w:tplc="002A8934">
      <w:start w:val="10"/>
      <w:numFmt w:val="bullet"/>
      <w:lvlText w:val="-"/>
      <w:lvlJc w:val="left"/>
      <w:pPr>
        <w:ind w:left="360" w:hanging="360"/>
      </w:pPr>
      <w:rPr>
        <w:rFonts w:ascii="Times New Roman" w:eastAsia="Times New Roman" w:hAnsi="Times New Roman" w:cs="Times New Roman" w:hint="default"/>
        <w:sz w:val="2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11C1CBA"/>
    <w:multiLevelType w:val="hybridMultilevel"/>
    <w:tmpl w:val="CB7A7E04"/>
    <w:lvl w:ilvl="0" w:tplc="8D28D6B0">
      <w:start w:val="1"/>
      <w:numFmt w:val="decimal"/>
      <w:lvlText w:val="%1."/>
      <w:lvlJc w:val="left"/>
      <w:pPr>
        <w:ind w:left="1035" w:hanging="49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lvlOverride w:ilvl="0">
      <w:lvl w:ilvl="0">
        <w:numFmt w:val="bullet"/>
        <w:lvlText w:val=""/>
        <w:legacy w:legacy="1" w:legacySpace="0" w:legacyIndent="0"/>
        <w:lvlJc w:val="left"/>
        <w:rPr>
          <w:rFonts w:ascii="Symbol" w:hAnsi="Symbol" w:hint="default"/>
          <w:lang w:val="uk-UA"/>
        </w:rPr>
      </w:lvl>
    </w:lvlOverride>
  </w:num>
  <w:num w:numId="6">
    <w:abstractNumId w:val="8"/>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D079FF"/>
    <w:rsid w:val="00014846"/>
    <w:rsid w:val="00065A2C"/>
    <w:rsid w:val="000F3E1C"/>
    <w:rsid w:val="00133D83"/>
    <w:rsid w:val="00152FEC"/>
    <w:rsid w:val="001557EF"/>
    <w:rsid w:val="00164760"/>
    <w:rsid w:val="0018660B"/>
    <w:rsid w:val="001F0FA5"/>
    <w:rsid w:val="00202A71"/>
    <w:rsid w:val="0021070C"/>
    <w:rsid w:val="00223406"/>
    <w:rsid w:val="002316E9"/>
    <w:rsid w:val="00255362"/>
    <w:rsid w:val="002A7360"/>
    <w:rsid w:val="002B41A6"/>
    <w:rsid w:val="002C556D"/>
    <w:rsid w:val="002C7290"/>
    <w:rsid w:val="002D6EC5"/>
    <w:rsid w:val="00306879"/>
    <w:rsid w:val="00321B7E"/>
    <w:rsid w:val="00344BFC"/>
    <w:rsid w:val="0037247A"/>
    <w:rsid w:val="003768E3"/>
    <w:rsid w:val="003D0FD7"/>
    <w:rsid w:val="003D4443"/>
    <w:rsid w:val="003F3A2B"/>
    <w:rsid w:val="00415909"/>
    <w:rsid w:val="004246B0"/>
    <w:rsid w:val="00463BE9"/>
    <w:rsid w:val="0047034B"/>
    <w:rsid w:val="00492627"/>
    <w:rsid w:val="004A0A6B"/>
    <w:rsid w:val="00506CD9"/>
    <w:rsid w:val="00511CB9"/>
    <w:rsid w:val="00567923"/>
    <w:rsid w:val="005C7B77"/>
    <w:rsid w:val="005D344F"/>
    <w:rsid w:val="005F1073"/>
    <w:rsid w:val="006004B1"/>
    <w:rsid w:val="00607A2A"/>
    <w:rsid w:val="00620BD4"/>
    <w:rsid w:val="00632C7A"/>
    <w:rsid w:val="00635A2C"/>
    <w:rsid w:val="00661758"/>
    <w:rsid w:val="00675BFB"/>
    <w:rsid w:val="006B7B34"/>
    <w:rsid w:val="006F64B8"/>
    <w:rsid w:val="007058FB"/>
    <w:rsid w:val="00721CDE"/>
    <w:rsid w:val="007257E6"/>
    <w:rsid w:val="00733184"/>
    <w:rsid w:val="00752685"/>
    <w:rsid w:val="0076115F"/>
    <w:rsid w:val="00776C12"/>
    <w:rsid w:val="00780056"/>
    <w:rsid w:val="007972D3"/>
    <w:rsid w:val="007B2842"/>
    <w:rsid w:val="00815CBA"/>
    <w:rsid w:val="00843811"/>
    <w:rsid w:val="00843DCE"/>
    <w:rsid w:val="00881B0C"/>
    <w:rsid w:val="008B43B1"/>
    <w:rsid w:val="008C34AF"/>
    <w:rsid w:val="008F3664"/>
    <w:rsid w:val="008F541B"/>
    <w:rsid w:val="00905046"/>
    <w:rsid w:val="00913C36"/>
    <w:rsid w:val="009A379F"/>
    <w:rsid w:val="009C4886"/>
    <w:rsid w:val="009E542E"/>
    <w:rsid w:val="00A27FFD"/>
    <w:rsid w:val="00A40A16"/>
    <w:rsid w:val="00A569CD"/>
    <w:rsid w:val="00A653D8"/>
    <w:rsid w:val="00AA6ED1"/>
    <w:rsid w:val="00AB0446"/>
    <w:rsid w:val="00AB29C4"/>
    <w:rsid w:val="00AD1DA5"/>
    <w:rsid w:val="00B62FC0"/>
    <w:rsid w:val="00BA0EB5"/>
    <w:rsid w:val="00BA642B"/>
    <w:rsid w:val="00BB6DE0"/>
    <w:rsid w:val="00BD135E"/>
    <w:rsid w:val="00BD1CF9"/>
    <w:rsid w:val="00BF6C88"/>
    <w:rsid w:val="00C05777"/>
    <w:rsid w:val="00C27073"/>
    <w:rsid w:val="00C36248"/>
    <w:rsid w:val="00C66396"/>
    <w:rsid w:val="00CF2F7D"/>
    <w:rsid w:val="00D017F2"/>
    <w:rsid w:val="00D04450"/>
    <w:rsid w:val="00D079FF"/>
    <w:rsid w:val="00D30529"/>
    <w:rsid w:val="00D37E63"/>
    <w:rsid w:val="00D86403"/>
    <w:rsid w:val="00D9191E"/>
    <w:rsid w:val="00DA1ACE"/>
    <w:rsid w:val="00DB5DF4"/>
    <w:rsid w:val="00DB71F2"/>
    <w:rsid w:val="00DD3327"/>
    <w:rsid w:val="00E06466"/>
    <w:rsid w:val="00E22B73"/>
    <w:rsid w:val="00E25F5C"/>
    <w:rsid w:val="00E306D3"/>
    <w:rsid w:val="00E83BCF"/>
    <w:rsid w:val="00E978E8"/>
    <w:rsid w:val="00EB69E2"/>
    <w:rsid w:val="00EC3B2B"/>
    <w:rsid w:val="00F41C90"/>
    <w:rsid w:val="00F55D91"/>
    <w:rsid w:val="00F56597"/>
    <w:rsid w:val="00F70D11"/>
    <w:rsid w:val="00F9480D"/>
    <w:rsid w:val="00FB63A9"/>
    <w:rsid w:val="00FB6CD0"/>
    <w:rsid w:val="00FF7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4B"/>
  </w:style>
  <w:style w:type="paragraph" w:styleId="3">
    <w:name w:val="heading 3"/>
    <w:basedOn w:val="a"/>
    <w:next w:val="a"/>
    <w:link w:val="30"/>
    <w:uiPriority w:val="9"/>
    <w:semiHidden/>
    <w:unhideWhenUsed/>
    <w:qFormat/>
    <w:rsid w:val="00164760"/>
    <w:pPr>
      <w:keepNext/>
      <w:keepLines/>
      <w:spacing w:before="200"/>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4760"/>
    <w:rPr>
      <w:rFonts w:ascii="Cambria" w:eastAsia="Times New Roman" w:hAnsi="Cambria" w:cs="Times New Roman"/>
      <w:b/>
      <w:bCs/>
      <w:color w:val="4F81BD"/>
      <w:sz w:val="24"/>
      <w:szCs w:val="24"/>
    </w:rPr>
  </w:style>
  <w:style w:type="paragraph" w:styleId="a3">
    <w:name w:val="No Spacing"/>
    <w:qFormat/>
    <w:rsid w:val="00164760"/>
    <w:rPr>
      <w:rFonts w:ascii="Calibri" w:eastAsia="Calibri" w:hAnsi="Calibri" w:cs="Times New Roman"/>
      <w:lang w:eastAsia="en-US"/>
    </w:rPr>
  </w:style>
  <w:style w:type="paragraph" w:customStyle="1" w:styleId="1">
    <w:name w:val="Обычный1"/>
    <w:rsid w:val="00164760"/>
    <w:rPr>
      <w:rFonts w:ascii="Times New Roman" w:eastAsia="Arial Unicode MS" w:hAnsi="Times New Roman" w:cs="Arial Unicode MS"/>
      <w:color w:val="000000"/>
      <w:sz w:val="24"/>
      <w:szCs w:val="24"/>
      <w:u w:color="000000"/>
    </w:rPr>
  </w:style>
  <w:style w:type="paragraph" w:customStyle="1" w:styleId="10">
    <w:name w:val="Основной текст1"/>
    <w:rsid w:val="00164760"/>
    <w:pPr>
      <w:jc w:val="both"/>
    </w:pPr>
    <w:rPr>
      <w:rFonts w:ascii="Times New Roman" w:eastAsia="Times New Roman" w:hAnsi="Times New Roman" w:cs="Times New Roman"/>
      <w:color w:val="000000"/>
      <w:sz w:val="28"/>
      <w:szCs w:val="28"/>
      <w:u w:color="000000"/>
    </w:rPr>
  </w:style>
  <w:style w:type="paragraph" w:styleId="a4">
    <w:name w:val="Balloon Text"/>
    <w:basedOn w:val="a"/>
    <w:link w:val="a5"/>
    <w:uiPriority w:val="99"/>
    <w:semiHidden/>
    <w:unhideWhenUsed/>
    <w:rsid w:val="00164760"/>
    <w:rPr>
      <w:rFonts w:ascii="Tahoma" w:hAnsi="Tahoma" w:cs="Tahoma"/>
      <w:sz w:val="16"/>
      <w:szCs w:val="16"/>
    </w:rPr>
  </w:style>
  <w:style w:type="character" w:customStyle="1" w:styleId="a5">
    <w:name w:val="Текст выноски Знак"/>
    <w:basedOn w:val="a0"/>
    <w:link w:val="a4"/>
    <w:uiPriority w:val="99"/>
    <w:semiHidden/>
    <w:rsid w:val="00164760"/>
    <w:rPr>
      <w:rFonts w:ascii="Tahoma" w:hAnsi="Tahoma" w:cs="Tahoma"/>
      <w:sz w:val="16"/>
      <w:szCs w:val="16"/>
    </w:rPr>
  </w:style>
  <w:style w:type="character" w:customStyle="1" w:styleId="11">
    <w:name w:val="Заголовок №1_"/>
    <w:basedOn w:val="a0"/>
    <w:link w:val="12"/>
    <w:rsid w:val="00E83BCF"/>
    <w:rPr>
      <w:rFonts w:ascii="Times New Roman" w:hAnsi="Times New Roman" w:cs="Times New Roman"/>
      <w:b/>
      <w:bCs/>
      <w:shd w:val="clear" w:color="auto" w:fill="FFFFFF"/>
    </w:rPr>
  </w:style>
  <w:style w:type="paragraph" w:customStyle="1" w:styleId="12">
    <w:name w:val="Заголовок №1"/>
    <w:basedOn w:val="a"/>
    <w:link w:val="11"/>
    <w:rsid w:val="00E83BCF"/>
    <w:pPr>
      <w:widowControl w:val="0"/>
      <w:shd w:val="clear" w:color="auto" w:fill="FFFFFF"/>
      <w:spacing w:before="960" w:after="60" w:line="240" w:lineRule="atLeast"/>
      <w:jc w:val="center"/>
      <w:outlineLvl w:val="0"/>
    </w:pPr>
    <w:rPr>
      <w:rFonts w:ascii="Times New Roman" w:hAnsi="Times New Roman" w:cs="Times New Roman"/>
      <w:b/>
      <w:bCs/>
    </w:rPr>
  </w:style>
  <w:style w:type="character" w:customStyle="1" w:styleId="2">
    <w:name w:val="Основной текст (2)_"/>
    <w:basedOn w:val="a0"/>
    <w:link w:val="21"/>
    <w:rsid w:val="005D344F"/>
    <w:rPr>
      <w:rFonts w:ascii="Times New Roman" w:hAnsi="Times New Roman" w:cs="Times New Roman"/>
      <w:shd w:val="clear" w:color="auto" w:fill="FFFFFF"/>
    </w:rPr>
  </w:style>
  <w:style w:type="character" w:customStyle="1" w:styleId="a6">
    <w:name w:val="Сноска_"/>
    <w:basedOn w:val="a0"/>
    <w:link w:val="a7"/>
    <w:rsid w:val="005D344F"/>
    <w:rPr>
      <w:rFonts w:ascii="Times New Roman" w:hAnsi="Times New Roman" w:cs="Times New Roman"/>
      <w:shd w:val="clear" w:color="auto" w:fill="FFFFFF"/>
    </w:rPr>
  </w:style>
  <w:style w:type="character" w:customStyle="1" w:styleId="a8">
    <w:name w:val="Сноска + Курсив"/>
    <w:basedOn w:val="a6"/>
    <w:rsid w:val="005D344F"/>
    <w:rPr>
      <w:rFonts w:ascii="Times New Roman" w:hAnsi="Times New Roman" w:cs="Times New Roman"/>
      <w:i/>
      <w:iCs/>
      <w:shd w:val="clear" w:color="auto" w:fill="FFFFFF"/>
    </w:rPr>
  </w:style>
  <w:style w:type="character" w:customStyle="1" w:styleId="20">
    <w:name w:val="Основной текст (2) + Курсив"/>
    <w:basedOn w:val="2"/>
    <w:rsid w:val="005D344F"/>
    <w:rPr>
      <w:rFonts w:ascii="Times New Roman" w:hAnsi="Times New Roman" w:cs="Times New Roman"/>
      <w:i/>
      <w:iCs/>
      <w:shd w:val="clear" w:color="auto" w:fill="FFFFFF"/>
    </w:rPr>
  </w:style>
  <w:style w:type="character" w:customStyle="1" w:styleId="22">
    <w:name w:val="Основной текст (2)"/>
    <w:basedOn w:val="2"/>
    <w:rsid w:val="005D344F"/>
    <w:rPr>
      <w:rFonts w:ascii="Times New Roman" w:hAnsi="Times New Roman" w:cs="Times New Roman"/>
      <w:sz w:val="24"/>
      <w:szCs w:val="24"/>
      <w:shd w:val="clear" w:color="auto" w:fill="FFFFFF"/>
    </w:rPr>
  </w:style>
  <w:style w:type="character" w:customStyle="1" w:styleId="23">
    <w:name w:val="Основной текст (2) + Малые прописные"/>
    <w:basedOn w:val="2"/>
    <w:rsid w:val="005D344F"/>
    <w:rPr>
      <w:rFonts w:ascii="Times New Roman" w:hAnsi="Times New Roman" w:cs="Times New Roman"/>
      <w:smallCaps/>
      <w:shd w:val="clear" w:color="auto" w:fill="FFFFFF"/>
    </w:rPr>
  </w:style>
  <w:style w:type="character" w:customStyle="1" w:styleId="210">
    <w:name w:val="Основной текст (2) + Малые прописные1"/>
    <w:basedOn w:val="2"/>
    <w:rsid w:val="005D344F"/>
    <w:rPr>
      <w:rFonts w:ascii="Times New Roman" w:hAnsi="Times New Roman" w:cs="Times New Roman"/>
      <w:smallCaps/>
      <w:u w:val="single"/>
      <w:shd w:val="clear" w:color="auto" w:fill="FFFFFF"/>
    </w:rPr>
  </w:style>
  <w:style w:type="character" w:customStyle="1" w:styleId="230">
    <w:name w:val="Основной текст (2)3"/>
    <w:basedOn w:val="2"/>
    <w:rsid w:val="005D344F"/>
    <w:rPr>
      <w:rFonts w:ascii="Times New Roman" w:hAnsi="Times New Roman" w:cs="Times New Roman"/>
      <w:u w:val="single"/>
      <w:shd w:val="clear" w:color="auto" w:fill="FFFFFF"/>
    </w:rPr>
  </w:style>
  <w:style w:type="character" w:customStyle="1" w:styleId="24pt">
    <w:name w:val="Основной текст (2) + Интервал 4 pt"/>
    <w:basedOn w:val="2"/>
    <w:rsid w:val="005D344F"/>
    <w:rPr>
      <w:rFonts w:ascii="Times New Roman" w:hAnsi="Times New Roman" w:cs="Times New Roman"/>
      <w:spacing w:val="90"/>
      <w:shd w:val="clear" w:color="auto" w:fill="FFFFFF"/>
    </w:rPr>
  </w:style>
  <w:style w:type="character" w:customStyle="1" w:styleId="24">
    <w:name w:val="Основной текст (2) + Полужирный"/>
    <w:basedOn w:val="2"/>
    <w:rsid w:val="005D344F"/>
    <w:rPr>
      <w:rFonts w:ascii="Times New Roman" w:hAnsi="Times New Roman" w:cs="Times New Roman"/>
      <w:b/>
      <w:bCs/>
      <w:shd w:val="clear" w:color="auto" w:fill="FFFFFF"/>
    </w:rPr>
  </w:style>
  <w:style w:type="character" w:customStyle="1" w:styleId="220">
    <w:name w:val="Основной текст (2)2"/>
    <w:basedOn w:val="2"/>
    <w:rsid w:val="005D344F"/>
    <w:rPr>
      <w:rFonts w:ascii="Times New Roman" w:hAnsi="Times New Roman" w:cs="Times New Roman"/>
      <w:strike/>
      <w:shd w:val="clear" w:color="auto" w:fill="FFFFFF"/>
    </w:rPr>
  </w:style>
  <w:style w:type="paragraph" w:customStyle="1" w:styleId="21">
    <w:name w:val="Основной текст (2)1"/>
    <w:basedOn w:val="a"/>
    <w:link w:val="2"/>
    <w:rsid w:val="005D344F"/>
    <w:pPr>
      <w:widowControl w:val="0"/>
      <w:shd w:val="clear" w:color="auto" w:fill="FFFFFF"/>
      <w:spacing w:before="240" w:after="60" w:line="278" w:lineRule="exact"/>
      <w:jc w:val="both"/>
    </w:pPr>
    <w:rPr>
      <w:rFonts w:ascii="Times New Roman" w:hAnsi="Times New Roman" w:cs="Times New Roman"/>
    </w:rPr>
  </w:style>
  <w:style w:type="paragraph" w:customStyle="1" w:styleId="a7">
    <w:name w:val="Сноска"/>
    <w:basedOn w:val="a"/>
    <w:link w:val="a6"/>
    <w:rsid w:val="005D344F"/>
    <w:pPr>
      <w:widowControl w:val="0"/>
      <w:shd w:val="clear" w:color="auto" w:fill="FFFFFF"/>
      <w:spacing w:line="274" w:lineRule="exact"/>
      <w:ind w:firstLine="860"/>
      <w:jc w:val="both"/>
    </w:pPr>
    <w:rPr>
      <w:rFonts w:ascii="Times New Roman" w:hAnsi="Times New Roman" w:cs="Times New Roman"/>
    </w:rPr>
  </w:style>
  <w:style w:type="paragraph" w:styleId="a9">
    <w:name w:val="header"/>
    <w:basedOn w:val="a"/>
    <w:link w:val="aa"/>
    <w:uiPriority w:val="99"/>
    <w:unhideWhenUsed/>
    <w:rsid w:val="003D0FD7"/>
    <w:pPr>
      <w:tabs>
        <w:tab w:val="center" w:pos="4677"/>
        <w:tab w:val="right" w:pos="9355"/>
      </w:tabs>
    </w:pPr>
  </w:style>
  <w:style w:type="character" w:customStyle="1" w:styleId="aa">
    <w:name w:val="Верхний колонтитул Знак"/>
    <w:basedOn w:val="a0"/>
    <w:link w:val="a9"/>
    <w:uiPriority w:val="99"/>
    <w:rsid w:val="003D0FD7"/>
  </w:style>
  <w:style w:type="paragraph" w:styleId="ab">
    <w:name w:val="footer"/>
    <w:basedOn w:val="a"/>
    <w:link w:val="ac"/>
    <w:uiPriority w:val="99"/>
    <w:unhideWhenUsed/>
    <w:rsid w:val="003D0FD7"/>
    <w:pPr>
      <w:tabs>
        <w:tab w:val="center" w:pos="4677"/>
        <w:tab w:val="right" w:pos="9355"/>
      </w:tabs>
    </w:pPr>
  </w:style>
  <w:style w:type="character" w:customStyle="1" w:styleId="ac">
    <w:name w:val="Нижний колонтитул Знак"/>
    <w:basedOn w:val="a0"/>
    <w:link w:val="ab"/>
    <w:uiPriority w:val="99"/>
    <w:rsid w:val="003D0FD7"/>
  </w:style>
</w:styles>
</file>

<file path=word/webSettings.xml><?xml version="1.0" encoding="utf-8"?>
<w:webSettings xmlns:r="http://schemas.openxmlformats.org/officeDocument/2006/relationships" xmlns:w="http://schemas.openxmlformats.org/wordprocessingml/2006/main">
  <w:divs>
    <w:div w:id="68314505">
      <w:bodyDiv w:val="1"/>
      <w:marLeft w:val="0"/>
      <w:marRight w:val="0"/>
      <w:marTop w:val="0"/>
      <w:marBottom w:val="0"/>
      <w:divBdr>
        <w:top w:val="none" w:sz="0" w:space="0" w:color="auto"/>
        <w:left w:val="none" w:sz="0" w:space="0" w:color="auto"/>
        <w:bottom w:val="none" w:sz="0" w:space="0" w:color="auto"/>
        <w:right w:val="none" w:sz="0" w:space="0" w:color="auto"/>
      </w:divBdr>
    </w:div>
    <w:div w:id="110977586">
      <w:bodyDiv w:val="1"/>
      <w:marLeft w:val="0"/>
      <w:marRight w:val="0"/>
      <w:marTop w:val="0"/>
      <w:marBottom w:val="0"/>
      <w:divBdr>
        <w:top w:val="none" w:sz="0" w:space="0" w:color="auto"/>
        <w:left w:val="none" w:sz="0" w:space="0" w:color="auto"/>
        <w:bottom w:val="none" w:sz="0" w:space="0" w:color="auto"/>
        <w:right w:val="none" w:sz="0" w:space="0" w:color="auto"/>
      </w:divBdr>
    </w:div>
    <w:div w:id="450782684">
      <w:bodyDiv w:val="1"/>
      <w:marLeft w:val="0"/>
      <w:marRight w:val="0"/>
      <w:marTop w:val="0"/>
      <w:marBottom w:val="0"/>
      <w:divBdr>
        <w:top w:val="none" w:sz="0" w:space="0" w:color="auto"/>
        <w:left w:val="none" w:sz="0" w:space="0" w:color="auto"/>
        <w:bottom w:val="none" w:sz="0" w:space="0" w:color="auto"/>
        <w:right w:val="none" w:sz="0" w:space="0" w:color="auto"/>
      </w:divBdr>
    </w:div>
    <w:div w:id="7628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B8CF-E7C8-410A-BEDD-5206888B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2018-07-16T07:57:00Z</cp:lastPrinted>
  <dcterms:created xsi:type="dcterms:W3CDTF">2018-06-01T07:33:00Z</dcterms:created>
  <dcterms:modified xsi:type="dcterms:W3CDTF">2018-07-23T10:57:00Z</dcterms:modified>
</cp:coreProperties>
</file>