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2B4" w:rsidRDefault="002A22B4" w:rsidP="002A22B4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-114300</wp:posOffset>
            </wp:positionV>
            <wp:extent cx="457200" cy="685800"/>
            <wp:effectExtent l="0" t="0" r="0" b="0"/>
            <wp:wrapTopAndBottom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59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Україна                                   </w:t>
      </w:r>
    </w:p>
    <w:p w:rsidR="002A22B4" w:rsidRDefault="002A22B4" w:rsidP="002A22B4">
      <w:pPr>
        <w:tabs>
          <w:tab w:val="left" w:pos="2055"/>
        </w:tabs>
        <w:rPr>
          <w:b/>
          <w:bCs/>
          <w:sz w:val="28"/>
          <w:szCs w:val="28"/>
          <w:lang w:val="uk-UA"/>
        </w:rPr>
      </w:pPr>
      <w:r>
        <w:rPr>
          <w:b/>
          <w:bCs/>
          <w:color w:val="FF0000"/>
          <w:lang w:val="uk-UA"/>
        </w:rPr>
        <w:tab/>
      </w:r>
      <w:r>
        <w:rPr>
          <w:b/>
          <w:bCs/>
          <w:sz w:val="28"/>
          <w:szCs w:val="28"/>
          <w:lang w:val="uk-UA"/>
        </w:rPr>
        <w:t>КОРОСТИШІВСЬКА МІСЬКА РАДА</w:t>
      </w:r>
    </w:p>
    <w:p w:rsidR="002A22B4" w:rsidRDefault="002A22B4" w:rsidP="002A22B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2A22B4" w:rsidRDefault="002A22B4" w:rsidP="002A22B4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 Коростишів</w:t>
      </w:r>
    </w:p>
    <w:p w:rsidR="002A22B4" w:rsidRDefault="00002766" w:rsidP="002A22B4">
      <w:pPr>
        <w:pStyle w:val="Normal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2A22B4">
        <w:rPr>
          <w:b/>
          <w:bCs/>
          <w:sz w:val="28"/>
          <w:szCs w:val="28"/>
          <w:lang w:val="uk-UA"/>
        </w:rPr>
        <w:t>РІШЕННЯ</w:t>
      </w:r>
    </w:p>
    <w:p w:rsidR="002A22B4" w:rsidRDefault="002A22B4" w:rsidP="002A22B4">
      <w:pPr>
        <w:pStyle w:val="Normal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0577C4" w:rsidRPr="00602A6D" w:rsidRDefault="00C6093C" w:rsidP="000577C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п'ятдесят </w:t>
      </w:r>
      <w:r w:rsidR="008D5CEE">
        <w:rPr>
          <w:sz w:val="28"/>
          <w:szCs w:val="28"/>
          <w:lang w:val="uk-UA"/>
        </w:rPr>
        <w:t>сьома</w:t>
      </w:r>
      <w:r w:rsidR="008C261A">
        <w:rPr>
          <w:sz w:val="28"/>
          <w:szCs w:val="28"/>
          <w:lang w:val="uk-UA"/>
        </w:rPr>
        <w:t xml:space="preserve"> </w:t>
      </w:r>
      <w:r w:rsidR="000577C4">
        <w:rPr>
          <w:sz w:val="28"/>
          <w:szCs w:val="28"/>
          <w:lang w:val="uk-UA"/>
        </w:rPr>
        <w:t>сесія сьомого скликання</w:t>
      </w:r>
    </w:p>
    <w:p w:rsidR="002A22B4" w:rsidRDefault="002A22B4" w:rsidP="002A22B4">
      <w:pPr>
        <w:rPr>
          <w:b/>
          <w:bCs/>
          <w:sz w:val="28"/>
          <w:szCs w:val="28"/>
          <w:lang w:val="uk-UA"/>
        </w:rPr>
      </w:pPr>
    </w:p>
    <w:p w:rsidR="002A22B4" w:rsidRDefault="00BB54F5" w:rsidP="002A22B4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</w:t>
      </w:r>
      <w:r w:rsidR="00C6093C">
        <w:rPr>
          <w:bCs/>
          <w:sz w:val="28"/>
          <w:szCs w:val="28"/>
          <w:lang w:val="uk-UA"/>
        </w:rPr>
        <w:t>1</w:t>
      </w:r>
      <w:r w:rsidR="000058CA" w:rsidRPr="004D11CB">
        <w:rPr>
          <w:bCs/>
          <w:sz w:val="28"/>
          <w:szCs w:val="28"/>
          <w:lang w:val="uk-UA"/>
        </w:rPr>
        <w:t>.0</w:t>
      </w:r>
      <w:r>
        <w:rPr>
          <w:bCs/>
          <w:sz w:val="28"/>
          <w:szCs w:val="28"/>
          <w:lang w:val="uk-UA"/>
        </w:rPr>
        <w:t>8</w:t>
      </w:r>
      <w:r w:rsidR="000058CA" w:rsidRPr="004D11CB">
        <w:rPr>
          <w:bCs/>
          <w:sz w:val="28"/>
          <w:szCs w:val="28"/>
          <w:lang w:val="uk-UA"/>
        </w:rPr>
        <w:t>.2018</w:t>
      </w:r>
      <w:r w:rsidR="002A22B4">
        <w:rPr>
          <w:b/>
          <w:bCs/>
          <w:lang w:val="uk-UA"/>
        </w:rPr>
        <w:tab/>
        <w:t xml:space="preserve">               </w:t>
      </w:r>
      <w:r w:rsidR="002A22B4">
        <w:rPr>
          <w:b/>
          <w:bCs/>
          <w:lang w:val="uk-UA"/>
        </w:rPr>
        <w:tab/>
        <w:t xml:space="preserve">                                                                       </w:t>
      </w:r>
      <w:r w:rsidR="000058CA">
        <w:rPr>
          <w:b/>
          <w:bCs/>
          <w:lang w:val="uk-UA"/>
        </w:rPr>
        <w:t xml:space="preserve">                       </w:t>
      </w:r>
      <w:r w:rsidR="002A22B4">
        <w:rPr>
          <w:b/>
          <w:bCs/>
          <w:lang w:val="uk-UA"/>
        </w:rPr>
        <w:t xml:space="preserve">   </w:t>
      </w:r>
      <w:r w:rsidR="002A22B4">
        <w:rPr>
          <w:bCs/>
          <w:sz w:val="28"/>
          <w:szCs w:val="28"/>
          <w:lang w:val="uk-UA"/>
        </w:rPr>
        <w:t>№____</w:t>
      </w:r>
    </w:p>
    <w:p w:rsidR="002A22B4" w:rsidRDefault="002A22B4" w:rsidP="002A22B4">
      <w:pPr>
        <w:jc w:val="both"/>
        <w:rPr>
          <w:b/>
          <w:sz w:val="28"/>
          <w:szCs w:val="28"/>
          <w:lang w:val="uk-UA"/>
        </w:rPr>
      </w:pPr>
    </w:p>
    <w:p w:rsidR="008C09CB" w:rsidRPr="00C6093C" w:rsidRDefault="002A22B4" w:rsidP="002A22B4">
      <w:pPr>
        <w:jc w:val="both"/>
        <w:rPr>
          <w:color w:val="FF0000"/>
          <w:sz w:val="28"/>
          <w:szCs w:val="28"/>
          <w:lang w:val="uk-UA"/>
        </w:rPr>
      </w:pPr>
      <w:r w:rsidRPr="00335C12">
        <w:rPr>
          <w:sz w:val="28"/>
          <w:szCs w:val="28"/>
          <w:lang w:val="uk-UA"/>
        </w:rPr>
        <w:t xml:space="preserve">Про </w:t>
      </w:r>
      <w:r w:rsidR="008C09CB" w:rsidRPr="00335C12">
        <w:rPr>
          <w:sz w:val="28"/>
          <w:szCs w:val="28"/>
          <w:lang w:val="uk-UA"/>
        </w:rPr>
        <w:t xml:space="preserve">погодження щодо надання </w:t>
      </w:r>
      <w:r w:rsidR="008C09CB" w:rsidRPr="00690C05">
        <w:rPr>
          <w:sz w:val="28"/>
          <w:szCs w:val="28"/>
          <w:lang w:val="uk-UA"/>
        </w:rPr>
        <w:t>та затвердження</w:t>
      </w:r>
    </w:p>
    <w:p w:rsidR="008C09CB" w:rsidRDefault="002A22B4" w:rsidP="002A2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</w:t>
      </w:r>
      <w:r w:rsidR="008C09CB">
        <w:rPr>
          <w:sz w:val="28"/>
          <w:szCs w:val="28"/>
          <w:lang w:val="uk-UA"/>
        </w:rPr>
        <w:t xml:space="preserve">им </w:t>
      </w:r>
      <w:r>
        <w:rPr>
          <w:sz w:val="28"/>
          <w:szCs w:val="28"/>
          <w:lang w:val="uk-UA"/>
        </w:rPr>
        <w:t>управління</w:t>
      </w:r>
      <w:r w:rsidR="008C09CB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Держгеокадастру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2A22B4" w:rsidRDefault="002A22B4" w:rsidP="002A2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Житомирській</w:t>
      </w:r>
      <w:r w:rsidR="008C09CB">
        <w:rPr>
          <w:sz w:val="28"/>
          <w:szCs w:val="28"/>
          <w:lang w:val="uk-UA"/>
        </w:rPr>
        <w:t xml:space="preserve"> </w:t>
      </w:r>
      <w:r w:rsidR="00C87285">
        <w:rPr>
          <w:sz w:val="28"/>
          <w:szCs w:val="28"/>
          <w:lang w:val="uk-UA"/>
        </w:rPr>
        <w:t>області</w:t>
      </w:r>
      <w:r>
        <w:rPr>
          <w:sz w:val="28"/>
          <w:szCs w:val="28"/>
          <w:lang w:val="uk-UA"/>
        </w:rPr>
        <w:t xml:space="preserve"> </w:t>
      </w:r>
      <w:r w:rsidR="008C09CB">
        <w:rPr>
          <w:sz w:val="28"/>
          <w:szCs w:val="28"/>
          <w:lang w:val="uk-UA"/>
        </w:rPr>
        <w:t xml:space="preserve">документації із </w:t>
      </w:r>
    </w:p>
    <w:p w:rsidR="008C09CB" w:rsidRDefault="008C09CB" w:rsidP="002A22B4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землеустрою</w:t>
      </w:r>
    </w:p>
    <w:p w:rsidR="002A22B4" w:rsidRDefault="002A22B4" w:rsidP="002A22B4">
      <w:pPr>
        <w:spacing w:before="120"/>
        <w:ind w:firstLine="709"/>
        <w:jc w:val="both"/>
        <w:rPr>
          <w:sz w:val="28"/>
          <w:szCs w:val="28"/>
          <w:lang w:val="uk-UA"/>
        </w:rPr>
      </w:pPr>
    </w:p>
    <w:p w:rsidR="008C09CB" w:rsidRPr="00690C05" w:rsidRDefault="00C87285" w:rsidP="00C872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Розглянувши </w:t>
      </w:r>
      <w:r w:rsidR="00461B47">
        <w:rPr>
          <w:sz w:val="28"/>
          <w:szCs w:val="28"/>
          <w:lang w:val="uk-UA"/>
        </w:rPr>
        <w:t>клопотання</w:t>
      </w:r>
      <w:r w:rsidR="008C09CB" w:rsidRPr="00690C05">
        <w:rPr>
          <w:sz w:val="28"/>
          <w:szCs w:val="28"/>
          <w:lang w:val="uk-UA"/>
        </w:rPr>
        <w:t>:</w:t>
      </w:r>
    </w:p>
    <w:p w:rsidR="00CE4125" w:rsidRDefault="000B0665" w:rsidP="00CE4125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8C09CB" w:rsidRPr="000B0665">
        <w:rPr>
          <w:color w:val="FF0000"/>
          <w:sz w:val="28"/>
          <w:szCs w:val="28"/>
          <w:lang w:val="uk-UA"/>
        </w:rPr>
        <w:t xml:space="preserve"> </w:t>
      </w:r>
    </w:p>
    <w:p w:rsidR="00CE4125" w:rsidRDefault="00CE4125" w:rsidP="00CE4125">
      <w:pPr>
        <w:jc w:val="both"/>
        <w:rPr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ab/>
      </w:r>
      <w:r w:rsidR="00534272">
        <w:rPr>
          <w:sz w:val="28"/>
          <w:szCs w:val="28"/>
          <w:lang w:val="uk-UA"/>
        </w:rPr>
        <w:t>1</w:t>
      </w:r>
      <w:r w:rsidR="00745FBE" w:rsidRPr="00CE4125">
        <w:rPr>
          <w:sz w:val="28"/>
          <w:szCs w:val="28"/>
          <w:lang w:val="uk-UA"/>
        </w:rPr>
        <w:t>.</w:t>
      </w:r>
      <w:r w:rsidRPr="00CE4125">
        <w:rPr>
          <w:sz w:val="28"/>
          <w:szCs w:val="28"/>
          <w:lang w:val="uk-UA"/>
        </w:rPr>
        <w:t xml:space="preserve"> Головного управління </w:t>
      </w:r>
      <w:proofErr w:type="spellStart"/>
      <w:r w:rsidRPr="00CE4125">
        <w:rPr>
          <w:sz w:val="28"/>
          <w:szCs w:val="28"/>
          <w:lang w:val="uk-UA"/>
        </w:rPr>
        <w:t>Держгеокадастру</w:t>
      </w:r>
      <w:proofErr w:type="spellEnd"/>
      <w:r w:rsidRPr="00CE4125">
        <w:rPr>
          <w:sz w:val="28"/>
          <w:szCs w:val="28"/>
          <w:lang w:val="uk-UA"/>
        </w:rPr>
        <w:t xml:space="preserve"> у Житомирській області за вих.№18-6-0.334-</w:t>
      </w:r>
      <w:r w:rsidR="00DC2B85">
        <w:rPr>
          <w:sz w:val="28"/>
          <w:szCs w:val="28"/>
          <w:lang w:val="uk-UA"/>
        </w:rPr>
        <w:t>4558</w:t>
      </w:r>
      <w:r w:rsidRPr="00CE4125">
        <w:rPr>
          <w:sz w:val="28"/>
          <w:szCs w:val="28"/>
          <w:lang w:val="uk-UA"/>
        </w:rPr>
        <w:t>/2-18 від 2</w:t>
      </w:r>
      <w:r w:rsidR="00DC2B85">
        <w:rPr>
          <w:sz w:val="28"/>
          <w:szCs w:val="28"/>
          <w:lang w:val="uk-UA"/>
        </w:rPr>
        <w:t>0</w:t>
      </w:r>
      <w:r w:rsidRPr="00CE4125">
        <w:rPr>
          <w:sz w:val="28"/>
          <w:szCs w:val="28"/>
          <w:lang w:val="uk-UA"/>
        </w:rPr>
        <w:t>.0</w:t>
      </w:r>
      <w:r w:rsidR="00DC2B85">
        <w:rPr>
          <w:sz w:val="28"/>
          <w:szCs w:val="28"/>
          <w:lang w:val="uk-UA"/>
        </w:rPr>
        <w:t>6</w:t>
      </w:r>
      <w:r w:rsidRPr="00CE4125">
        <w:rPr>
          <w:sz w:val="28"/>
          <w:szCs w:val="28"/>
          <w:lang w:val="uk-UA"/>
        </w:rPr>
        <w:t>.2018</w:t>
      </w:r>
      <w:r w:rsidR="00B472B4">
        <w:rPr>
          <w:sz w:val="28"/>
          <w:szCs w:val="28"/>
          <w:lang w:val="uk-UA"/>
        </w:rPr>
        <w:t>р.</w:t>
      </w:r>
      <w:r w:rsidRPr="00CE4125">
        <w:rPr>
          <w:sz w:val="28"/>
          <w:szCs w:val="28"/>
          <w:lang w:val="uk-UA"/>
        </w:rPr>
        <w:t xml:space="preserve"> про погодження або про відмову у погодженні щодо </w:t>
      </w:r>
      <w:r w:rsidR="00B472B4">
        <w:rPr>
          <w:sz w:val="28"/>
          <w:szCs w:val="28"/>
          <w:lang w:val="uk-UA"/>
        </w:rPr>
        <w:t>затвердження</w:t>
      </w:r>
      <w:r w:rsidRPr="00CE4125">
        <w:rPr>
          <w:sz w:val="28"/>
          <w:szCs w:val="28"/>
          <w:lang w:val="uk-UA"/>
        </w:rPr>
        <w:t xml:space="preserve"> Головним управлінням </w:t>
      </w:r>
      <w:r w:rsidR="00B472B4">
        <w:rPr>
          <w:sz w:val="28"/>
          <w:szCs w:val="28"/>
          <w:lang w:val="uk-UA"/>
        </w:rPr>
        <w:t xml:space="preserve">проекту землеустрою та надання земельної ділянки у </w:t>
      </w:r>
      <w:r w:rsidR="00D23989">
        <w:rPr>
          <w:sz w:val="28"/>
          <w:szCs w:val="28"/>
          <w:lang w:val="uk-UA"/>
        </w:rPr>
        <w:t xml:space="preserve">користування на умовах оренди                                   </w:t>
      </w:r>
      <w:proofErr w:type="spellStart"/>
      <w:r w:rsidR="00DC2B85">
        <w:rPr>
          <w:sz w:val="28"/>
          <w:szCs w:val="28"/>
          <w:lang w:val="uk-UA"/>
        </w:rPr>
        <w:t>ФОП</w:t>
      </w:r>
      <w:proofErr w:type="spellEnd"/>
      <w:r w:rsidR="00DC2B85">
        <w:rPr>
          <w:sz w:val="28"/>
          <w:szCs w:val="28"/>
          <w:lang w:val="uk-UA"/>
        </w:rPr>
        <w:t xml:space="preserve"> Войцехівській Тетяні Михайлівні</w:t>
      </w:r>
      <w:r w:rsidRPr="00CE4125">
        <w:rPr>
          <w:sz w:val="28"/>
          <w:szCs w:val="28"/>
          <w:lang w:val="uk-UA"/>
        </w:rPr>
        <w:t>;</w:t>
      </w:r>
    </w:p>
    <w:p w:rsidR="00B472B4" w:rsidRDefault="00B472B4" w:rsidP="00CE4125">
      <w:pPr>
        <w:jc w:val="both"/>
        <w:rPr>
          <w:sz w:val="28"/>
          <w:szCs w:val="28"/>
          <w:lang w:val="uk-UA"/>
        </w:rPr>
      </w:pPr>
    </w:p>
    <w:p w:rsidR="00B91D9C" w:rsidRDefault="00406364" w:rsidP="00B91D9C">
      <w:pPr>
        <w:jc w:val="both"/>
        <w:rPr>
          <w:sz w:val="28"/>
          <w:szCs w:val="28"/>
          <w:lang w:val="uk-UA"/>
        </w:rPr>
      </w:pPr>
      <w:r w:rsidRPr="00B91D9C">
        <w:rPr>
          <w:sz w:val="28"/>
          <w:szCs w:val="28"/>
          <w:lang w:val="uk-UA"/>
        </w:rPr>
        <w:t xml:space="preserve">         </w:t>
      </w:r>
      <w:r w:rsidR="00F45581" w:rsidRPr="00B91D9C">
        <w:rPr>
          <w:sz w:val="28"/>
          <w:szCs w:val="28"/>
          <w:lang w:val="uk-UA"/>
        </w:rPr>
        <w:t>2.</w:t>
      </w:r>
      <w:r w:rsidR="00690C05" w:rsidRPr="00B91D9C">
        <w:rPr>
          <w:sz w:val="28"/>
          <w:szCs w:val="28"/>
          <w:lang w:val="uk-UA"/>
        </w:rPr>
        <w:t xml:space="preserve"> </w:t>
      </w:r>
      <w:r w:rsidR="00B91D9C" w:rsidRPr="00B91D9C">
        <w:rPr>
          <w:sz w:val="28"/>
          <w:szCs w:val="28"/>
          <w:lang w:val="uk-UA"/>
        </w:rPr>
        <w:t>Головного</w:t>
      </w:r>
      <w:r w:rsidR="00B91D9C" w:rsidRPr="00CE4125">
        <w:rPr>
          <w:sz w:val="28"/>
          <w:szCs w:val="28"/>
          <w:lang w:val="uk-UA"/>
        </w:rPr>
        <w:t xml:space="preserve"> управління </w:t>
      </w:r>
      <w:proofErr w:type="spellStart"/>
      <w:r w:rsidR="00B91D9C" w:rsidRPr="00CE4125">
        <w:rPr>
          <w:sz w:val="28"/>
          <w:szCs w:val="28"/>
          <w:lang w:val="uk-UA"/>
        </w:rPr>
        <w:t>Держгеокадастру</w:t>
      </w:r>
      <w:proofErr w:type="spellEnd"/>
      <w:r w:rsidR="00B91D9C" w:rsidRPr="00CE4125">
        <w:rPr>
          <w:sz w:val="28"/>
          <w:szCs w:val="28"/>
          <w:lang w:val="uk-UA"/>
        </w:rPr>
        <w:t xml:space="preserve"> у Житомирській області за вих.№18-6-0.334-</w:t>
      </w:r>
      <w:r w:rsidR="00B91D9C">
        <w:rPr>
          <w:sz w:val="28"/>
          <w:szCs w:val="28"/>
          <w:lang w:val="uk-UA"/>
        </w:rPr>
        <w:t>4</w:t>
      </w:r>
      <w:r w:rsidR="00D471A9">
        <w:rPr>
          <w:sz w:val="28"/>
          <w:szCs w:val="28"/>
          <w:lang w:val="uk-UA"/>
        </w:rPr>
        <w:t>9</w:t>
      </w:r>
      <w:r w:rsidR="00B91D9C">
        <w:rPr>
          <w:sz w:val="28"/>
          <w:szCs w:val="28"/>
          <w:lang w:val="uk-UA"/>
        </w:rPr>
        <w:t>8</w:t>
      </w:r>
      <w:r w:rsidR="00D471A9">
        <w:rPr>
          <w:sz w:val="28"/>
          <w:szCs w:val="28"/>
          <w:lang w:val="uk-UA"/>
        </w:rPr>
        <w:t>4/2-18 від 10</w:t>
      </w:r>
      <w:r w:rsidR="00B91D9C" w:rsidRPr="00CE4125">
        <w:rPr>
          <w:sz w:val="28"/>
          <w:szCs w:val="28"/>
          <w:lang w:val="uk-UA"/>
        </w:rPr>
        <w:t>.0</w:t>
      </w:r>
      <w:r w:rsidR="00D471A9">
        <w:rPr>
          <w:sz w:val="28"/>
          <w:szCs w:val="28"/>
          <w:lang w:val="uk-UA"/>
        </w:rPr>
        <w:t>7</w:t>
      </w:r>
      <w:r w:rsidR="00B91D9C" w:rsidRPr="00CE4125">
        <w:rPr>
          <w:sz w:val="28"/>
          <w:szCs w:val="28"/>
          <w:lang w:val="uk-UA"/>
        </w:rPr>
        <w:t>.2018</w:t>
      </w:r>
      <w:r w:rsidR="00B91D9C">
        <w:rPr>
          <w:sz w:val="28"/>
          <w:szCs w:val="28"/>
          <w:lang w:val="uk-UA"/>
        </w:rPr>
        <w:t>р.</w:t>
      </w:r>
      <w:r w:rsidR="00B91D9C" w:rsidRPr="00CE4125">
        <w:rPr>
          <w:sz w:val="28"/>
          <w:szCs w:val="28"/>
          <w:lang w:val="uk-UA"/>
        </w:rPr>
        <w:t xml:space="preserve"> про погодження або про відмову у </w:t>
      </w:r>
      <w:r w:rsidR="00D471A9">
        <w:rPr>
          <w:sz w:val="28"/>
          <w:szCs w:val="28"/>
          <w:lang w:val="uk-UA"/>
        </w:rPr>
        <w:t xml:space="preserve">наданні </w:t>
      </w:r>
      <w:r w:rsidR="00B91D9C" w:rsidRPr="00CE4125">
        <w:rPr>
          <w:sz w:val="28"/>
          <w:szCs w:val="28"/>
          <w:lang w:val="uk-UA"/>
        </w:rPr>
        <w:t xml:space="preserve">Головним управлінням </w:t>
      </w:r>
      <w:r w:rsidR="00FE4991">
        <w:rPr>
          <w:sz w:val="28"/>
          <w:szCs w:val="28"/>
          <w:lang w:val="uk-UA"/>
        </w:rPr>
        <w:t xml:space="preserve">дозволу на розроблення </w:t>
      </w:r>
      <w:r w:rsidR="00B91D9C">
        <w:rPr>
          <w:sz w:val="28"/>
          <w:szCs w:val="28"/>
          <w:lang w:val="uk-UA"/>
        </w:rPr>
        <w:t xml:space="preserve">проекту землеустрою </w:t>
      </w:r>
      <w:r w:rsidR="00DF75FA">
        <w:rPr>
          <w:sz w:val="28"/>
          <w:szCs w:val="28"/>
          <w:lang w:val="uk-UA"/>
        </w:rPr>
        <w:t>щодо відведення земельної ділянки</w:t>
      </w:r>
      <w:r w:rsidR="00B91D9C">
        <w:rPr>
          <w:sz w:val="28"/>
          <w:szCs w:val="28"/>
          <w:lang w:val="uk-UA"/>
        </w:rPr>
        <w:t xml:space="preserve"> гр. </w:t>
      </w:r>
      <w:proofErr w:type="spellStart"/>
      <w:r w:rsidR="00B91D9C">
        <w:rPr>
          <w:sz w:val="28"/>
          <w:szCs w:val="28"/>
          <w:lang w:val="uk-UA"/>
        </w:rPr>
        <w:t>Проценку</w:t>
      </w:r>
      <w:proofErr w:type="spellEnd"/>
      <w:r w:rsidR="00B91D9C">
        <w:rPr>
          <w:sz w:val="28"/>
          <w:szCs w:val="28"/>
          <w:lang w:val="uk-UA"/>
        </w:rPr>
        <w:t xml:space="preserve"> Андрію Миколайовичу</w:t>
      </w:r>
      <w:r w:rsidR="00B91D9C" w:rsidRPr="00CE4125">
        <w:rPr>
          <w:sz w:val="28"/>
          <w:szCs w:val="28"/>
          <w:lang w:val="uk-UA"/>
        </w:rPr>
        <w:t>;</w:t>
      </w:r>
    </w:p>
    <w:p w:rsidR="00690C05" w:rsidRPr="00DC2B85" w:rsidRDefault="00690C05" w:rsidP="00406364">
      <w:pPr>
        <w:tabs>
          <w:tab w:val="left" w:pos="900"/>
        </w:tabs>
        <w:jc w:val="both"/>
        <w:rPr>
          <w:color w:val="FF0000"/>
          <w:sz w:val="28"/>
          <w:szCs w:val="28"/>
          <w:lang w:val="uk-UA"/>
        </w:rPr>
      </w:pPr>
    </w:p>
    <w:p w:rsidR="002A22B4" w:rsidRPr="006002D1" w:rsidRDefault="00F45581" w:rsidP="00A81687">
      <w:pPr>
        <w:jc w:val="both"/>
        <w:rPr>
          <w:sz w:val="28"/>
          <w:szCs w:val="28"/>
          <w:lang w:val="uk-UA"/>
        </w:rPr>
      </w:pPr>
      <w:r w:rsidRPr="00690C05">
        <w:rPr>
          <w:sz w:val="28"/>
          <w:szCs w:val="28"/>
          <w:lang w:val="uk-UA"/>
        </w:rPr>
        <w:t xml:space="preserve"> </w:t>
      </w:r>
      <w:r w:rsidR="00690C05" w:rsidRPr="00690C05">
        <w:rPr>
          <w:sz w:val="28"/>
          <w:szCs w:val="28"/>
          <w:lang w:val="uk-UA"/>
        </w:rPr>
        <w:t xml:space="preserve"> </w:t>
      </w:r>
      <w:r w:rsidR="00A81687">
        <w:rPr>
          <w:sz w:val="28"/>
          <w:szCs w:val="28"/>
          <w:lang w:val="uk-UA"/>
        </w:rPr>
        <w:tab/>
      </w:r>
      <w:r w:rsidR="002A22B4" w:rsidRPr="006002D1">
        <w:rPr>
          <w:sz w:val="28"/>
          <w:szCs w:val="28"/>
          <w:lang w:val="uk-UA"/>
        </w:rPr>
        <w:t>керуючись ст.ст.12,79-1,</w:t>
      </w:r>
      <w:r w:rsidR="006002D1" w:rsidRPr="006002D1">
        <w:rPr>
          <w:sz w:val="28"/>
          <w:szCs w:val="28"/>
          <w:lang w:val="uk-UA"/>
        </w:rPr>
        <w:t>118,</w:t>
      </w:r>
      <w:r w:rsidR="002A22B4" w:rsidRPr="006002D1">
        <w:rPr>
          <w:sz w:val="28"/>
          <w:szCs w:val="28"/>
          <w:lang w:val="uk-UA"/>
        </w:rPr>
        <w:t xml:space="preserve">122,123 Земельного кодексу України, ст. 50  Закону України «Про землеустрій»,  </w:t>
      </w:r>
      <w:r w:rsidR="00E61085" w:rsidRPr="006002D1">
        <w:rPr>
          <w:sz w:val="28"/>
          <w:szCs w:val="28"/>
          <w:lang w:val="uk-UA"/>
        </w:rPr>
        <w:t>Постановою КМУ від 31.01.2018 р. №60-р</w:t>
      </w:r>
      <w:r w:rsidR="00E61085" w:rsidRPr="006002D1">
        <w:rPr>
          <w:rFonts w:ascii="SourceSansProBold" w:hAnsi="SourceSansProBold"/>
          <w:shd w:val="clear" w:color="auto" w:fill="FFFFFF"/>
          <w:lang w:val="uk-UA"/>
        </w:rPr>
        <w:t xml:space="preserve"> «</w:t>
      </w:r>
      <w:r w:rsidR="00E61085" w:rsidRPr="006002D1">
        <w:rPr>
          <w:sz w:val="28"/>
          <w:szCs w:val="28"/>
          <w:shd w:val="clear" w:color="auto" w:fill="FFFFFF"/>
          <w:lang w:val="uk-UA"/>
        </w:rPr>
        <w:t xml:space="preserve">Питання передачі земельних ділянок сільськогосподарського призначення державної власності у комунальну власність об’єднаних територіальних громад», </w:t>
      </w:r>
      <w:r w:rsidR="00E61085" w:rsidRPr="006002D1">
        <w:rPr>
          <w:sz w:val="28"/>
          <w:szCs w:val="28"/>
          <w:lang w:val="uk-UA"/>
        </w:rPr>
        <w:t>Постановою КМУ від 07.06.2017 №413 «Деякі питання удосконалення управління в сфері використання та охорони земель сільськогосподарського призначення державної власності та розпорядження ними»</w:t>
      </w:r>
      <w:r w:rsidR="00E61085" w:rsidRPr="006002D1">
        <w:rPr>
          <w:sz w:val="28"/>
          <w:szCs w:val="28"/>
          <w:shd w:val="clear" w:color="auto" w:fill="FFFFFF"/>
          <w:lang w:val="uk-UA"/>
        </w:rPr>
        <w:t xml:space="preserve">, </w:t>
      </w:r>
      <w:r w:rsidR="002A22B4" w:rsidRPr="006002D1">
        <w:rPr>
          <w:sz w:val="28"/>
          <w:szCs w:val="28"/>
          <w:lang w:val="uk-UA"/>
        </w:rPr>
        <w:t xml:space="preserve">ст.ст. 26, 33 Закону України «Про місцеве  самоврядування в Україні» та враховуючи рекомендації постійної комісії з питань земельних відносин, екології та використання природних ресурсів, міська рада  </w:t>
      </w:r>
    </w:p>
    <w:p w:rsidR="002A22B4" w:rsidRPr="006002D1" w:rsidRDefault="002A22B4" w:rsidP="002A22B4">
      <w:pPr>
        <w:jc w:val="both"/>
        <w:rPr>
          <w:sz w:val="28"/>
          <w:szCs w:val="28"/>
          <w:lang w:val="uk-UA"/>
        </w:rPr>
      </w:pPr>
      <w:r w:rsidRPr="006002D1">
        <w:rPr>
          <w:sz w:val="28"/>
          <w:szCs w:val="28"/>
          <w:lang w:val="uk-UA"/>
        </w:rPr>
        <w:t xml:space="preserve">                                </w:t>
      </w:r>
    </w:p>
    <w:p w:rsidR="002A22B4" w:rsidRDefault="002A22B4" w:rsidP="002A2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ВИРІШИЛА:</w:t>
      </w:r>
    </w:p>
    <w:p w:rsidR="00D67296" w:rsidRDefault="00D67296" w:rsidP="00D67296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7B2ED7" w:rsidRDefault="00012F3C" w:rsidP="007B2ED7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AC50E8">
        <w:rPr>
          <w:sz w:val="28"/>
          <w:szCs w:val="28"/>
          <w:shd w:val="clear" w:color="auto" w:fill="FFFFFF"/>
          <w:lang w:val="uk-UA"/>
        </w:rPr>
        <w:lastRenderedPageBreak/>
        <w:t>1</w:t>
      </w:r>
      <w:r w:rsidR="00D67296" w:rsidRPr="00AC50E8">
        <w:rPr>
          <w:sz w:val="28"/>
          <w:szCs w:val="28"/>
          <w:shd w:val="clear" w:color="auto" w:fill="FFFFFF"/>
          <w:lang w:val="uk-UA"/>
        </w:rPr>
        <w:t>.</w:t>
      </w:r>
      <w:r w:rsidRPr="00C6093C">
        <w:rPr>
          <w:color w:val="FF0000"/>
          <w:sz w:val="28"/>
          <w:szCs w:val="28"/>
          <w:shd w:val="clear" w:color="auto" w:fill="FFFFFF"/>
          <w:lang w:val="uk-UA"/>
        </w:rPr>
        <w:t xml:space="preserve"> </w:t>
      </w:r>
      <w:r w:rsidR="007B2ED7">
        <w:rPr>
          <w:color w:val="000000"/>
          <w:sz w:val="28"/>
          <w:szCs w:val="28"/>
          <w:shd w:val="clear" w:color="auto" w:fill="FFFFFF"/>
          <w:lang w:val="uk-UA"/>
        </w:rPr>
        <w:t xml:space="preserve">Погодити затвердження Головним управлінням </w:t>
      </w:r>
      <w:proofErr w:type="spellStart"/>
      <w:r w:rsidR="007B2ED7">
        <w:rPr>
          <w:color w:val="000000"/>
          <w:sz w:val="28"/>
          <w:szCs w:val="28"/>
          <w:shd w:val="clear" w:color="auto" w:fill="FFFFFF"/>
          <w:lang w:val="uk-UA"/>
        </w:rPr>
        <w:t>Держгеокадастру</w:t>
      </w:r>
      <w:proofErr w:type="spellEnd"/>
      <w:r w:rsidR="007B2ED7">
        <w:rPr>
          <w:color w:val="000000"/>
          <w:sz w:val="28"/>
          <w:szCs w:val="28"/>
          <w:shd w:val="clear" w:color="auto" w:fill="FFFFFF"/>
          <w:lang w:val="uk-UA"/>
        </w:rPr>
        <w:t xml:space="preserve"> у Житомирській області проекту землеустрою щодо відведення земельної ділянки (кадастровий номер земельної ділянки 1822510100:04:000:0037)                   </w:t>
      </w:r>
      <w:proofErr w:type="spellStart"/>
      <w:r w:rsidR="00AE3668">
        <w:rPr>
          <w:color w:val="000000"/>
          <w:sz w:val="28"/>
          <w:szCs w:val="28"/>
          <w:shd w:val="clear" w:color="auto" w:fill="FFFFFF"/>
          <w:lang w:val="uk-UA"/>
        </w:rPr>
        <w:t>ФОП</w:t>
      </w:r>
      <w:proofErr w:type="spellEnd"/>
      <w:r w:rsidR="00AE3668">
        <w:rPr>
          <w:color w:val="000000"/>
          <w:sz w:val="28"/>
          <w:szCs w:val="28"/>
          <w:shd w:val="clear" w:color="auto" w:fill="FFFFFF"/>
          <w:lang w:val="uk-UA"/>
        </w:rPr>
        <w:t xml:space="preserve"> Войцехівській Тетяні Михайлівні</w:t>
      </w:r>
      <w:r w:rsidR="007B2ED7">
        <w:rPr>
          <w:color w:val="000000"/>
          <w:sz w:val="28"/>
          <w:szCs w:val="28"/>
          <w:shd w:val="clear" w:color="auto" w:fill="FFFFFF"/>
          <w:lang w:val="uk-UA"/>
        </w:rPr>
        <w:t xml:space="preserve"> площею </w:t>
      </w:r>
      <w:r w:rsidR="008E0AD7">
        <w:rPr>
          <w:color w:val="000000"/>
          <w:sz w:val="28"/>
          <w:szCs w:val="28"/>
          <w:shd w:val="clear" w:color="auto" w:fill="FFFFFF"/>
          <w:lang w:val="uk-UA"/>
        </w:rPr>
        <w:t>0</w:t>
      </w:r>
      <w:r w:rsidR="007B2ED7">
        <w:rPr>
          <w:color w:val="000000"/>
          <w:sz w:val="28"/>
          <w:szCs w:val="28"/>
          <w:shd w:val="clear" w:color="auto" w:fill="FFFFFF"/>
          <w:lang w:val="uk-UA"/>
        </w:rPr>
        <w:t>,05</w:t>
      </w:r>
      <w:r w:rsidR="008E0AD7">
        <w:rPr>
          <w:color w:val="000000"/>
          <w:sz w:val="28"/>
          <w:szCs w:val="28"/>
          <w:shd w:val="clear" w:color="auto" w:fill="FFFFFF"/>
          <w:lang w:val="uk-UA"/>
        </w:rPr>
        <w:t>99</w:t>
      </w:r>
      <w:r w:rsidR="007B2ED7">
        <w:rPr>
          <w:color w:val="000000"/>
          <w:sz w:val="28"/>
          <w:szCs w:val="28"/>
          <w:shd w:val="clear" w:color="auto" w:fill="FFFFFF"/>
          <w:lang w:val="uk-UA"/>
        </w:rPr>
        <w:t xml:space="preserve"> га, яка розташована </w:t>
      </w:r>
      <w:r w:rsidR="00057538">
        <w:rPr>
          <w:color w:val="000000"/>
          <w:sz w:val="28"/>
          <w:szCs w:val="28"/>
          <w:shd w:val="clear" w:color="auto" w:fill="FFFFFF"/>
          <w:lang w:val="uk-UA"/>
        </w:rPr>
        <w:t xml:space="preserve">по вул. Жовтневій, 83 </w:t>
      </w:r>
      <w:r w:rsidR="007B2ED7">
        <w:rPr>
          <w:color w:val="000000"/>
          <w:sz w:val="28"/>
          <w:szCs w:val="28"/>
          <w:shd w:val="clear" w:color="auto" w:fill="FFFFFF"/>
          <w:lang w:val="uk-UA"/>
        </w:rPr>
        <w:t xml:space="preserve">за межами населеного пункту </w:t>
      </w:r>
      <w:r w:rsidR="00DA079F">
        <w:rPr>
          <w:color w:val="000000"/>
          <w:sz w:val="28"/>
          <w:szCs w:val="28"/>
          <w:shd w:val="clear" w:color="auto" w:fill="FFFFFF"/>
          <w:lang w:val="uk-UA"/>
        </w:rPr>
        <w:t>м</w:t>
      </w:r>
      <w:r w:rsidR="007B2ED7">
        <w:rPr>
          <w:color w:val="000000"/>
          <w:sz w:val="28"/>
          <w:szCs w:val="28"/>
          <w:shd w:val="clear" w:color="auto" w:fill="FFFFFF"/>
          <w:lang w:val="uk-UA"/>
        </w:rPr>
        <w:t>. К</w:t>
      </w:r>
      <w:r w:rsidR="00DA079F">
        <w:rPr>
          <w:color w:val="000000"/>
          <w:sz w:val="28"/>
          <w:szCs w:val="28"/>
          <w:shd w:val="clear" w:color="auto" w:fill="FFFFFF"/>
          <w:lang w:val="uk-UA"/>
        </w:rPr>
        <w:t>оростишева</w:t>
      </w:r>
      <w:r w:rsidR="007B2ED7">
        <w:rPr>
          <w:color w:val="000000"/>
          <w:sz w:val="28"/>
          <w:szCs w:val="28"/>
          <w:shd w:val="clear" w:color="auto" w:fill="FFFFFF"/>
          <w:lang w:val="uk-UA"/>
        </w:rPr>
        <w:t xml:space="preserve"> на території Коростишівської міської ради для </w:t>
      </w:r>
      <w:r w:rsidR="00E816C2">
        <w:rPr>
          <w:color w:val="000000"/>
          <w:sz w:val="28"/>
          <w:szCs w:val="28"/>
          <w:shd w:val="clear" w:color="auto" w:fill="FFFFFF"/>
          <w:lang w:val="uk-UA"/>
        </w:rPr>
        <w:t xml:space="preserve">розміщення та експлуатації основних, підсобних і допоміжних будівель та споруд підприємств переробної, машинобудівної та іншої промисловості (код КВЦПЗ – 11.02) </w:t>
      </w:r>
      <w:r w:rsidR="007B2ED7">
        <w:rPr>
          <w:color w:val="000000"/>
          <w:sz w:val="28"/>
          <w:szCs w:val="28"/>
          <w:shd w:val="clear" w:color="auto" w:fill="FFFFFF"/>
          <w:lang w:val="uk-UA"/>
        </w:rPr>
        <w:t xml:space="preserve">та погодити надання даної земельної ділянки у </w:t>
      </w:r>
      <w:r w:rsidR="00057538">
        <w:rPr>
          <w:color w:val="000000"/>
          <w:sz w:val="28"/>
          <w:szCs w:val="28"/>
          <w:shd w:val="clear" w:color="auto" w:fill="FFFFFF"/>
          <w:lang w:val="uk-UA"/>
        </w:rPr>
        <w:t xml:space="preserve"> користування на умовах оренди</w:t>
      </w:r>
      <w:r w:rsidR="007B2ED7"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7B2ED7" w:rsidRDefault="007B2ED7" w:rsidP="007B2ED7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0C13CE" w:rsidRDefault="00291205" w:rsidP="000C13CE">
      <w:pPr>
        <w:ind w:firstLine="708"/>
        <w:jc w:val="both"/>
        <w:rPr>
          <w:sz w:val="28"/>
          <w:szCs w:val="28"/>
          <w:lang w:val="uk-UA"/>
        </w:rPr>
      </w:pPr>
      <w:r w:rsidRPr="000C13CE">
        <w:rPr>
          <w:sz w:val="28"/>
          <w:szCs w:val="28"/>
          <w:shd w:val="clear" w:color="auto" w:fill="FFFFFF"/>
          <w:lang w:val="uk-UA"/>
        </w:rPr>
        <w:t>2.</w:t>
      </w:r>
      <w:r w:rsidRPr="007B2ED7">
        <w:rPr>
          <w:color w:val="FF0000"/>
          <w:sz w:val="28"/>
          <w:szCs w:val="28"/>
          <w:shd w:val="clear" w:color="auto" w:fill="FFFFFF"/>
          <w:lang w:val="uk-UA"/>
        </w:rPr>
        <w:t xml:space="preserve"> </w:t>
      </w:r>
      <w:r w:rsidR="000C13CE" w:rsidRPr="00567709">
        <w:rPr>
          <w:color w:val="000000"/>
          <w:sz w:val="28"/>
          <w:szCs w:val="28"/>
          <w:shd w:val="clear" w:color="auto" w:fill="FFFFFF"/>
          <w:lang w:val="uk-UA"/>
        </w:rPr>
        <w:t xml:space="preserve">Відмовити у погодженні </w:t>
      </w:r>
      <w:r w:rsidR="000C13CE" w:rsidRPr="00567709">
        <w:rPr>
          <w:sz w:val="28"/>
          <w:szCs w:val="28"/>
          <w:lang w:val="uk-UA"/>
        </w:rPr>
        <w:t xml:space="preserve">щодо надання Головним управлінням </w:t>
      </w:r>
      <w:proofErr w:type="spellStart"/>
      <w:r w:rsidR="000C13CE">
        <w:rPr>
          <w:sz w:val="28"/>
          <w:szCs w:val="28"/>
          <w:lang w:val="uk-UA"/>
        </w:rPr>
        <w:t>Держгеокадастру</w:t>
      </w:r>
      <w:proofErr w:type="spellEnd"/>
      <w:r w:rsidR="000C13CE">
        <w:rPr>
          <w:sz w:val="28"/>
          <w:szCs w:val="28"/>
          <w:lang w:val="uk-UA"/>
        </w:rPr>
        <w:t xml:space="preserve"> у Житомирській області дозволу гр. </w:t>
      </w:r>
      <w:proofErr w:type="spellStart"/>
      <w:r w:rsidR="000C13CE">
        <w:rPr>
          <w:sz w:val="28"/>
          <w:szCs w:val="28"/>
          <w:lang w:val="uk-UA"/>
        </w:rPr>
        <w:t>Проценку</w:t>
      </w:r>
      <w:proofErr w:type="spellEnd"/>
      <w:r w:rsidR="000C13CE">
        <w:rPr>
          <w:sz w:val="28"/>
          <w:szCs w:val="28"/>
          <w:lang w:val="uk-UA"/>
        </w:rPr>
        <w:t xml:space="preserve"> Андрію Миколайовичу на розроблення проекту</w:t>
      </w:r>
      <w:r w:rsidR="000C13CE" w:rsidRPr="00567709">
        <w:rPr>
          <w:sz w:val="28"/>
          <w:szCs w:val="28"/>
          <w:lang w:val="uk-UA"/>
        </w:rPr>
        <w:t xml:space="preserve"> земле</w:t>
      </w:r>
      <w:r w:rsidR="000C13CE">
        <w:rPr>
          <w:sz w:val="28"/>
          <w:szCs w:val="28"/>
          <w:lang w:val="uk-UA"/>
        </w:rPr>
        <w:t>устрою щодо відведення земельної ділянки</w:t>
      </w:r>
      <w:r w:rsidR="000C13CE" w:rsidRPr="00567709">
        <w:rPr>
          <w:sz w:val="28"/>
          <w:szCs w:val="28"/>
          <w:lang w:val="uk-UA"/>
        </w:rPr>
        <w:t xml:space="preserve"> </w:t>
      </w:r>
      <w:r w:rsidR="000C13CE">
        <w:rPr>
          <w:sz w:val="28"/>
          <w:szCs w:val="28"/>
          <w:lang w:val="uk-UA"/>
        </w:rPr>
        <w:t xml:space="preserve">площею </w:t>
      </w:r>
      <w:r w:rsidR="00B91D9C">
        <w:rPr>
          <w:sz w:val="28"/>
          <w:szCs w:val="28"/>
          <w:lang w:val="uk-UA"/>
        </w:rPr>
        <w:t>0</w:t>
      </w:r>
      <w:r w:rsidR="000C13CE">
        <w:rPr>
          <w:sz w:val="28"/>
          <w:szCs w:val="28"/>
          <w:lang w:val="uk-UA"/>
        </w:rPr>
        <w:t>,</w:t>
      </w:r>
      <w:r w:rsidR="00B91D9C">
        <w:rPr>
          <w:sz w:val="28"/>
          <w:szCs w:val="28"/>
          <w:lang w:val="uk-UA"/>
        </w:rPr>
        <w:t>12</w:t>
      </w:r>
      <w:r w:rsidR="000C13CE">
        <w:rPr>
          <w:sz w:val="28"/>
          <w:szCs w:val="28"/>
          <w:lang w:val="uk-UA"/>
        </w:rPr>
        <w:t xml:space="preserve"> га </w:t>
      </w:r>
      <w:r w:rsidR="000313DB">
        <w:rPr>
          <w:sz w:val="28"/>
          <w:szCs w:val="28"/>
          <w:lang w:val="uk-UA"/>
        </w:rPr>
        <w:t xml:space="preserve">для ведення особистого селянського господарства </w:t>
      </w:r>
      <w:r w:rsidR="00717071">
        <w:rPr>
          <w:sz w:val="28"/>
          <w:szCs w:val="28"/>
          <w:lang w:val="uk-UA"/>
        </w:rPr>
        <w:t xml:space="preserve">(згідно клопотання) </w:t>
      </w:r>
      <w:r w:rsidR="000C13CE">
        <w:rPr>
          <w:sz w:val="28"/>
          <w:szCs w:val="28"/>
          <w:lang w:val="uk-UA"/>
        </w:rPr>
        <w:t xml:space="preserve">за межами населеного пункту                                     м. Коростишева </w:t>
      </w:r>
      <w:r w:rsidR="000313DB">
        <w:rPr>
          <w:sz w:val="28"/>
          <w:szCs w:val="28"/>
          <w:lang w:val="uk-UA"/>
        </w:rPr>
        <w:t xml:space="preserve">на території Коростишівської міської ради, </w:t>
      </w:r>
      <w:r w:rsidR="000C13CE">
        <w:rPr>
          <w:sz w:val="28"/>
          <w:szCs w:val="28"/>
          <w:lang w:val="uk-UA"/>
        </w:rPr>
        <w:t xml:space="preserve">у зв’язку з тим, що  </w:t>
      </w:r>
      <w:r w:rsidR="000C13CE" w:rsidRPr="00567709">
        <w:rPr>
          <w:sz w:val="28"/>
          <w:szCs w:val="28"/>
          <w:lang w:val="uk-UA"/>
        </w:rPr>
        <w:t xml:space="preserve">відповідно до генерального плану розвитку </w:t>
      </w:r>
      <w:r w:rsidR="000C13CE">
        <w:rPr>
          <w:sz w:val="28"/>
          <w:szCs w:val="28"/>
          <w:lang w:val="uk-UA"/>
        </w:rPr>
        <w:t xml:space="preserve">міста </w:t>
      </w:r>
      <w:r w:rsidR="000C13CE" w:rsidRPr="00567709">
        <w:rPr>
          <w:sz w:val="28"/>
          <w:szCs w:val="28"/>
          <w:lang w:val="uk-UA"/>
        </w:rPr>
        <w:t xml:space="preserve">Коростишева та плану зонування міста Коростишева </w:t>
      </w:r>
      <w:r w:rsidR="000C13CE">
        <w:rPr>
          <w:sz w:val="28"/>
          <w:szCs w:val="28"/>
          <w:lang w:val="uk-UA"/>
        </w:rPr>
        <w:t xml:space="preserve"> дана земельна ділянка розташована у</w:t>
      </w:r>
      <w:r w:rsidR="000C13CE" w:rsidRPr="00567709">
        <w:rPr>
          <w:sz w:val="28"/>
          <w:szCs w:val="28"/>
          <w:lang w:val="uk-UA"/>
        </w:rPr>
        <w:t xml:space="preserve"> зоні </w:t>
      </w:r>
      <w:r w:rsidR="00B91D9C">
        <w:rPr>
          <w:sz w:val="28"/>
          <w:szCs w:val="28"/>
          <w:lang w:val="uk-UA"/>
        </w:rPr>
        <w:t>житлової та громадської забудови</w:t>
      </w:r>
      <w:r w:rsidR="000C13CE">
        <w:rPr>
          <w:sz w:val="28"/>
          <w:szCs w:val="28"/>
          <w:lang w:val="uk-UA"/>
        </w:rPr>
        <w:t xml:space="preserve">. </w:t>
      </w:r>
    </w:p>
    <w:p w:rsidR="00CD53D6" w:rsidRDefault="00291205" w:rsidP="00CD53D6">
      <w:pPr>
        <w:ind w:firstLine="708"/>
        <w:jc w:val="both"/>
        <w:rPr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shd w:val="clear" w:color="auto" w:fill="FFFFFF"/>
          <w:lang w:val="uk-UA"/>
        </w:rPr>
        <w:t xml:space="preserve"> </w:t>
      </w:r>
    </w:p>
    <w:p w:rsidR="0029647C" w:rsidRPr="00CD53D6" w:rsidRDefault="000A2657" w:rsidP="00CD53D6">
      <w:pPr>
        <w:ind w:firstLine="708"/>
        <w:jc w:val="both"/>
        <w:rPr>
          <w:color w:val="FF0000"/>
          <w:sz w:val="28"/>
          <w:szCs w:val="28"/>
          <w:lang w:val="uk-UA"/>
        </w:rPr>
      </w:pPr>
      <w:r>
        <w:rPr>
          <w:color w:val="1D1D1B"/>
          <w:sz w:val="28"/>
          <w:szCs w:val="28"/>
          <w:shd w:val="clear" w:color="auto" w:fill="FFFFFF"/>
          <w:lang w:val="uk-UA"/>
        </w:rPr>
        <w:t>3</w:t>
      </w:r>
      <w:r w:rsidR="0029647C">
        <w:rPr>
          <w:color w:val="1D1D1B"/>
          <w:sz w:val="28"/>
          <w:szCs w:val="28"/>
          <w:shd w:val="clear" w:color="auto" w:fill="FFFFFF"/>
          <w:lang w:val="uk-UA"/>
        </w:rPr>
        <w:t xml:space="preserve">. </w:t>
      </w:r>
      <w:r w:rsidR="00E2493F">
        <w:rPr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E2493F">
        <w:rPr>
          <w:rFonts w:eastAsia="Calibri"/>
          <w:sz w:val="28"/>
          <w:szCs w:val="28"/>
          <w:lang w:val="uk-UA"/>
        </w:rPr>
        <w:t xml:space="preserve">Контроль за виконанням цього рішення  покласти  на </w:t>
      </w:r>
      <w:r w:rsidR="00E2493F">
        <w:rPr>
          <w:sz w:val="28"/>
          <w:szCs w:val="28"/>
          <w:lang w:val="uk-UA"/>
        </w:rPr>
        <w:t xml:space="preserve">постійну комісію з питань земельних відносин, екології та використання природних ресурсів та на заступника міського голови з питань діяльності виконавчих органів ради, відповідно до розподілу обов'язків.  </w:t>
      </w:r>
    </w:p>
    <w:p w:rsidR="0029647C" w:rsidRDefault="0029647C" w:rsidP="0029647C">
      <w:pPr>
        <w:ind w:right="-1"/>
        <w:jc w:val="both"/>
        <w:rPr>
          <w:bCs/>
          <w:color w:val="000000"/>
          <w:sz w:val="28"/>
          <w:szCs w:val="28"/>
          <w:lang w:val="uk-UA" w:eastAsia="uk-UA"/>
        </w:rPr>
      </w:pPr>
      <w:r>
        <w:rPr>
          <w:bCs/>
          <w:color w:val="000000"/>
          <w:sz w:val="28"/>
          <w:szCs w:val="28"/>
          <w:lang w:val="uk-UA" w:eastAsia="uk-UA"/>
        </w:rPr>
        <w:tab/>
      </w:r>
    </w:p>
    <w:p w:rsidR="002A22B4" w:rsidRPr="0029647C" w:rsidRDefault="0029647C" w:rsidP="0029647C">
      <w:pPr>
        <w:ind w:right="-1"/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>
        <w:rPr>
          <w:bCs/>
          <w:color w:val="000000"/>
          <w:sz w:val="28"/>
          <w:szCs w:val="28"/>
          <w:lang w:val="uk-UA" w:eastAsia="uk-UA"/>
        </w:rPr>
        <w:tab/>
      </w:r>
      <w:r w:rsidR="00E2493F">
        <w:rPr>
          <w:bCs/>
          <w:color w:val="000000"/>
          <w:sz w:val="28"/>
          <w:szCs w:val="28"/>
          <w:lang w:val="uk-UA" w:eastAsia="uk-UA"/>
        </w:rPr>
        <w:t xml:space="preserve"> </w:t>
      </w:r>
    </w:p>
    <w:p w:rsidR="002A22B4" w:rsidRDefault="002A22B4" w:rsidP="002A22B4">
      <w:pPr>
        <w:jc w:val="both"/>
        <w:rPr>
          <w:b/>
          <w:sz w:val="28"/>
          <w:szCs w:val="28"/>
          <w:lang w:val="uk-UA"/>
        </w:rPr>
      </w:pPr>
    </w:p>
    <w:p w:rsidR="0029647C" w:rsidRDefault="002A22B4" w:rsidP="002A22B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F87B17" w:rsidRDefault="0029647C" w:rsidP="002F4B28">
      <w:pPr>
        <w:jc w:val="both"/>
      </w:pPr>
      <w:r>
        <w:rPr>
          <w:b/>
          <w:sz w:val="28"/>
          <w:szCs w:val="28"/>
          <w:lang w:val="uk-UA"/>
        </w:rPr>
        <w:t xml:space="preserve"> </w:t>
      </w:r>
      <w:r w:rsidR="002A22B4">
        <w:rPr>
          <w:sz w:val="28"/>
          <w:szCs w:val="28"/>
          <w:lang w:val="uk-UA"/>
        </w:rPr>
        <w:t xml:space="preserve">Міський голова                                                                       </w:t>
      </w:r>
      <w:r w:rsidR="00B772AE">
        <w:rPr>
          <w:sz w:val="28"/>
          <w:szCs w:val="28"/>
          <w:lang w:val="uk-UA"/>
        </w:rPr>
        <w:t xml:space="preserve">    </w:t>
      </w:r>
      <w:r w:rsidR="002A22B4">
        <w:rPr>
          <w:sz w:val="28"/>
          <w:szCs w:val="28"/>
          <w:lang w:val="uk-UA"/>
        </w:rPr>
        <w:t xml:space="preserve">       </w:t>
      </w:r>
      <w:r w:rsidR="000743E6">
        <w:rPr>
          <w:sz w:val="28"/>
          <w:szCs w:val="28"/>
          <w:lang w:val="uk-UA"/>
        </w:rPr>
        <w:t xml:space="preserve">  </w:t>
      </w:r>
      <w:r w:rsidR="002A22B4">
        <w:rPr>
          <w:sz w:val="28"/>
          <w:szCs w:val="28"/>
          <w:lang w:val="uk-UA"/>
        </w:rPr>
        <w:t>І.М.Кохан</w:t>
      </w:r>
    </w:p>
    <w:sectPr w:rsidR="00F87B17" w:rsidSect="003B4F1E">
      <w:headerReference w:type="default" r:id="rId9"/>
      <w:pgSz w:w="11906" w:h="16838"/>
      <w:pgMar w:top="850" w:right="850" w:bottom="85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5F8" w:rsidRDefault="004115F8" w:rsidP="00540BBA">
      <w:r>
        <w:separator/>
      </w:r>
    </w:p>
  </w:endnote>
  <w:endnote w:type="continuationSeparator" w:id="0">
    <w:p w:rsidR="004115F8" w:rsidRDefault="004115F8" w:rsidP="00540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ourceSansPr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5F8" w:rsidRDefault="004115F8" w:rsidP="00540BBA">
      <w:r>
        <w:separator/>
      </w:r>
    </w:p>
  </w:footnote>
  <w:footnote w:type="continuationSeparator" w:id="0">
    <w:p w:rsidR="004115F8" w:rsidRDefault="004115F8" w:rsidP="00540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34522"/>
      <w:docPartObj>
        <w:docPartGallery w:val="Page Numbers (Top of Page)"/>
        <w:docPartUnique/>
      </w:docPartObj>
    </w:sdtPr>
    <w:sdtContent>
      <w:p w:rsidR="001A6387" w:rsidRDefault="001A6387">
        <w:pPr>
          <w:pStyle w:val="a4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40BBA" w:rsidRPr="001A6387" w:rsidRDefault="00540BBA">
    <w:pPr>
      <w:pStyle w:val="a4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F6C"/>
    <w:multiLevelType w:val="hybridMultilevel"/>
    <w:tmpl w:val="9F40002A"/>
    <w:lvl w:ilvl="0" w:tplc="D7C8B4AC">
      <w:start w:val="1"/>
      <w:numFmt w:val="decimal"/>
      <w:lvlText w:val="%1."/>
      <w:lvlJc w:val="left"/>
      <w:pPr>
        <w:ind w:left="1203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23" w:hanging="360"/>
      </w:pPr>
    </w:lvl>
    <w:lvl w:ilvl="2" w:tplc="0422001B" w:tentative="1">
      <w:start w:val="1"/>
      <w:numFmt w:val="lowerRoman"/>
      <w:lvlText w:val="%3."/>
      <w:lvlJc w:val="right"/>
      <w:pPr>
        <w:ind w:left="2643" w:hanging="180"/>
      </w:pPr>
    </w:lvl>
    <w:lvl w:ilvl="3" w:tplc="0422000F" w:tentative="1">
      <w:start w:val="1"/>
      <w:numFmt w:val="decimal"/>
      <w:lvlText w:val="%4."/>
      <w:lvlJc w:val="left"/>
      <w:pPr>
        <w:ind w:left="3363" w:hanging="360"/>
      </w:pPr>
    </w:lvl>
    <w:lvl w:ilvl="4" w:tplc="04220019" w:tentative="1">
      <w:start w:val="1"/>
      <w:numFmt w:val="lowerLetter"/>
      <w:lvlText w:val="%5."/>
      <w:lvlJc w:val="left"/>
      <w:pPr>
        <w:ind w:left="4083" w:hanging="360"/>
      </w:pPr>
    </w:lvl>
    <w:lvl w:ilvl="5" w:tplc="0422001B" w:tentative="1">
      <w:start w:val="1"/>
      <w:numFmt w:val="lowerRoman"/>
      <w:lvlText w:val="%6."/>
      <w:lvlJc w:val="right"/>
      <w:pPr>
        <w:ind w:left="4803" w:hanging="180"/>
      </w:pPr>
    </w:lvl>
    <w:lvl w:ilvl="6" w:tplc="0422000F" w:tentative="1">
      <w:start w:val="1"/>
      <w:numFmt w:val="decimal"/>
      <w:lvlText w:val="%7."/>
      <w:lvlJc w:val="left"/>
      <w:pPr>
        <w:ind w:left="5523" w:hanging="360"/>
      </w:pPr>
    </w:lvl>
    <w:lvl w:ilvl="7" w:tplc="04220019" w:tentative="1">
      <w:start w:val="1"/>
      <w:numFmt w:val="lowerLetter"/>
      <w:lvlText w:val="%8."/>
      <w:lvlJc w:val="left"/>
      <w:pPr>
        <w:ind w:left="6243" w:hanging="360"/>
      </w:pPr>
    </w:lvl>
    <w:lvl w:ilvl="8" w:tplc="0422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">
    <w:nsid w:val="2CB31583"/>
    <w:multiLevelType w:val="hybridMultilevel"/>
    <w:tmpl w:val="F800B14A"/>
    <w:lvl w:ilvl="0" w:tplc="2B48E6C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799"/>
    <w:rsid w:val="00002766"/>
    <w:rsid w:val="000058CA"/>
    <w:rsid w:val="00006FCB"/>
    <w:rsid w:val="00012F3C"/>
    <w:rsid w:val="000313DB"/>
    <w:rsid w:val="00036B85"/>
    <w:rsid w:val="00041859"/>
    <w:rsid w:val="000558D5"/>
    <w:rsid w:val="00057538"/>
    <w:rsid w:val="000577C4"/>
    <w:rsid w:val="000743E6"/>
    <w:rsid w:val="00080BCD"/>
    <w:rsid w:val="000A2657"/>
    <w:rsid w:val="000B0665"/>
    <w:rsid w:val="000B6267"/>
    <w:rsid w:val="000B631C"/>
    <w:rsid w:val="000C13CE"/>
    <w:rsid w:val="00106CEE"/>
    <w:rsid w:val="00130128"/>
    <w:rsid w:val="00164301"/>
    <w:rsid w:val="00183FB5"/>
    <w:rsid w:val="00194369"/>
    <w:rsid w:val="00196F3D"/>
    <w:rsid w:val="001A6387"/>
    <w:rsid w:val="001B0560"/>
    <w:rsid w:val="001B1F25"/>
    <w:rsid w:val="001C043C"/>
    <w:rsid w:val="001D3D54"/>
    <w:rsid w:val="001F0EA1"/>
    <w:rsid w:val="00207EF4"/>
    <w:rsid w:val="00211FCA"/>
    <w:rsid w:val="00250B83"/>
    <w:rsid w:val="00291205"/>
    <w:rsid w:val="00291DEA"/>
    <w:rsid w:val="0029647C"/>
    <w:rsid w:val="002A1B0B"/>
    <w:rsid w:val="002A22B4"/>
    <w:rsid w:val="002A2D9D"/>
    <w:rsid w:val="002B25CD"/>
    <w:rsid w:val="002B3E5A"/>
    <w:rsid w:val="002C2DDE"/>
    <w:rsid w:val="002C3550"/>
    <w:rsid w:val="002C67A4"/>
    <w:rsid w:val="002D2AFD"/>
    <w:rsid w:val="002F3B68"/>
    <w:rsid w:val="002F4B28"/>
    <w:rsid w:val="002F5489"/>
    <w:rsid w:val="00302DBC"/>
    <w:rsid w:val="00306866"/>
    <w:rsid w:val="00314C56"/>
    <w:rsid w:val="003202DB"/>
    <w:rsid w:val="00320989"/>
    <w:rsid w:val="00324656"/>
    <w:rsid w:val="00330490"/>
    <w:rsid w:val="00332485"/>
    <w:rsid w:val="00335C12"/>
    <w:rsid w:val="0036280E"/>
    <w:rsid w:val="00364DFF"/>
    <w:rsid w:val="00376496"/>
    <w:rsid w:val="0038181D"/>
    <w:rsid w:val="0039738B"/>
    <w:rsid w:val="003A7B74"/>
    <w:rsid w:val="003B1D8E"/>
    <w:rsid w:val="003B4F1E"/>
    <w:rsid w:val="003E0799"/>
    <w:rsid w:val="003E4936"/>
    <w:rsid w:val="00406364"/>
    <w:rsid w:val="00407151"/>
    <w:rsid w:val="004115F8"/>
    <w:rsid w:val="00435263"/>
    <w:rsid w:val="00451F62"/>
    <w:rsid w:val="00461B47"/>
    <w:rsid w:val="004C4AF0"/>
    <w:rsid w:val="004C6F8E"/>
    <w:rsid w:val="004D11CB"/>
    <w:rsid w:val="004E208E"/>
    <w:rsid w:val="004E3C9F"/>
    <w:rsid w:val="004F7387"/>
    <w:rsid w:val="005002A6"/>
    <w:rsid w:val="00500E76"/>
    <w:rsid w:val="00504ADF"/>
    <w:rsid w:val="005069CE"/>
    <w:rsid w:val="00506EAB"/>
    <w:rsid w:val="005133EC"/>
    <w:rsid w:val="00522D50"/>
    <w:rsid w:val="00524912"/>
    <w:rsid w:val="00527B9D"/>
    <w:rsid w:val="00534272"/>
    <w:rsid w:val="00540BBA"/>
    <w:rsid w:val="005459A4"/>
    <w:rsid w:val="005463E5"/>
    <w:rsid w:val="00567709"/>
    <w:rsid w:val="005763D9"/>
    <w:rsid w:val="005848C0"/>
    <w:rsid w:val="00592093"/>
    <w:rsid w:val="005A02FE"/>
    <w:rsid w:val="005B5525"/>
    <w:rsid w:val="005B6267"/>
    <w:rsid w:val="005C19CA"/>
    <w:rsid w:val="005C2DDC"/>
    <w:rsid w:val="005D069D"/>
    <w:rsid w:val="005D26B1"/>
    <w:rsid w:val="005E5CA7"/>
    <w:rsid w:val="006002D1"/>
    <w:rsid w:val="00611AAE"/>
    <w:rsid w:val="00620689"/>
    <w:rsid w:val="006437EB"/>
    <w:rsid w:val="006564B2"/>
    <w:rsid w:val="00667E60"/>
    <w:rsid w:val="006768CE"/>
    <w:rsid w:val="00690C05"/>
    <w:rsid w:val="00694B6D"/>
    <w:rsid w:val="00695E5A"/>
    <w:rsid w:val="006A2743"/>
    <w:rsid w:val="006D74B2"/>
    <w:rsid w:val="006F3A38"/>
    <w:rsid w:val="00717071"/>
    <w:rsid w:val="00721EF5"/>
    <w:rsid w:val="0074535F"/>
    <w:rsid w:val="00745FBE"/>
    <w:rsid w:val="00762025"/>
    <w:rsid w:val="00771AC8"/>
    <w:rsid w:val="007939F6"/>
    <w:rsid w:val="007B2ED7"/>
    <w:rsid w:val="007C5F45"/>
    <w:rsid w:val="007D74B7"/>
    <w:rsid w:val="007E4CD7"/>
    <w:rsid w:val="007E70BC"/>
    <w:rsid w:val="007F176F"/>
    <w:rsid w:val="007F3C50"/>
    <w:rsid w:val="007F7C39"/>
    <w:rsid w:val="008073EC"/>
    <w:rsid w:val="00820E4F"/>
    <w:rsid w:val="008267C2"/>
    <w:rsid w:val="008760C2"/>
    <w:rsid w:val="008800E6"/>
    <w:rsid w:val="00882649"/>
    <w:rsid w:val="0088579A"/>
    <w:rsid w:val="00886B61"/>
    <w:rsid w:val="00886E80"/>
    <w:rsid w:val="00886F16"/>
    <w:rsid w:val="0089558A"/>
    <w:rsid w:val="008A2E5E"/>
    <w:rsid w:val="008B440D"/>
    <w:rsid w:val="008C09CB"/>
    <w:rsid w:val="008C261A"/>
    <w:rsid w:val="008C3407"/>
    <w:rsid w:val="008D5CEE"/>
    <w:rsid w:val="008E0AD7"/>
    <w:rsid w:val="008E7F1B"/>
    <w:rsid w:val="009212EF"/>
    <w:rsid w:val="00933890"/>
    <w:rsid w:val="009338B7"/>
    <w:rsid w:val="00940451"/>
    <w:rsid w:val="0095531C"/>
    <w:rsid w:val="009B0304"/>
    <w:rsid w:val="009B592E"/>
    <w:rsid w:val="009B6BAF"/>
    <w:rsid w:val="009D163E"/>
    <w:rsid w:val="009F4EC2"/>
    <w:rsid w:val="00A00722"/>
    <w:rsid w:val="00A070A4"/>
    <w:rsid w:val="00A17B06"/>
    <w:rsid w:val="00A2121C"/>
    <w:rsid w:val="00A26109"/>
    <w:rsid w:val="00A52BFD"/>
    <w:rsid w:val="00A52DBF"/>
    <w:rsid w:val="00A6472D"/>
    <w:rsid w:val="00A81687"/>
    <w:rsid w:val="00A956D4"/>
    <w:rsid w:val="00AA4DEB"/>
    <w:rsid w:val="00AB5DB5"/>
    <w:rsid w:val="00AC50E8"/>
    <w:rsid w:val="00AD3998"/>
    <w:rsid w:val="00AD48DD"/>
    <w:rsid w:val="00AD616C"/>
    <w:rsid w:val="00AE3668"/>
    <w:rsid w:val="00AE6394"/>
    <w:rsid w:val="00AE7068"/>
    <w:rsid w:val="00AF6A77"/>
    <w:rsid w:val="00AF79E2"/>
    <w:rsid w:val="00B254C3"/>
    <w:rsid w:val="00B472B4"/>
    <w:rsid w:val="00B772AE"/>
    <w:rsid w:val="00B91D9C"/>
    <w:rsid w:val="00B9443A"/>
    <w:rsid w:val="00BA127F"/>
    <w:rsid w:val="00BA5B78"/>
    <w:rsid w:val="00BB54F5"/>
    <w:rsid w:val="00BB5A24"/>
    <w:rsid w:val="00BD0068"/>
    <w:rsid w:val="00BE0299"/>
    <w:rsid w:val="00BE378B"/>
    <w:rsid w:val="00BE4291"/>
    <w:rsid w:val="00BE53E4"/>
    <w:rsid w:val="00BE56AB"/>
    <w:rsid w:val="00BE684F"/>
    <w:rsid w:val="00BF2FAD"/>
    <w:rsid w:val="00C018CC"/>
    <w:rsid w:val="00C0595B"/>
    <w:rsid w:val="00C24CA0"/>
    <w:rsid w:val="00C322EE"/>
    <w:rsid w:val="00C42D95"/>
    <w:rsid w:val="00C6093C"/>
    <w:rsid w:val="00C64DBB"/>
    <w:rsid w:val="00C87285"/>
    <w:rsid w:val="00C91384"/>
    <w:rsid w:val="00CA07E3"/>
    <w:rsid w:val="00CA2E78"/>
    <w:rsid w:val="00CB6875"/>
    <w:rsid w:val="00CD2C64"/>
    <w:rsid w:val="00CD53D6"/>
    <w:rsid w:val="00CE4125"/>
    <w:rsid w:val="00CE7D75"/>
    <w:rsid w:val="00D23976"/>
    <w:rsid w:val="00D23989"/>
    <w:rsid w:val="00D305F3"/>
    <w:rsid w:val="00D30B94"/>
    <w:rsid w:val="00D471A9"/>
    <w:rsid w:val="00D51F98"/>
    <w:rsid w:val="00D6017A"/>
    <w:rsid w:val="00D67296"/>
    <w:rsid w:val="00D70E95"/>
    <w:rsid w:val="00D74408"/>
    <w:rsid w:val="00DA079F"/>
    <w:rsid w:val="00DA260C"/>
    <w:rsid w:val="00DA6554"/>
    <w:rsid w:val="00DB7FD2"/>
    <w:rsid w:val="00DC2B85"/>
    <w:rsid w:val="00DD7043"/>
    <w:rsid w:val="00DE0AD7"/>
    <w:rsid w:val="00DE204C"/>
    <w:rsid w:val="00DE2AA4"/>
    <w:rsid w:val="00DE57BF"/>
    <w:rsid w:val="00DE7B79"/>
    <w:rsid w:val="00DF1634"/>
    <w:rsid w:val="00DF71CA"/>
    <w:rsid w:val="00DF75FA"/>
    <w:rsid w:val="00E171E8"/>
    <w:rsid w:val="00E2493F"/>
    <w:rsid w:val="00E61085"/>
    <w:rsid w:val="00E65E3D"/>
    <w:rsid w:val="00E65EFF"/>
    <w:rsid w:val="00E723BD"/>
    <w:rsid w:val="00E816C2"/>
    <w:rsid w:val="00E81C63"/>
    <w:rsid w:val="00E83EDB"/>
    <w:rsid w:val="00E86745"/>
    <w:rsid w:val="00E97A8B"/>
    <w:rsid w:val="00EB7CFC"/>
    <w:rsid w:val="00EF04CE"/>
    <w:rsid w:val="00F1311D"/>
    <w:rsid w:val="00F210FE"/>
    <w:rsid w:val="00F23400"/>
    <w:rsid w:val="00F338CB"/>
    <w:rsid w:val="00F45581"/>
    <w:rsid w:val="00F46E4F"/>
    <w:rsid w:val="00F47936"/>
    <w:rsid w:val="00F517FC"/>
    <w:rsid w:val="00F65D73"/>
    <w:rsid w:val="00F70DC8"/>
    <w:rsid w:val="00F87B17"/>
    <w:rsid w:val="00FA759E"/>
    <w:rsid w:val="00FA7C38"/>
    <w:rsid w:val="00FB3F05"/>
    <w:rsid w:val="00FD030F"/>
    <w:rsid w:val="00FE4991"/>
    <w:rsid w:val="00FE4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0B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540B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CB316-2825-4B56-8858-F4D1A9D65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Zem_Kor</cp:lastModifiedBy>
  <cp:revision>286</cp:revision>
  <cp:lastPrinted>2018-03-21T14:43:00Z</cp:lastPrinted>
  <dcterms:created xsi:type="dcterms:W3CDTF">2018-02-08T08:33:00Z</dcterms:created>
  <dcterms:modified xsi:type="dcterms:W3CDTF">2018-07-19T12:25:00Z</dcterms:modified>
</cp:coreProperties>
</file>