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B9A" w:rsidRDefault="00A27B9A" w:rsidP="00A27B9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</w:t>
      </w: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81025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                                           ПРОЄКТ         </w:t>
      </w:r>
    </w:p>
    <w:p w:rsidR="00A27B9A" w:rsidRDefault="00A27B9A" w:rsidP="00A27B9A">
      <w:pPr>
        <w:jc w:val="center"/>
        <w:rPr>
          <w:rFonts w:cs="Calibri"/>
          <w:sz w:val="28"/>
          <w:szCs w:val="28"/>
        </w:rPr>
      </w:pPr>
      <w:proofErr w:type="spellStart"/>
      <w:r>
        <w:rPr>
          <w:sz w:val="28"/>
          <w:szCs w:val="28"/>
        </w:rPr>
        <w:t>Україна</w:t>
      </w:r>
      <w:proofErr w:type="spellEnd"/>
    </w:p>
    <w:p w:rsidR="00A27B9A" w:rsidRDefault="00A27B9A" w:rsidP="00A27B9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КОРОСТИШІВСЬКА МІСЬКА РАДА</w:t>
      </w:r>
    </w:p>
    <w:p w:rsidR="00A27B9A" w:rsidRDefault="00A27B9A" w:rsidP="00A27B9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КОРОСТИШІВСЬКОГО РАЙОНУ ЖИТОМИРСЬКОЇ ОБЛАСТІ</w:t>
      </w:r>
    </w:p>
    <w:p w:rsidR="00A27B9A" w:rsidRDefault="00A27B9A" w:rsidP="00A27B9A">
      <w:pPr>
        <w:jc w:val="center"/>
        <w:rPr>
          <w:b/>
        </w:rPr>
      </w:pPr>
      <w:r>
        <w:rPr>
          <w:b/>
        </w:rPr>
        <w:t xml:space="preserve">м. </w:t>
      </w:r>
      <w:proofErr w:type="spellStart"/>
      <w:r>
        <w:rPr>
          <w:b/>
        </w:rPr>
        <w:t>Коростишів</w:t>
      </w:r>
      <w:proofErr w:type="spellEnd"/>
    </w:p>
    <w:p w:rsidR="00A27B9A" w:rsidRDefault="00A27B9A" w:rsidP="00A27B9A">
      <w:pPr>
        <w:jc w:val="center"/>
        <w:rPr>
          <w:b/>
          <w:sz w:val="28"/>
          <w:szCs w:val="28"/>
          <w:lang w:val="uk-UA"/>
        </w:rPr>
      </w:pPr>
    </w:p>
    <w:p w:rsidR="00A27B9A" w:rsidRDefault="00A27B9A" w:rsidP="00A27B9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</w:t>
      </w:r>
    </w:p>
    <w:p w:rsidR="00A27B9A" w:rsidRDefault="00A27B9A" w:rsidP="00A27B9A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Коростишівської міської ради</w:t>
      </w:r>
    </w:p>
    <w:p w:rsidR="00A27B9A" w:rsidRDefault="00A27B9A" w:rsidP="00A27B9A">
      <w:pPr>
        <w:jc w:val="center"/>
        <w:rPr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дев</w:t>
      </w:r>
      <w:proofErr w:type="spellEnd"/>
      <w:r>
        <w:rPr>
          <w:bCs/>
          <w:sz w:val="28"/>
          <w:szCs w:val="28"/>
        </w:rPr>
        <w:t>’</w:t>
      </w:r>
      <w:proofErr w:type="spellStart"/>
      <w:r>
        <w:rPr>
          <w:bCs/>
          <w:sz w:val="28"/>
          <w:szCs w:val="28"/>
          <w:lang w:val="uk-UA"/>
        </w:rPr>
        <w:t>яносто</w:t>
      </w:r>
      <w:proofErr w:type="spellEnd"/>
      <w:r>
        <w:rPr>
          <w:bCs/>
          <w:sz w:val="28"/>
          <w:szCs w:val="28"/>
          <w:lang w:val="uk-UA"/>
        </w:rPr>
        <w:t xml:space="preserve"> шоста </w:t>
      </w:r>
      <w:r>
        <w:rPr>
          <w:sz w:val="28"/>
          <w:szCs w:val="28"/>
          <w:lang w:val="uk-UA"/>
        </w:rPr>
        <w:t>сесія сьомого скликання</w:t>
      </w:r>
    </w:p>
    <w:p w:rsidR="00A27B9A" w:rsidRDefault="00A27B9A" w:rsidP="00A27B9A">
      <w:pPr>
        <w:jc w:val="center"/>
        <w:rPr>
          <w:sz w:val="28"/>
          <w:szCs w:val="28"/>
          <w:lang w:val="uk-UA"/>
        </w:rPr>
      </w:pPr>
    </w:p>
    <w:p w:rsidR="00A27B9A" w:rsidRDefault="00A27B9A" w:rsidP="00A27B9A">
      <w:pPr>
        <w:pStyle w:val="1"/>
        <w:widowControl w:val="0"/>
        <w:shd w:val="clear" w:color="auto" w:fill="FFFFFF"/>
        <w:ind w:firstLine="0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_______________</w:t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  <w:t xml:space="preserve">   №____</w:t>
      </w:r>
    </w:p>
    <w:p w:rsidR="00A27B9A" w:rsidRDefault="00A27B9A" w:rsidP="00A27B9A">
      <w:pPr>
        <w:jc w:val="both"/>
        <w:rPr>
          <w:sz w:val="28"/>
          <w:szCs w:val="28"/>
          <w:lang w:val="uk-UA"/>
        </w:rPr>
      </w:pPr>
    </w:p>
    <w:tbl>
      <w:tblPr>
        <w:tblpPr w:leftFromText="180" w:rightFromText="180" w:bottomFromText="160" w:vertAnchor="text" w:horzAnchor="margin" w:tblpXSpec="center" w:tblpY="149"/>
        <w:tblW w:w="9828" w:type="dxa"/>
        <w:tblLook w:val="01E0" w:firstRow="1" w:lastRow="1" w:firstColumn="1" w:lastColumn="1" w:noHBand="0" w:noVBand="0"/>
      </w:tblPr>
      <w:tblGrid>
        <w:gridCol w:w="5363"/>
        <w:gridCol w:w="4465"/>
      </w:tblGrid>
      <w:tr w:rsidR="00A27B9A" w:rsidTr="00A27B9A">
        <w:tc>
          <w:tcPr>
            <w:tcW w:w="5363" w:type="dxa"/>
          </w:tcPr>
          <w:p w:rsidR="00A27B9A" w:rsidRDefault="00A27B9A" w:rsidP="00A27B9A">
            <w:pPr>
              <w:spacing w:line="256" w:lineRule="auto"/>
              <w:rPr>
                <w:rFonts w:ascii="14" w:hAnsi="14"/>
                <w:sz w:val="28"/>
                <w:szCs w:val="28"/>
                <w:lang w:val="uk-UA" w:eastAsia="en-US"/>
              </w:rPr>
            </w:pPr>
            <w:r>
              <w:rPr>
                <w:rFonts w:ascii="14" w:hAnsi="14"/>
                <w:sz w:val="28"/>
                <w:szCs w:val="28"/>
                <w:lang w:eastAsia="en-US"/>
              </w:rPr>
              <w:t xml:space="preserve">Про </w:t>
            </w:r>
            <w:r>
              <w:rPr>
                <w:rFonts w:ascii="14" w:hAnsi="14"/>
                <w:sz w:val="28"/>
                <w:szCs w:val="28"/>
                <w:lang w:val="uk-UA" w:eastAsia="en-US"/>
              </w:rPr>
              <w:t xml:space="preserve">надання дозволу на списання  </w:t>
            </w:r>
          </w:p>
          <w:p w:rsidR="00A27B9A" w:rsidRDefault="00A27B9A" w:rsidP="00A27B9A">
            <w:pPr>
              <w:spacing w:line="256" w:lineRule="auto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14" w:hAnsi="14"/>
                <w:sz w:val="28"/>
                <w:szCs w:val="28"/>
                <w:lang w:val="uk-UA" w:eastAsia="en-US"/>
              </w:rPr>
              <w:t>інших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 необоротних матеріальних активів</w:t>
            </w:r>
          </w:p>
          <w:p w:rsidR="00A27B9A" w:rsidRDefault="00A27B9A">
            <w:pPr>
              <w:tabs>
                <w:tab w:val="center" w:pos="2573"/>
              </w:tabs>
              <w:spacing w:line="254" w:lineRule="auto"/>
              <w:rPr>
                <w:rFonts w:ascii="14" w:hAnsi="14"/>
                <w:sz w:val="28"/>
                <w:szCs w:val="28"/>
                <w:lang w:val="uk-UA" w:eastAsia="en-US"/>
              </w:rPr>
            </w:pPr>
            <w:r>
              <w:rPr>
                <w:rFonts w:ascii="14" w:hAnsi="14"/>
                <w:sz w:val="28"/>
                <w:szCs w:val="28"/>
                <w:lang w:val="uk-UA" w:eastAsia="en-US"/>
              </w:rPr>
              <w:tab/>
            </w:r>
          </w:p>
        </w:tc>
        <w:tc>
          <w:tcPr>
            <w:tcW w:w="4465" w:type="dxa"/>
          </w:tcPr>
          <w:p w:rsidR="00A27B9A" w:rsidRDefault="00A27B9A">
            <w:pPr>
              <w:spacing w:line="254" w:lineRule="auto"/>
              <w:jc w:val="both"/>
              <w:rPr>
                <w:rFonts w:ascii="14" w:hAnsi="14"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</w:tr>
    </w:tbl>
    <w:p w:rsidR="00A27B9A" w:rsidRPr="00A27B9A" w:rsidRDefault="00A27B9A" w:rsidP="00A27B9A">
      <w:pPr>
        <w:spacing w:line="256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14" w:hAnsi="14"/>
          <w:sz w:val="28"/>
          <w:szCs w:val="28"/>
          <w:lang w:val="uk-UA"/>
        </w:rPr>
        <w:t xml:space="preserve">Керуючись ст.26 Закону України «Про місцеве самоврядування в Україні», розглянувши </w:t>
      </w:r>
      <w:r w:rsidR="006508C3">
        <w:rPr>
          <w:rFonts w:ascii="Times New Roman CYR" w:hAnsi="Times New Roman CYR" w:cs="Times New Roman CYR"/>
          <w:sz w:val="28"/>
          <w:szCs w:val="28"/>
        </w:rPr>
        <w:t>акт</w:t>
      </w:r>
      <w:r w:rsidR="006508C3" w:rsidRPr="00DD4376">
        <w:rPr>
          <w:sz w:val="27"/>
          <w:szCs w:val="27"/>
          <w:lang w:val="uk-UA"/>
        </w:rPr>
        <w:t xml:space="preserve"> </w:t>
      </w:r>
      <w:r w:rsidR="006508C3">
        <w:rPr>
          <w:rFonts w:ascii="Times New Roman CYR" w:hAnsi="Times New Roman CYR" w:cs="Times New Roman CYR"/>
          <w:sz w:val="28"/>
          <w:szCs w:val="28"/>
          <w:lang w:val="uk-UA"/>
        </w:rPr>
        <w:t xml:space="preserve">про інвентаризацію інших </w:t>
      </w:r>
      <w:r w:rsidR="006508C3" w:rsidRPr="00DD4376">
        <w:rPr>
          <w:rFonts w:ascii="Times New Roman CYR" w:hAnsi="Times New Roman CYR" w:cs="Times New Roman CYR"/>
          <w:sz w:val="28"/>
          <w:szCs w:val="28"/>
          <w:lang w:val="uk-UA"/>
        </w:rPr>
        <w:t>н</w:t>
      </w:r>
      <w:r w:rsidR="006508C3">
        <w:rPr>
          <w:rFonts w:ascii="Times New Roman CYR" w:hAnsi="Times New Roman CYR" w:cs="Times New Roman CYR"/>
          <w:sz w:val="28"/>
          <w:szCs w:val="28"/>
          <w:lang w:val="uk-UA"/>
        </w:rPr>
        <w:t xml:space="preserve">еоборотних матеріальних активів, що пропонуються до списання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від 16.06.2020 року</w:t>
      </w:r>
      <w:r>
        <w:rPr>
          <w:sz w:val="28"/>
          <w:szCs w:val="28"/>
          <w:lang w:val="uk-UA"/>
        </w:rPr>
        <w:t xml:space="preserve"> та врахувавши рекомендації постійних комісій міської ради,  міська рада</w:t>
      </w:r>
    </w:p>
    <w:p w:rsidR="00A27B9A" w:rsidRDefault="00A27B9A" w:rsidP="00A27B9A">
      <w:pPr>
        <w:ind w:firstLine="567"/>
        <w:jc w:val="both"/>
        <w:rPr>
          <w:rFonts w:ascii="14" w:hAnsi="14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</w:p>
    <w:p w:rsidR="00A27B9A" w:rsidRDefault="00A27B9A" w:rsidP="00A27B9A">
      <w:pPr>
        <w:jc w:val="both"/>
        <w:rPr>
          <w:rFonts w:ascii="14" w:hAnsi="14"/>
          <w:sz w:val="27"/>
          <w:szCs w:val="27"/>
          <w:lang w:val="uk-UA"/>
        </w:rPr>
      </w:pPr>
      <w:r>
        <w:rPr>
          <w:rFonts w:ascii="14" w:hAnsi="14"/>
          <w:sz w:val="27"/>
          <w:szCs w:val="27"/>
          <w:lang w:val="uk-UA"/>
        </w:rPr>
        <w:t>ВИРІШИЛА:</w:t>
      </w:r>
    </w:p>
    <w:p w:rsidR="00A04FFB" w:rsidRPr="00F22E38" w:rsidRDefault="00A27B9A" w:rsidP="00A04FFB">
      <w:pPr>
        <w:ind w:firstLine="708"/>
        <w:contextualSpacing/>
        <w:jc w:val="both"/>
        <w:rPr>
          <w:sz w:val="28"/>
          <w:szCs w:val="28"/>
          <w:lang w:val="uk-UA"/>
        </w:rPr>
      </w:pPr>
      <w:r>
        <w:rPr>
          <w:rFonts w:ascii="14" w:hAnsi="14"/>
          <w:sz w:val="27"/>
          <w:szCs w:val="27"/>
          <w:lang w:val="uk-UA"/>
        </w:rPr>
        <w:t xml:space="preserve">1. </w:t>
      </w:r>
      <w:r>
        <w:rPr>
          <w:sz w:val="28"/>
          <w:szCs w:val="28"/>
          <w:lang w:val="uk-UA"/>
        </w:rPr>
        <w:t xml:space="preserve">Надати дозвіл на списання </w:t>
      </w:r>
      <w:r w:rsidR="00A04FFB" w:rsidRPr="00524730">
        <w:rPr>
          <w:rFonts w:ascii="Times New Roman CYR" w:hAnsi="Times New Roman CYR" w:cs="Times New Roman CYR"/>
          <w:sz w:val="28"/>
          <w:szCs w:val="28"/>
          <w:lang w:val="uk-UA"/>
        </w:rPr>
        <w:t>інших необоротних матеріальних активів</w:t>
      </w:r>
      <w:r w:rsidR="00A04FFB" w:rsidRPr="00524730">
        <w:rPr>
          <w:sz w:val="28"/>
          <w:szCs w:val="28"/>
          <w:lang w:val="uk-UA"/>
        </w:rPr>
        <w:t xml:space="preserve"> з </w:t>
      </w:r>
      <w:r w:rsidR="00A04FFB" w:rsidRPr="00F22E38">
        <w:rPr>
          <w:sz w:val="28"/>
          <w:szCs w:val="28"/>
          <w:lang w:val="uk-UA"/>
        </w:rPr>
        <w:t xml:space="preserve">балансу </w:t>
      </w:r>
      <w:r w:rsidR="00A04FFB" w:rsidRPr="00A04FFB">
        <w:rPr>
          <w:color w:val="000000"/>
          <w:sz w:val="28"/>
          <w:szCs w:val="28"/>
          <w:lang w:val="uk-UA"/>
        </w:rPr>
        <w:t>Коростишівськ</w:t>
      </w:r>
      <w:r w:rsidR="00A04FFB">
        <w:rPr>
          <w:color w:val="000000"/>
          <w:sz w:val="28"/>
          <w:szCs w:val="28"/>
          <w:lang w:val="uk-UA"/>
        </w:rPr>
        <w:t>ої</w:t>
      </w:r>
      <w:r w:rsidR="00A04FFB" w:rsidRPr="00A04FFB">
        <w:rPr>
          <w:color w:val="000000"/>
          <w:sz w:val="28"/>
          <w:szCs w:val="28"/>
          <w:lang w:val="uk-UA"/>
        </w:rPr>
        <w:t xml:space="preserve"> загальноосвітн</w:t>
      </w:r>
      <w:r w:rsidR="00A04FFB">
        <w:rPr>
          <w:color w:val="000000"/>
          <w:sz w:val="28"/>
          <w:szCs w:val="28"/>
          <w:lang w:val="uk-UA"/>
        </w:rPr>
        <w:t>ьої вечірньої</w:t>
      </w:r>
      <w:r w:rsidR="00A04FFB" w:rsidRPr="00A04FFB">
        <w:rPr>
          <w:color w:val="000000"/>
          <w:sz w:val="28"/>
          <w:szCs w:val="28"/>
          <w:lang w:val="uk-UA"/>
        </w:rPr>
        <w:t xml:space="preserve"> школ</w:t>
      </w:r>
      <w:r w:rsidR="00A04FFB">
        <w:rPr>
          <w:color w:val="000000"/>
          <w:sz w:val="28"/>
          <w:szCs w:val="28"/>
          <w:lang w:val="uk-UA"/>
        </w:rPr>
        <w:t>и</w:t>
      </w:r>
      <w:r w:rsidR="00A04FFB" w:rsidRPr="00A04FFB">
        <w:rPr>
          <w:color w:val="000000"/>
          <w:sz w:val="28"/>
          <w:szCs w:val="28"/>
          <w:lang w:val="uk-UA"/>
        </w:rPr>
        <w:t xml:space="preserve"> ІІ-ІІІ ступенів Житомирської області</w:t>
      </w:r>
      <w:r w:rsidR="00A04FFB">
        <w:rPr>
          <w:color w:val="000000"/>
          <w:sz w:val="28"/>
          <w:szCs w:val="28"/>
          <w:lang w:val="uk-UA"/>
        </w:rPr>
        <w:t>,</w:t>
      </w:r>
      <w:r w:rsidR="00A04FFB" w:rsidRPr="00A04FFB">
        <w:rPr>
          <w:sz w:val="28"/>
          <w:szCs w:val="28"/>
          <w:lang w:val="uk-UA"/>
        </w:rPr>
        <w:t xml:space="preserve"> </w:t>
      </w:r>
      <w:r w:rsidR="00A04FFB" w:rsidRPr="00F22E38">
        <w:rPr>
          <w:sz w:val="28"/>
          <w:szCs w:val="28"/>
          <w:lang w:val="uk-UA"/>
        </w:rPr>
        <w:t>а саме:</w:t>
      </w:r>
    </w:p>
    <w:p w:rsidR="00A04FFB" w:rsidRDefault="00A04FFB" w:rsidP="00A04FF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 w:rsidR="005241B8">
        <w:rPr>
          <w:sz w:val="28"/>
          <w:szCs w:val="28"/>
          <w:lang w:val="uk-UA"/>
        </w:rPr>
        <w:t>шкаф</w:t>
      </w:r>
      <w:proofErr w:type="spellEnd"/>
      <w:r w:rsidR="005241B8">
        <w:rPr>
          <w:sz w:val="28"/>
          <w:szCs w:val="28"/>
          <w:lang w:val="uk-UA"/>
        </w:rPr>
        <w:t xml:space="preserve"> одежний</w:t>
      </w:r>
      <w:r w:rsidR="00FF5732">
        <w:rPr>
          <w:sz w:val="28"/>
          <w:szCs w:val="28"/>
          <w:lang w:val="uk-UA"/>
        </w:rPr>
        <w:t xml:space="preserve"> </w:t>
      </w:r>
      <w:r w:rsidR="00FF5732" w:rsidRPr="00755232">
        <w:rPr>
          <w:sz w:val="28"/>
          <w:szCs w:val="28"/>
        </w:rPr>
        <w:t>(2 шт.)</w:t>
      </w:r>
      <w:r w:rsidR="005241B8">
        <w:rPr>
          <w:sz w:val="28"/>
          <w:szCs w:val="28"/>
          <w:lang w:val="uk-UA"/>
        </w:rPr>
        <w:t>, 1964</w:t>
      </w:r>
      <w:r>
        <w:rPr>
          <w:sz w:val="28"/>
          <w:szCs w:val="28"/>
          <w:lang w:val="uk-UA"/>
        </w:rPr>
        <w:t xml:space="preserve"> року, інвентарний номер - </w:t>
      </w:r>
      <w:r w:rsidR="005241B8">
        <w:rPr>
          <w:sz w:val="28"/>
          <w:szCs w:val="28"/>
          <w:lang w:val="uk-UA"/>
        </w:rPr>
        <w:t>11130105</w:t>
      </w:r>
      <w:r>
        <w:rPr>
          <w:sz w:val="28"/>
          <w:szCs w:val="28"/>
          <w:lang w:val="uk-UA"/>
        </w:rPr>
        <w:t xml:space="preserve">, балансова вартість </w:t>
      </w:r>
      <w:r w:rsidR="005241B8">
        <w:rPr>
          <w:sz w:val="28"/>
          <w:szCs w:val="28"/>
          <w:lang w:val="uk-UA"/>
        </w:rPr>
        <w:t>– 109,60</w:t>
      </w:r>
      <w:r>
        <w:rPr>
          <w:sz w:val="28"/>
          <w:szCs w:val="28"/>
          <w:lang w:val="uk-UA"/>
        </w:rPr>
        <w:t xml:space="preserve"> грн.;</w:t>
      </w:r>
    </w:p>
    <w:p w:rsidR="00FF5732" w:rsidRPr="00755232" w:rsidRDefault="00FF5732" w:rsidP="00FF573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стіл учнівський (3 </w:t>
      </w:r>
      <w:r w:rsidRPr="00755232">
        <w:rPr>
          <w:sz w:val="28"/>
          <w:szCs w:val="28"/>
        </w:rPr>
        <w:t>шт.), 1</w:t>
      </w:r>
      <w:r>
        <w:rPr>
          <w:sz w:val="28"/>
          <w:szCs w:val="28"/>
        </w:rPr>
        <w:t>986</w:t>
      </w:r>
      <w:r w:rsidRPr="00755232">
        <w:rPr>
          <w:sz w:val="28"/>
          <w:szCs w:val="28"/>
        </w:rPr>
        <w:t xml:space="preserve"> року, інвентарний номер - </w:t>
      </w:r>
      <w:r>
        <w:rPr>
          <w:sz w:val="28"/>
          <w:szCs w:val="28"/>
        </w:rPr>
        <w:t>11130106</w:t>
      </w:r>
      <w:r w:rsidRPr="00755232">
        <w:rPr>
          <w:sz w:val="28"/>
          <w:szCs w:val="28"/>
        </w:rPr>
        <w:t xml:space="preserve">, балансова вартість - </w:t>
      </w:r>
      <w:r>
        <w:rPr>
          <w:sz w:val="28"/>
          <w:szCs w:val="28"/>
        </w:rPr>
        <w:t>37</w:t>
      </w:r>
      <w:r w:rsidRPr="00755232">
        <w:rPr>
          <w:sz w:val="28"/>
          <w:szCs w:val="28"/>
        </w:rPr>
        <w:t>,00 грн.;</w:t>
      </w:r>
    </w:p>
    <w:p w:rsidR="005241B8" w:rsidRDefault="00FF5732" w:rsidP="00FF573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стілець п/м</w:t>
      </w:r>
      <w:r w:rsidRPr="00755232">
        <w:rPr>
          <w:sz w:val="28"/>
          <w:szCs w:val="28"/>
        </w:rPr>
        <w:t>, 1</w:t>
      </w:r>
      <w:r>
        <w:rPr>
          <w:sz w:val="28"/>
          <w:szCs w:val="28"/>
        </w:rPr>
        <w:t>989</w:t>
      </w:r>
      <w:r w:rsidRPr="00755232">
        <w:rPr>
          <w:sz w:val="28"/>
          <w:szCs w:val="28"/>
        </w:rPr>
        <w:t xml:space="preserve"> року, інвентарний номер - </w:t>
      </w:r>
      <w:r>
        <w:rPr>
          <w:sz w:val="28"/>
          <w:szCs w:val="28"/>
        </w:rPr>
        <w:t>11130108</w:t>
      </w:r>
      <w:r w:rsidRPr="00755232">
        <w:rPr>
          <w:sz w:val="28"/>
          <w:szCs w:val="28"/>
        </w:rPr>
        <w:t xml:space="preserve">, балансова вартість - </w:t>
      </w:r>
      <w:r>
        <w:rPr>
          <w:sz w:val="28"/>
          <w:szCs w:val="28"/>
        </w:rPr>
        <w:t>8,00 грн.</w:t>
      </w:r>
      <w:r w:rsidR="00C36F35">
        <w:rPr>
          <w:sz w:val="28"/>
          <w:szCs w:val="28"/>
        </w:rPr>
        <w:t>;</w:t>
      </w:r>
    </w:p>
    <w:p w:rsidR="00C36F35" w:rsidRDefault="00C36F35" w:rsidP="00FF573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підручники (</w:t>
      </w:r>
      <w:r w:rsidR="003F54C6" w:rsidRPr="003F54C6">
        <w:rPr>
          <w:sz w:val="28"/>
          <w:szCs w:val="28"/>
          <w:lang w:val="ru-RU"/>
        </w:rPr>
        <w:t>122</w:t>
      </w:r>
      <w:r w:rsidRPr="003F54C6">
        <w:rPr>
          <w:sz w:val="28"/>
          <w:szCs w:val="28"/>
        </w:rPr>
        <w:t xml:space="preserve"> шт</w:t>
      </w:r>
      <w:r>
        <w:rPr>
          <w:sz w:val="28"/>
          <w:szCs w:val="28"/>
        </w:rPr>
        <w:t xml:space="preserve">.), </w:t>
      </w:r>
      <w:r w:rsidR="003F54C6" w:rsidRPr="003F54C6">
        <w:rPr>
          <w:sz w:val="28"/>
          <w:szCs w:val="28"/>
          <w:lang w:val="ru-RU"/>
        </w:rPr>
        <w:t>2010</w:t>
      </w:r>
      <w:r w:rsidR="003F54C6">
        <w:rPr>
          <w:sz w:val="28"/>
          <w:szCs w:val="28"/>
        </w:rPr>
        <w:t xml:space="preserve"> </w:t>
      </w:r>
      <w:r w:rsidR="003F54C6" w:rsidRPr="003F54C6">
        <w:rPr>
          <w:sz w:val="28"/>
          <w:szCs w:val="28"/>
          <w:lang w:val="ru-RU"/>
        </w:rPr>
        <w:t>-</w:t>
      </w:r>
      <w:r w:rsidR="003F54C6">
        <w:rPr>
          <w:sz w:val="28"/>
          <w:szCs w:val="28"/>
        </w:rPr>
        <w:t xml:space="preserve"> </w:t>
      </w:r>
      <w:r w:rsidR="003F54C6" w:rsidRPr="003F54C6">
        <w:rPr>
          <w:sz w:val="28"/>
          <w:szCs w:val="28"/>
          <w:lang w:val="ru-RU"/>
        </w:rPr>
        <w:t xml:space="preserve">2011 року, </w:t>
      </w:r>
      <w:r w:rsidRPr="00755232">
        <w:rPr>
          <w:sz w:val="28"/>
          <w:szCs w:val="28"/>
        </w:rPr>
        <w:t xml:space="preserve">балансова вартість </w:t>
      </w:r>
      <w:r>
        <w:rPr>
          <w:sz w:val="28"/>
          <w:szCs w:val="28"/>
        </w:rPr>
        <w:t>–</w:t>
      </w:r>
      <w:r w:rsidRPr="00755232">
        <w:rPr>
          <w:sz w:val="28"/>
          <w:szCs w:val="28"/>
        </w:rPr>
        <w:t xml:space="preserve"> </w:t>
      </w:r>
      <w:r>
        <w:rPr>
          <w:sz w:val="28"/>
          <w:szCs w:val="28"/>
        </w:rPr>
        <w:t>2238,70 грн.</w:t>
      </w:r>
    </w:p>
    <w:p w:rsidR="00A27B9A" w:rsidRDefault="00A27B9A" w:rsidP="00A04FF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Директору </w:t>
      </w:r>
      <w:r w:rsidR="00FF5732" w:rsidRPr="00A04FFB">
        <w:rPr>
          <w:color w:val="000000"/>
          <w:sz w:val="28"/>
          <w:szCs w:val="28"/>
          <w:lang w:val="uk-UA"/>
        </w:rPr>
        <w:t>Коростишівськ</w:t>
      </w:r>
      <w:r w:rsidR="00FF5732">
        <w:rPr>
          <w:color w:val="000000"/>
          <w:sz w:val="28"/>
          <w:szCs w:val="28"/>
          <w:lang w:val="uk-UA"/>
        </w:rPr>
        <w:t>ої</w:t>
      </w:r>
      <w:r w:rsidR="00FF5732" w:rsidRPr="00A04FFB">
        <w:rPr>
          <w:color w:val="000000"/>
          <w:sz w:val="28"/>
          <w:szCs w:val="28"/>
          <w:lang w:val="uk-UA"/>
        </w:rPr>
        <w:t xml:space="preserve"> загальноосвітн</w:t>
      </w:r>
      <w:r w:rsidR="00FF5732">
        <w:rPr>
          <w:color w:val="000000"/>
          <w:sz w:val="28"/>
          <w:szCs w:val="28"/>
          <w:lang w:val="uk-UA"/>
        </w:rPr>
        <w:t>ьої вечірньої</w:t>
      </w:r>
      <w:r w:rsidR="00FF5732" w:rsidRPr="00A04FFB">
        <w:rPr>
          <w:color w:val="000000"/>
          <w:sz w:val="28"/>
          <w:szCs w:val="28"/>
          <w:lang w:val="uk-UA"/>
        </w:rPr>
        <w:t xml:space="preserve"> школ</w:t>
      </w:r>
      <w:r w:rsidR="00FF5732">
        <w:rPr>
          <w:color w:val="000000"/>
          <w:sz w:val="28"/>
          <w:szCs w:val="28"/>
          <w:lang w:val="uk-UA"/>
        </w:rPr>
        <w:t>и</w:t>
      </w:r>
      <w:r w:rsidR="00FF5732" w:rsidRPr="00A04FFB">
        <w:rPr>
          <w:color w:val="000000"/>
          <w:sz w:val="28"/>
          <w:szCs w:val="28"/>
          <w:lang w:val="uk-UA"/>
        </w:rPr>
        <w:t xml:space="preserve"> ІІ-ІІІ ступенів Житомирської області</w:t>
      </w:r>
      <w:r w:rsidR="00FF573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оформити списання </w:t>
      </w:r>
      <w:r w:rsidR="00FF5732" w:rsidRPr="00524730">
        <w:rPr>
          <w:rFonts w:ascii="Times New Roman CYR" w:hAnsi="Times New Roman CYR" w:cs="Times New Roman CYR"/>
          <w:sz w:val="28"/>
          <w:szCs w:val="28"/>
          <w:lang w:val="uk-UA"/>
        </w:rPr>
        <w:t>інших необоротних матеріальних активів</w:t>
      </w:r>
      <w:r w:rsidR="00FF5732" w:rsidRPr="0052473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згідно чинного законодавства.</w:t>
      </w:r>
    </w:p>
    <w:p w:rsidR="00A27B9A" w:rsidRDefault="00A27B9A" w:rsidP="00A27B9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</w:t>
      </w:r>
      <w:proofErr w:type="spellEnd"/>
      <w:r>
        <w:rPr>
          <w:sz w:val="28"/>
          <w:szCs w:val="28"/>
          <w:lang w:val="uk-UA"/>
        </w:rPr>
        <w:t>н</w:t>
      </w:r>
      <w:proofErr w:type="spellStart"/>
      <w:r>
        <w:rPr>
          <w:sz w:val="28"/>
          <w:szCs w:val="28"/>
        </w:rPr>
        <w:t>ням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да</w:t>
      </w:r>
      <w:r>
        <w:rPr>
          <w:sz w:val="28"/>
          <w:szCs w:val="28"/>
          <w:lang w:val="uk-UA"/>
        </w:rPr>
        <w:t>н</w:t>
      </w:r>
      <w:r>
        <w:rPr>
          <w:sz w:val="28"/>
          <w:szCs w:val="28"/>
        </w:rPr>
        <w:t>ого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r>
        <w:rPr>
          <w:sz w:val="28"/>
          <w:szCs w:val="28"/>
          <w:lang w:val="uk-UA"/>
        </w:rPr>
        <w:t xml:space="preserve">постійну комісію з питань бюджету та комунальної власності та </w:t>
      </w:r>
      <w:r>
        <w:rPr>
          <w:sz w:val="28"/>
          <w:szCs w:val="28"/>
        </w:rPr>
        <w:t xml:space="preserve">заступника </w:t>
      </w:r>
      <w:r>
        <w:rPr>
          <w:sz w:val="28"/>
          <w:szCs w:val="28"/>
          <w:lang w:val="uk-UA"/>
        </w:rPr>
        <w:t>міського голови згідно   розподілу обов’язків.</w:t>
      </w:r>
    </w:p>
    <w:p w:rsidR="00A27B9A" w:rsidRDefault="00A27B9A" w:rsidP="00A27B9A">
      <w:pPr>
        <w:ind w:firstLine="709"/>
        <w:jc w:val="both"/>
        <w:rPr>
          <w:sz w:val="28"/>
          <w:szCs w:val="28"/>
          <w:lang w:val="uk-UA"/>
        </w:rPr>
      </w:pPr>
    </w:p>
    <w:p w:rsidR="00A27B9A" w:rsidRDefault="00A27B9A" w:rsidP="00A27B9A">
      <w:pPr>
        <w:ind w:firstLine="709"/>
        <w:jc w:val="both"/>
        <w:rPr>
          <w:sz w:val="28"/>
          <w:szCs w:val="28"/>
          <w:lang w:val="uk-UA"/>
        </w:rPr>
      </w:pPr>
    </w:p>
    <w:p w:rsidR="00A27B9A" w:rsidRDefault="00A27B9A" w:rsidP="00A27B9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І.М. Кохан</w:t>
      </w:r>
    </w:p>
    <w:p w:rsidR="00A27B9A" w:rsidRDefault="00A27B9A" w:rsidP="00A27B9A">
      <w:pPr>
        <w:rPr>
          <w:sz w:val="28"/>
          <w:szCs w:val="28"/>
          <w:lang w:val="uk-UA"/>
        </w:rPr>
      </w:pPr>
    </w:p>
    <w:p w:rsidR="00A27B9A" w:rsidRDefault="00A27B9A" w:rsidP="00A27B9A">
      <w:pPr>
        <w:rPr>
          <w:lang w:val="uk-UA"/>
        </w:rPr>
      </w:pPr>
      <w:r>
        <w:rPr>
          <w:lang w:val="uk-UA"/>
        </w:rPr>
        <w:t>Розробник:</w:t>
      </w:r>
    </w:p>
    <w:p w:rsidR="00A27B9A" w:rsidRDefault="00A27B9A" w:rsidP="00A27B9A">
      <w:pPr>
        <w:rPr>
          <w:lang w:val="uk-UA"/>
        </w:rPr>
      </w:pPr>
      <w:r>
        <w:rPr>
          <w:lang w:val="uk-UA"/>
        </w:rPr>
        <w:t>Керівник структурного підрозділу:</w:t>
      </w:r>
    </w:p>
    <w:p w:rsidR="00A27B9A" w:rsidRDefault="00A27B9A" w:rsidP="00A27B9A">
      <w:pPr>
        <w:rPr>
          <w:lang w:val="uk-UA"/>
        </w:rPr>
      </w:pPr>
      <w:r>
        <w:rPr>
          <w:lang w:val="uk-UA"/>
        </w:rPr>
        <w:t>Відділ правової та кадрової роботи:</w:t>
      </w:r>
    </w:p>
    <w:p w:rsidR="00A27B9A" w:rsidRDefault="00A27B9A" w:rsidP="00A27B9A">
      <w:pPr>
        <w:rPr>
          <w:lang w:val="uk-UA"/>
        </w:rPr>
      </w:pPr>
      <w:r>
        <w:rPr>
          <w:lang w:val="uk-UA"/>
        </w:rPr>
        <w:t>Заступник міського голови за профілем:</w:t>
      </w:r>
    </w:p>
    <w:p w:rsidR="00A27B9A" w:rsidRDefault="00A27B9A" w:rsidP="00A27B9A">
      <w:pPr>
        <w:rPr>
          <w:lang w:val="uk-UA"/>
        </w:rPr>
      </w:pPr>
      <w:r>
        <w:rPr>
          <w:lang w:val="uk-UA"/>
        </w:rPr>
        <w:t>Інші:</w:t>
      </w:r>
    </w:p>
    <w:p w:rsidR="00FF3C70" w:rsidRDefault="00FF3C70"/>
    <w:sectPr w:rsidR="00FF3C70" w:rsidSect="003F54C6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14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45C"/>
    <w:rsid w:val="001C245C"/>
    <w:rsid w:val="003F54C6"/>
    <w:rsid w:val="005241B8"/>
    <w:rsid w:val="006508C3"/>
    <w:rsid w:val="00A04FFB"/>
    <w:rsid w:val="00A27B9A"/>
    <w:rsid w:val="00C36F35"/>
    <w:rsid w:val="00FF3C70"/>
    <w:rsid w:val="00FF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74CC49-DA1A-44F4-AAAA-E3D601F5E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27B9A"/>
    <w:pPr>
      <w:spacing w:after="0" w:line="240" w:lineRule="auto"/>
      <w:ind w:firstLine="709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ru-RU"/>
    </w:rPr>
  </w:style>
  <w:style w:type="paragraph" w:styleId="a3">
    <w:name w:val="No Spacing"/>
    <w:uiPriority w:val="1"/>
    <w:qFormat/>
    <w:rsid w:val="00FF5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6508C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08C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4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5</cp:revision>
  <cp:lastPrinted>2020-06-19T08:34:00Z</cp:lastPrinted>
  <dcterms:created xsi:type="dcterms:W3CDTF">2020-06-18T06:02:00Z</dcterms:created>
  <dcterms:modified xsi:type="dcterms:W3CDTF">2020-06-19T08:34:00Z</dcterms:modified>
</cp:coreProperties>
</file>