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952" w:rsidRDefault="00E97952" w:rsidP="00E9795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ПРОЄКТ         </w:t>
      </w:r>
    </w:p>
    <w:p w:rsidR="00E97952" w:rsidRDefault="00E97952" w:rsidP="00E97952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E97952" w:rsidRDefault="00E97952" w:rsidP="00E979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E97952" w:rsidRDefault="00E97952" w:rsidP="00E979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E97952" w:rsidRDefault="00E97952" w:rsidP="00E97952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E97952" w:rsidRDefault="00E97952" w:rsidP="00E97952">
      <w:pPr>
        <w:jc w:val="center"/>
        <w:rPr>
          <w:b/>
          <w:sz w:val="28"/>
          <w:szCs w:val="28"/>
          <w:lang w:val="uk-UA"/>
        </w:rPr>
      </w:pPr>
    </w:p>
    <w:p w:rsidR="00E97952" w:rsidRDefault="00E97952" w:rsidP="00E979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97952" w:rsidRDefault="00E97952" w:rsidP="00E9795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E97952" w:rsidRDefault="00E97952" w:rsidP="00E97952">
      <w:pPr>
        <w:jc w:val="center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дев</w:t>
      </w:r>
      <w:proofErr w:type="spellEnd"/>
      <w:r>
        <w:rPr>
          <w:bCs/>
          <w:sz w:val="28"/>
          <w:szCs w:val="28"/>
        </w:rPr>
        <w:t>’</w:t>
      </w:r>
      <w:proofErr w:type="spellStart"/>
      <w:r>
        <w:rPr>
          <w:bCs/>
          <w:sz w:val="28"/>
          <w:szCs w:val="28"/>
          <w:lang w:val="uk-UA"/>
        </w:rPr>
        <w:t>яносто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восьма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сьомого скликання</w:t>
      </w:r>
    </w:p>
    <w:p w:rsidR="00E97952" w:rsidRDefault="00E97952" w:rsidP="00E97952">
      <w:pPr>
        <w:jc w:val="center"/>
        <w:rPr>
          <w:sz w:val="28"/>
          <w:szCs w:val="28"/>
          <w:lang w:val="uk-UA"/>
        </w:rPr>
      </w:pPr>
    </w:p>
    <w:p w:rsidR="00E97952" w:rsidRDefault="00E97952" w:rsidP="00E97952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E97952" w:rsidRDefault="00E97952" w:rsidP="00E97952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E97952" w:rsidRPr="00E97952" w:rsidTr="00E97952">
        <w:tc>
          <w:tcPr>
            <w:tcW w:w="5363" w:type="dxa"/>
            <w:hideMark/>
          </w:tcPr>
          <w:p w:rsidR="00E97952" w:rsidRDefault="00E97952">
            <w:pPr>
              <w:spacing w:line="254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 xml:space="preserve">Про затвердження ліквідаційного балансу </w:t>
            </w:r>
            <w:r>
              <w:rPr>
                <w:color w:val="000000"/>
                <w:sz w:val="28"/>
                <w:szCs w:val="28"/>
                <w:lang w:val="uk-UA" w:eastAsia="en-US"/>
              </w:rPr>
              <w:t xml:space="preserve"> Коростишівської загальноосвітньої вечірньої школи ІІ-ІІІ ступенів Житомирської області</w:t>
            </w:r>
          </w:p>
          <w:p w:rsidR="00E97952" w:rsidRDefault="00E97952">
            <w:pPr>
              <w:tabs>
                <w:tab w:val="center" w:pos="2573"/>
              </w:tabs>
              <w:spacing w:line="252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4465" w:type="dxa"/>
          </w:tcPr>
          <w:p w:rsidR="00E97952" w:rsidRDefault="00E97952">
            <w:pPr>
              <w:spacing w:line="252" w:lineRule="auto"/>
              <w:jc w:val="both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</w:tr>
    </w:tbl>
    <w:p w:rsidR="00E97952" w:rsidRDefault="00E97952" w:rsidP="00E97952">
      <w:pPr>
        <w:ind w:firstLine="708"/>
        <w:jc w:val="both"/>
        <w:rPr>
          <w:rFonts w:ascii="14" w:hAnsi="14"/>
          <w:color w:val="FF0000"/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>Керуючись ст. ст. 25, 59</w:t>
      </w:r>
      <w:r>
        <w:rPr>
          <w:rFonts w:ascii="14" w:hAnsi="14"/>
          <w:color w:val="FF0000"/>
          <w:sz w:val="28"/>
          <w:szCs w:val="28"/>
          <w:lang w:val="uk-UA"/>
        </w:rPr>
        <w:t xml:space="preserve"> </w:t>
      </w:r>
      <w:r>
        <w:rPr>
          <w:rFonts w:ascii="14" w:hAnsi="14"/>
          <w:sz w:val="28"/>
          <w:szCs w:val="28"/>
          <w:lang w:val="uk-UA"/>
        </w:rPr>
        <w:t xml:space="preserve">Закону України «Про місцеве самоврядування в Україні», ст. 111 Цивільного кодексу України, враховуючи рішення дев’яносто четвертої сесії сьомого скликання Коростишівської міської ради від 02.06.2020 року №1046 «Про припинення шляхом ліквідації </w:t>
      </w:r>
      <w:r>
        <w:rPr>
          <w:color w:val="000000"/>
          <w:sz w:val="28"/>
          <w:szCs w:val="28"/>
          <w:lang w:val="uk-UA"/>
        </w:rPr>
        <w:t>Коростишівської загальноосвітньої вечірньої школи ІІ-ІІІ ступенів Житомирської області</w:t>
      </w:r>
      <w:r>
        <w:rPr>
          <w:rFonts w:ascii="14" w:hAnsi="14"/>
          <w:sz w:val="28"/>
          <w:szCs w:val="28"/>
          <w:lang w:val="uk-UA"/>
        </w:rPr>
        <w:t xml:space="preserve">» та </w:t>
      </w:r>
      <w:r>
        <w:rPr>
          <w:sz w:val="28"/>
          <w:szCs w:val="28"/>
          <w:lang w:val="uk-UA"/>
        </w:rPr>
        <w:t>врахувавши рекомендації постійних комісій міської ради,  міська рада</w:t>
      </w:r>
    </w:p>
    <w:p w:rsidR="00E97952" w:rsidRDefault="00E97952" w:rsidP="00E97952">
      <w:pPr>
        <w:jc w:val="both"/>
        <w:rPr>
          <w:rFonts w:ascii="14" w:hAnsi="14"/>
          <w:sz w:val="28"/>
          <w:szCs w:val="28"/>
          <w:lang w:val="uk-UA"/>
        </w:rPr>
      </w:pPr>
    </w:p>
    <w:p w:rsidR="00E97952" w:rsidRDefault="00E97952" w:rsidP="00E97952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E97952" w:rsidRDefault="00E97952" w:rsidP="00E97952">
      <w:pPr>
        <w:ind w:firstLine="708"/>
        <w:jc w:val="both"/>
        <w:rPr>
          <w:sz w:val="28"/>
          <w:szCs w:val="28"/>
          <w:lang w:val="uk-UA"/>
        </w:rPr>
      </w:pPr>
      <w:r>
        <w:rPr>
          <w:rFonts w:ascii="14" w:hAnsi="14"/>
          <w:sz w:val="27"/>
          <w:szCs w:val="27"/>
          <w:lang w:val="uk-UA"/>
        </w:rPr>
        <w:t>1</w:t>
      </w:r>
      <w:r>
        <w:rPr>
          <w:sz w:val="28"/>
          <w:szCs w:val="28"/>
          <w:lang w:val="uk-UA"/>
        </w:rPr>
        <w:t>. Затвердити ліквідаційний баланс Коростишівської загальноосвітньої вечірньої школи ІІ-ІІІ ступенів Житомирської області (додається).</w:t>
      </w:r>
    </w:p>
    <w:p w:rsidR="00E97952" w:rsidRDefault="00E97952" w:rsidP="00E9795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</w:t>
      </w:r>
      <w:proofErr w:type="spellEnd"/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>
        <w:rPr>
          <w:sz w:val="28"/>
          <w:szCs w:val="28"/>
        </w:rPr>
        <w:t xml:space="preserve">заступника </w:t>
      </w:r>
      <w:r>
        <w:rPr>
          <w:sz w:val="28"/>
          <w:szCs w:val="28"/>
          <w:lang w:val="uk-UA"/>
        </w:rPr>
        <w:t xml:space="preserve">міського голови </w:t>
      </w:r>
      <w:proofErr w:type="gramStart"/>
      <w:r>
        <w:rPr>
          <w:sz w:val="28"/>
          <w:szCs w:val="28"/>
          <w:lang w:val="uk-UA"/>
        </w:rPr>
        <w:t>згідно  розподілу</w:t>
      </w:r>
      <w:proofErr w:type="gramEnd"/>
      <w:r>
        <w:rPr>
          <w:sz w:val="28"/>
          <w:szCs w:val="28"/>
          <w:lang w:val="uk-UA"/>
        </w:rPr>
        <w:t xml:space="preserve"> обов’язків.</w:t>
      </w:r>
    </w:p>
    <w:p w:rsidR="00E97952" w:rsidRDefault="00E97952" w:rsidP="00E97952">
      <w:pPr>
        <w:ind w:firstLine="709"/>
        <w:jc w:val="both"/>
        <w:rPr>
          <w:sz w:val="28"/>
          <w:szCs w:val="28"/>
          <w:lang w:val="uk-UA"/>
        </w:rPr>
      </w:pPr>
    </w:p>
    <w:p w:rsidR="00E97952" w:rsidRDefault="00E97952" w:rsidP="00E97952">
      <w:pPr>
        <w:ind w:firstLine="709"/>
        <w:jc w:val="both"/>
        <w:rPr>
          <w:sz w:val="28"/>
          <w:szCs w:val="28"/>
          <w:lang w:val="uk-UA"/>
        </w:rPr>
      </w:pPr>
    </w:p>
    <w:p w:rsidR="00E97952" w:rsidRDefault="00E97952" w:rsidP="00E979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І.М. Кохан</w:t>
      </w:r>
    </w:p>
    <w:p w:rsidR="00E97952" w:rsidRDefault="00E97952" w:rsidP="00E97952">
      <w:pPr>
        <w:rPr>
          <w:sz w:val="28"/>
          <w:szCs w:val="28"/>
          <w:lang w:val="uk-UA"/>
        </w:rPr>
      </w:pPr>
    </w:p>
    <w:p w:rsidR="00E97952" w:rsidRDefault="00E97952" w:rsidP="00E97952">
      <w:pPr>
        <w:rPr>
          <w:sz w:val="28"/>
          <w:szCs w:val="28"/>
          <w:lang w:val="uk-UA"/>
        </w:rPr>
      </w:pPr>
    </w:p>
    <w:p w:rsidR="00E97952" w:rsidRDefault="00E97952" w:rsidP="00E97952">
      <w:pPr>
        <w:rPr>
          <w:lang w:val="uk-UA"/>
        </w:rPr>
      </w:pPr>
      <w:r>
        <w:rPr>
          <w:lang w:val="uk-UA"/>
        </w:rPr>
        <w:t>Розробник:</w:t>
      </w:r>
    </w:p>
    <w:p w:rsidR="00E97952" w:rsidRDefault="00E97952" w:rsidP="00E97952">
      <w:pPr>
        <w:rPr>
          <w:lang w:val="uk-UA"/>
        </w:rPr>
      </w:pPr>
      <w:r>
        <w:rPr>
          <w:lang w:val="uk-UA"/>
        </w:rPr>
        <w:t>Керівник структурного підрозділу:</w:t>
      </w:r>
    </w:p>
    <w:p w:rsidR="00E97952" w:rsidRDefault="00E97952" w:rsidP="00E97952">
      <w:pPr>
        <w:rPr>
          <w:lang w:val="uk-UA"/>
        </w:rPr>
      </w:pPr>
      <w:r>
        <w:rPr>
          <w:lang w:val="uk-UA"/>
        </w:rPr>
        <w:t>Відділ правової та кадрової роботи:</w:t>
      </w:r>
    </w:p>
    <w:p w:rsidR="00E97952" w:rsidRDefault="00E97952" w:rsidP="00E97952">
      <w:pPr>
        <w:rPr>
          <w:lang w:val="uk-UA"/>
        </w:rPr>
      </w:pPr>
      <w:r>
        <w:rPr>
          <w:lang w:val="uk-UA"/>
        </w:rPr>
        <w:t>Заступник міського голови за профілем:</w:t>
      </w:r>
    </w:p>
    <w:p w:rsidR="00E97952" w:rsidRDefault="00E97952" w:rsidP="00E97952">
      <w:pPr>
        <w:rPr>
          <w:lang w:val="uk-UA"/>
        </w:rPr>
      </w:pPr>
      <w:r>
        <w:rPr>
          <w:lang w:val="uk-UA"/>
        </w:rPr>
        <w:t>Інші:</w:t>
      </w:r>
    </w:p>
    <w:p w:rsidR="00E97952" w:rsidRDefault="00E97952" w:rsidP="00E97952">
      <w:pPr>
        <w:rPr>
          <w:lang w:val="uk-UA"/>
        </w:rPr>
      </w:pPr>
    </w:p>
    <w:p w:rsidR="00AD68CC" w:rsidRDefault="00AD68CC"/>
    <w:sectPr w:rsidR="00AD6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19"/>
    <w:rsid w:val="002D4419"/>
    <w:rsid w:val="00AD68CC"/>
    <w:rsid w:val="00E9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A76AD-EAB8-4CE0-B3AB-174987F3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97952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79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79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cp:lastPrinted>2020-07-20T11:14:00Z</cp:lastPrinted>
  <dcterms:created xsi:type="dcterms:W3CDTF">2020-07-20T11:14:00Z</dcterms:created>
  <dcterms:modified xsi:type="dcterms:W3CDTF">2020-07-20T11:14:00Z</dcterms:modified>
</cp:coreProperties>
</file>