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A8" w:rsidRPr="005851BD" w:rsidRDefault="001C65A8" w:rsidP="001C65A8">
      <w:pPr>
        <w:jc w:val="center"/>
        <w:rPr>
          <w:sz w:val="28"/>
          <w:szCs w:val="28"/>
        </w:rPr>
      </w:pPr>
      <w:bookmarkStart w:id="0" w:name="_GoBack"/>
      <w:bookmarkEnd w:id="0"/>
      <w:r w:rsidRPr="005851BD">
        <w:rPr>
          <w:noProof/>
          <w:sz w:val="28"/>
          <w:szCs w:val="28"/>
          <w:lang w:val="ru-RU"/>
        </w:rPr>
        <w:drawing>
          <wp:inline distT="0" distB="0" distL="0" distR="0">
            <wp:extent cx="58102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A8" w:rsidRPr="005851BD" w:rsidRDefault="001C65A8" w:rsidP="001C65A8">
      <w:pPr>
        <w:jc w:val="center"/>
        <w:rPr>
          <w:sz w:val="28"/>
          <w:szCs w:val="28"/>
        </w:rPr>
      </w:pPr>
      <w:r w:rsidRPr="005851BD">
        <w:rPr>
          <w:sz w:val="28"/>
          <w:szCs w:val="28"/>
        </w:rPr>
        <w:t>Україна</w:t>
      </w:r>
    </w:p>
    <w:p w:rsidR="001C65A8" w:rsidRPr="007D18B8" w:rsidRDefault="001C65A8" w:rsidP="001C65A8">
      <w:pPr>
        <w:pStyle w:val="a3"/>
        <w:spacing w:before="0" w:after="0"/>
        <w:jc w:val="center"/>
        <w:rPr>
          <w:sz w:val="28"/>
          <w:szCs w:val="28"/>
        </w:rPr>
      </w:pPr>
      <w:r w:rsidRPr="007D18B8">
        <w:rPr>
          <w:sz w:val="28"/>
          <w:szCs w:val="28"/>
        </w:rPr>
        <w:t>КОРОСТИШІВСЬКА МІСЬКА РАДА</w:t>
      </w:r>
    </w:p>
    <w:p w:rsidR="001C65A8" w:rsidRPr="007D18B8" w:rsidRDefault="001C65A8" w:rsidP="001C65A8">
      <w:pPr>
        <w:pStyle w:val="a3"/>
        <w:spacing w:before="0" w:after="0"/>
        <w:jc w:val="center"/>
        <w:rPr>
          <w:sz w:val="28"/>
          <w:szCs w:val="28"/>
        </w:rPr>
      </w:pPr>
      <w:r w:rsidRPr="007D18B8">
        <w:rPr>
          <w:sz w:val="28"/>
          <w:szCs w:val="28"/>
        </w:rPr>
        <w:t>КОРОСТИШІВСЬКОГО РАЙОНУ ЖИТОМИРСЬКОЇ ОБЛАСТІ</w:t>
      </w:r>
    </w:p>
    <w:p w:rsidR="001C65A8" w:rsidRPr="005851BD" w:rsidRDefault="001C65A8" w:rsidP="001C65A8">
      <w:pPr>
        <w:jc w:val="center"/>
        <w:rPr>
          <w:b/>
        </w:rPr>
      </w:pPr>
      <w:proofErr w:type="spellStart"/>
      <w:r w:rsidRPr="005851BD">
        <w:rPr>
          <w:b/>
        </w:rPr>
        <w:t>м.Коростишів</w:t>
      </w:r>
      <w:proofErr w:type="spellEnd"/>
    </w:p>
    <w:p w:rsidR="001C65A8" w:rsidRPr="00601012" w:rsidRDefault="001C65A8" w:rsidP="001C65A8">
      <w:pPr>
        <w:jc w:val="center"/>
        <w:rPr>
          <w:sz w:val="16"/>
          <w:szCs w:val="16"/>
        </w:rPr>
      </w:pPr>
    </w:p>
    <w:p w:rsidR="001C65A8" w:rsidRPr="00601012" w:rsidRDefault="001C65A8" w:rsidP="001C65A8">
      <w:pPr>
        <w:jc w:val="center"/>
        <w:rPr>
          <w:b/>
          <w:sz w:val="27"/>
          <w:szCs w:val="27"/>
        </w:rPr>
      </w:pPr>
      <w:r w:rsidRPr="00601012">
        <w:rPr>
          <w:b/>
          <w:sz w:val="27"/>
          <w:szCs w:val="27"/>
        </w:rPr>
        <w:t xml:space="preserve">Р І Ш Е Н </w:t>
      </w:r>
      <w:proofErr w:type="spellStart"/>
      <w:r w:rsidRPr="00601012">
        <w:rPr>
          <w:b/>
          <w:sz w:val="27"/>
          <w:szCs w:val="27"/>
        </w:rPr>
        <w:t>Н</w:t>
      </w:r>
      <w:proofErr w:type="spellEnd"/>
      <w:r w:rsidRPr="00601012">
        <w:rPr>
          <w:b/>
          <w:sz w:val="27"/>
          <w:szCs w:val="27"/>
        </w:rPr>
        <w:t xml:space="preserve"> Я</w:t>
      </w:r>
    </w:p>
    <w:p w:rsidR="001C65A8" w:rsidRPr="00601012" w:rsidRDefault="001C65A8" w:rsidP="001C65A8">
      <w:pPr>
        <w:pStyle w:val="Normal1"/>
        <w:jc w:val="center"/>
        <w:rPr>
          <w:b/>
          <w:bCs/>
          <w:sz w:val="27"/>
          <w:szCs w:val="27"/>
          <w:lang w:val="uk-UA"/>
        </w:rPr>
      </w:pPr>
      <w:r w:rsidRPr="00601012">
        <w:rPr>
          <w:b/>
          <w:bCs/>
          <w:sz w:val="27"/>
          <w:szCs w:val="27"/>
          <w:lang w:val="uk-UA"/>
        </w:rPr>
        <w:t>Коростишівської міської ради</w:t>
      </w:r>
    </w:p>
    <w:p w:rsidR="001C65A8" w:rsidRPr="00601012" w:rsidRDefault="001C65A8" w:rsidP="001C65A8">
      <w:pPr>
        <w:jc w:val="center"/>
        <w:rPr>
          <w:sz w:val="27"/>
          <w:szCs w:val="27"/>
        </w:rPr>
      </w:pPr>
      <w:r w:rsidRPr="00601012">
        <w:rPr>
          <w:sz w:val="27"/>
          <w:szCs w:val="27"/>
        </w:rPr>
        <w:t>п’ятдесят перша сесія сьомого скликання</w:t>
      </w:r>
    </w:p>
    <w:p w:rsidR="00601012" w:rsidRPr="00601012" w:rsidRDefault="00601012" w:rsidP="001C65A8">
      <w:pPr>
        <w:jc w:val="center"/>
        <w:rPr>
          <w:sz w:val="27"/>
          <w:szCs w:val="27"/>
        </w:rPr>
      </w:pPr>
      <w:r w:rsidRPr="00601012">
        <w:rPr>
          <w:sz w:val="27"/>
          <w:szCs w:val="27"/>
        </w:rPr>
        <w:t>перше пленарне засідання</w:t>
      </w:r>
    </w:p>
    <w:p w:rsidR="001C65A8" w:rsidRPr="00DF0989" w:rsidRDefault="001C65A8" w:rsidP="001C65A8">
      <w:pPr>
        <w:jc w:val="center"/>
        <w:rPr>
          <w:b/>
          <w:sz w:val="20"/>
          <w:szCs w:val="32"/>
        </w:rPr>
      </w:pPr>
    </w:p>
    <w:p w:rsidR="001C65A8" w:rsidRPr="005851BD" w:rsidRDefault="001974BE" w:rsidP="001C6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15.05.218</w:t>
      </w:r>
      <w:r w:rsidR="001C65A8" w:rsidRPr="005851BD">
        <w:rPr>
          <w:b/>
          <w:sz w:val="28"/>
          <w:szCs w:val="28"/>
        </w:rPr>
        <w:t>_</w:t>
      </w:r>
      <w:r w:rsidR="001C65A8" w:rsidRPr="005851BD">
        <w:rPr>
          <w:b/>
          <w:sz w:val="28"/>
          <w:szCs w:val="28"/>
        </w:rPr>
        <w:tab/>
      </w:r>
      <w:r w:rsidR="001C65A8" w:rsidRPr="005851BD">
        <w:rPr>
          <w:b/>
          <w:sz w:val="28"/>
          <w:szCs w:val="28"/>
        </w:rPr>
        <w:tab/>
      </w:r>
      <w:r w:rsidR="001C65A8" w:rsidRPr="005851BD">
        <w:rPr>
          <w:b/>
          <w:sz w:val="28"/>
          <w:szCs w:val="28"/>
        </w:rPr>
        <w:tab/>
      </w:r>
      <w:r w:rsidR="001C65A8" w:rsidRPr="005851BD">
        <w:rPr>
          <w:b/>
          <w:sz w:val="28"/>
          <w:szCs w:val="28"/>
        </w:rPr>
        <w:tab/>
      </w:r>
      <w:r w:rsidR="001C65A8" w:rsidRPr="005851BD">
        <w:rPr>
          <w:b/>
          <w:sz w:val="28"/>
          <w:szCs w:val="28"/>
        </w:rPr>
        <w:tab/>
      </w:r>
      <w:r w:rsidR="001C65A8" w:rsidRPr="005851BD">
        <w:rPr>
          <w:b/>
          <w:sz w:val="28"/>
          <w:szCs w:val="28"/>
        </w:rPr>
        <w:tab/>
      </w:r>
      <w:r w:rsidR="001C65A8" w:rsidRPr="005851BD">
        <w:rPr>
          <w:b/>
          <w:sz w:val="28"/>
          <w:szCs w:val="28"/>
        </w:rPr>
        <w:tab/>
        <w:t xml:space="preserve">                 №_</w:t>
      </w:r>
      <w:r>
        <w:rPr>
          <w:b/>
          <w:sz w:val="28"/>
          <w:szCs w:val="28"/>
        </w:rPr>
        <w:t>414</w:t>
      </w:r>
    </w:p>
    <w:p w:rsidR="001C65A8" w:rsidRPr="00601012" w:rsidRDefault="001C65A8" w:rsidP="001C65A8">
      <w:pPr>
        <w:shd w:val="clear" w:color="auto" w:fill="FFFFFF"/>
        <w:spacing w:line="322" w:lineRule="auto"/>
        <w:ind w:right="4363"/>
        <w:rPr>
          <w:color w:val="000000"/>
          <w:sz w:val="16"/>
          <w:szCs w:val="16"/>
        </w:rPr>
      </w:pPr>
    </w:p>
    <w:p w:rsidR="001C65A8" w:rsidRDefault="001C65A8" w:rsidP="001C65A8">
      <w:pPr>
        <w:shd w:val="clear" w:color="auto" w:fill="FFFFFF"/>
        <w:ind w:right="4360"/>
        <w:rPr>
          <w:color w:val="000000"/>
          <w:sz w:val="28"/>
          <w:szCs w:val="28"/>
        </w:rPr>
      </w:pPr>
      <w:r w:rsidRPr="007D18B8">
        <w:rPr>
          <w:color w:val="000000"/>
          <w:sz w:val="28"/>
          <w:szCs w:val="28"/>
        </w:rPr>
        <w:t xml:space="preserve">Про Програму </w:t>
      </w:r>
      <w:r>
        <w:rPr>
          <w:color w:val="000000"/>
          <w:sz w:val="28"/>
          <w:szCs w:val="28"/>
        </w:rPr>
        <w:t>розвитку освіти</w:t>
      </w:r>
    </w:p>
    <w:p w:rsidR="001C65A8" w:rsidRPr="007D18B8" w:rsidRDefault="001C65A8" w:rsidP="001C65A8">
      <w:pPr>
        <w:shd w:val="clear" w:color="auto" w:fill="FFFFFF"/>
        <w:ind w:right="4360"/>
        <w:rPr>
          <w:color w:val="000000"/>
          <w:sz w:val="28"/>
          <w:szCs w:val="28"/>
        </w:rPr>
      </w:pPr>
      <w:r w:rsidRPr="007D18B8">
        <w:rPr>
          <w:color w:val="000000"/>
          <w:sz w:val="28"/>
          <w:szCs w:val="28"/>
        </w:rPr>
        <w:t xml:space="preserve">Коростишівської міської ради </w:t>
      </w:r>
    </w:p>
    <w:p w:rsidR="001C65A8" w:rsidRPr="007D18B8" w:rsidRDefault="001C65A8" w:rsidP="001C65A8">
      <w:pPr>
        <w:shd w:val="clear" w:color="auto" w:fill="FFFFFF"/>
        <w:ind w:right="4360"/>
        <w:rPr>
          <w:color w:val="000000"/>
          <w:sz w:val="28"/>
          <w:szCs w:val="28"/>
        </w:rPr>
      </w:pPr>
      <w:r w:rsidRPr="007D18B8">
        <w:rPr>
          <w:color w:val="000000"/>
          <w:sz w:val="28"/>
          <w:szCs w:val="28"/>
        </w:rPr>
        <w:t>на 2018-2022 роки</w:t>
      </w:r>
    </w:p>
    <w:p w:rsidR="001C65A8" w:rsidRDefault="001C65A8" w:rsidP="001C65A8">
      <w:pPr>
        <w:shd w:val="clear" w:color="auto" w:fill="FFFFFF"/>
        <w:tabs>
          <w:tab w:val="left" w:pos="6235"/>
        </w:tabs>
        <w:spacing w:before="1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відділу освіти, молоді та спорту від 12.04.2018 №01-09/253, керуючись</w:t>
      </w:r>
      <w:r>
        <w:rPr>
          <w:color w:val="000000"/>
          <w:sz w:val="28"/>
          <w:szCs w:val="28"/>
        </w:rPr>
        <w:t xml:space="preserve"> п. 22 ст. 26 Закону України «Про місцеве самоврядування в Україні», відповідно до Закону України «Про освіту», з метою забезпечення конституційного права громадян на здобуття дошкільної освіти, повної загальної середньої освіти, оптимізації мережі закладів освіти, покращення матеріально-технічного та фінансового забезпечення закладів освіти міської ради, створення умов для всебічного розвитку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вибору, міська рада </w:t>
      </w:r>
    </w:p>
    <w:p w:rsidR="001C65A8" w:rsidRDefault="001C65A8" w:rsidP="001C65A8">
      <w:pPr>
        <w:shd w:val="clear" w:color="auto" w:fill="FFFFFF"/>
        <w:spacing w:before="173"/>
        <w:rPr>
          <w:color w:val="000000"/>
          <w:sz w:val="28"/>
          <w:szCs w:val="28"/>
        </w:rPr>
      </w:pPr>
      <w:r w:rsidRPr="00601012">
        <w:rPr>
          <w:color w:val="000000"/>
          <w:sz w:val="28"/>
          <w:szCs w:val="28"/>
        </w:rPr>
        <w:t>ВИРІШИЛА:</w:t>
      </w:r>
    </w:p>
    <w:p w:rsidR="00601012" w:rsidRPr="00601012" w:rsidRDefault="00601012" w:rsidP="001C65A8">
      <w:pPr>
        <w:shd w:val="clear" w:color="auto" w:fill="FFFFFF"/>
        <w:rPr>
          <w:sz w:val="14"/>
          <w:szCs w:val="14"/>
        </w:rPr>
      </w:pPr>
    </w:p>
    <w:p w:rsidR="001C65A8" w:rsidRDefault="001C65A8" w:rsidP="001C65A8">
      <w:pPr>
        <w:widowControl w:val="0"/>
        <w:numPr>
          <w:ilvl w:val="0"/>
          <w:numId w:val="1"/>
        </w:numPr>
        <w:shd w:val="clear" w:color="auto" w:fill="FFFFFF"/>
        <w:ind w:left="0" w:right="5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Програму розвитку освіти Коростишівської міської ради на 2018-2022 роки (додається).</w:t>
      </w:r>
    </w:p>
    <w:p w:rsidR="001C65A8" w:rsidRDefault="001C65A8" w:rsidP="001C65A8">
      <w:pPr>
        <w:widowControl w:val="0"/>
        <w:numPr>
          <w:ilvl w:val="0"/>
          <w:numId w:val="1"/>
        </w:numPr>
        <w:shd w:val="clear" w:color="auto" w:fill="FFFFFF"/>
        <w:ind w:left="0" w:right="5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Фінансовому управлінні Коростишівської міської ради при формуванні міського бюджету та внесенні змін до нього, виходячи із можливостей його дохідної частини, передбачати кошти на виконання заходів Програми.</w:t>
      </w:r>
    </w:p>
    <w:p w:rsidR="001C65A8" w:rsidRPr="00EE66D8" w:rsidRDefault="001C65A8" w:rsidP="001C65A8">
      <w:pPr>
        <w:pStyle w:val="a5"/>
        <w:widowControl w:val="0"/>
        <w:numPr>
          <w:ilvl w:val="0"/>
          <w:numId w:val="1"/>
        </w:numPr>
        <w:shd w:val="clear" w:color="auto" w:fill="FFFFFF"/>
        <w:ind w:left="0" w:right="5" w:firstLine="426"/>
        <w:jc w:val="both"/>
        <w:rPr>
          <w:color w:val="000000"/>
          <w:sz w:val="28"/>
          <w:szCs w:val="28"/>
        </w:rPr>
      </w:pPr>
      <w:r w:rsidRPr="00EE66D8">
        <w:rPr>
          <w:color w:val="000000"/>
          <w:sz w:val="28"/>
          <w:szCs w:val="28"/>
        </w:rPr>
        <w:t xml:space="preserve">Контроль за виконанням </w:t>
      </w:r>
      <w:r>
        <w:rPr>
          <w:color w:val="000000"/>
          <w:sz w:val="28"/>
          <w:szCs w:val="28"/>
        </w:rPr>
        <w:t>даного</w:t>
      </w:r>
      <w:r w:rsidRPr="00EE66D8">
        <w:rPr>
          <w:color w:val="000000"/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згідно розподілу обов’язків та на постійну комісію з питань охорони здоров’я соціального захисту населення та гуманітарних питань</w:t>
      </w:r>
      <w:r w:rsidRPr="00EE66D8">
        <w:rPr>
          <w:sz w:val="28"/>
          <w:szCs w:val="28"/>
        </w:rPr>
        <w:t>.</w:t>
      </w:r>
    </w:p>
    <w:p w:rsidR="001C65A8" w:rsidRDefault="001C65A8" w:rsidP="001C65A8">
      <w:pPr>
        <w:shd w:val="clear" w:color="auto" w:fill="FFFFFF"/>
        <w:rPr>
          <w:color w:val="000000"/>
          <w:sz w:val="28"/>
          <w:szCs w:val="28"/>
        </w:rPr>
      </w:pPr>
    </w:p>
    <w:p w:rsidR="001C65A8" w:rsidRPr="00601012" w:rsidRDefault="001C65A8" w:rsidP="001C65A8">
      <w:pPr>
        <w:shd w:val="clear" w:color="auto" w:fill="FFFFFF"/>
        <w:rPr>
          <w:color w:val="000000"/>
          <w:sz w:val="20"/>
          <w:szCs w:val="20"/>
        </w:rPr>
      </w:pPr>
      <w:r w:rsidRPr="00601012">
        <w:rPr>
          <w:color w:val="000000"/>
          <w:sz w:val="28"/>
          <w:szCs w:val="28"/>
        </w:rPr>
        <w:t>Міський голова</w:t>
      </w:r>
      <w:r w:rsidRPr="00601012">
        <w:rPr>
          <w:color w:val="000000"/>
          <w:sz w:val="28"/>
          <w:szCs w:val="28"/>
        </w:rPr>
        <w:tab/>
      </w:r>
      <w:r w:rsidRPr="00601012">
        <w:rPr>
          <w:color w:val="000000"/>
          <w:sz w:val="28"/>
          <w:szCs w:val="28"/>
        </w:rPr>
        <w:tab/>
      </w:r>
      <w:r w:rsidRPr="00601012">
        <w:rPr>
          <w:color w:val="000000"/>
          <w:sz w:val="28"/>
          <w:szCs w:val="28"/>
        </w:rPr>
        <w:tab/>
      </w:r>
      <w:r w:rsidRPr="00601012">
        <w:rPr>
          <w:color w:val="000000"/>
          <w:sz w:val="28"/>
          <w:szCs w:val="28"/>
        </w:rPr>
        <w:tab/>
      </w:r>
      <w:r w:rsidR="00601012">
        <w:rPr>
          <w:color w:val="000000"/>
          <w:sz w:val="28"/>
          <w:szCs w:val="28"/>
        </w:rPr>
        <w:tab/>
      </w:r>
      <w:r w:rsidR="00601012">
        <w:rPr>
          <w:color w:val="000000"/>
          <w:sz w:val="28"/>
          <w:szCs w:val="28"/>
        </w:rPr>
        <w:tab/>
      </w:r>
      <w:r w:rsidRPr="00601012">
        <w:rPr>
          <w:color w:val="000000"/>
          <w:sz w:val="28"/>
          <w:szCs w:val="28"/>
        </w:rPr>
        <w:tab/>
      </w:r>
      <w:r w:rsidRPr="00601012">
        <w:rPr>
          <w:color w:val="000000"/>
          <w:sz w:val="28"/>
          <w:szCs w:val="28"/>
        </w:rPr>
        <w:tab/>
      </w:r>
      <w:r w:rsidRPr="00601012">
        <w:rPr>
          <w:color w:val="000000"/>
          <w:sz w:val="28"/>
          <w:szCs w:val="28"/>
        </w:rPr>
        <w:tab/>
        <w:t>І. М. Кохан</w:t>
      </w:r>
    </w:p>
    <w:p w:rsidR="00D10A3A" w:rsidRPr="001C65A8" w:rsidRDefault="00D10A3A" w:rsidP="001C65A8"/>
    <w:sectPr w:rsidR="00D10A3A" w:rsidRPr="001C65A8" w:rsidSect="001C65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403"/>
    <w:multiLevelType w:val="hybridMultilevel"/>
    <w:tmpl w:val="D5746FC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A8"/>
    <w:rsid w:val="001974BE"/>
    <w:rsid w:val="001C65A8"/>
    <w:rsid w:val="00592C95"/>
    <w:rsid w:val="00601012"/>
    <w:rsid w:val="00C5175F"/>
    <w:rsid w:val="00D1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5A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191919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C65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1C65A8"/>
    <w:rPr>
      <w:rFonts w:ascii="Times New Roman" w:eastAsia="Times New Roman" w:hAnsi="Times New Roman" w:cs="Times New Roman"/>
      <w:b/>
      <w:color w:val="191919"/>
      <w:sz w:val="72"/>
      <w:szCs w:val="72"/>
      <w:lang w:val="uk-UA" w:eastAsia="ru-RU"/>
    </w:rPr>
  </w:style>
  <w:style w:type="paragraph" w:customStyle="1" w:styleId="Normal1">
    <w:name w:val="Normal1"/>
    <w:rsid w:val="001C65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65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1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012"/>
    <w:rPr>
      <w:rFonts w:ascii="Tahoma" w:eastAsia="Times New Roman" w:hAnsi="Tahoma" w:cs="Tahoma"/>
      <w:color w:val="191919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</cp:revision>
  <dcterms:created xsi:type="dcterms:W3CDTF">2018-04-12T11:14:00Z</dcterms:created>
  <dcterms:modified xsi:type="dcterms:W3CDTF">2018-05-18T09:22:00Z</dcterms:modified>
</cp:coreProperties>
</file>