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C4" w:rsidRDefault="003552C4" w:rsidP="003552C4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3552C4" w:rsidRDefault="005B00B3" w:rsidP="003552C4">
      <w:pPr>
        <w:jc w:val="center"/>
        <w:rPr>
          <w:rFonts w:ascii="Arial" w:hAnsi="Arial" w:cs="Arial"/>
          <w:sz w:val="28"/>
          <w:szCs w:val="28"/>
        </w:rPr>
      </w:pPr>
      <w:r w:rsidRPr="005B00B3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fillcolor="window">
            <v:imagedata r:id="rId5" o:title=""/>
          </v:shape>
        </w:pict>
      </w:r>
    </w:p>
    <w:p w:rsidR="003552C4" w:rsidRPr="003F5296" w:rsidRDefault="003552C4" w:rsidP="003552C4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3552C4" w:rsidRDefault="003552C4" w:rsidP="003552C4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3552C4" w:rsidRDefault="003552C4" w:rsidP="003552C4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552C4" w:rsidRDefault="003552C4" w:rsidP="003552C4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3552C4" w:rsidRPr="007A0D25" w:rsidRDefault="003552C4" w:rsidP="003552C4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3552C4" w:rsidRDefault="003552C4" w:rsidP="003552C4">
      <w:pPr>
        <w:jc w:val="center"/>
        <w:rPr>
          <w:sz w:val="28"/>
          <w:szCs w:val="28"/>
          <w:lang w:val="uk-UA"/>
        </w:rPr>
      </w:pPr>
    </w:p>
    <w:p w:rsidR="003552C4" w:rsidRPr="002518C1" w:rsidRDefault="003552C4" w:rsidP="003552C4">
      <w:pPr>
        <w:pStyle w:val="2"/>
        <w:ind w:firstLine="567"/>
        <w:jc w:val="center"/>
        <w:rPr>
          <w:b/>
          <w:bCs/>
          <w:sz w:val="28"/>
          <w:szCs w:val="28"/>
          <w:lang w:val="uk-UA"/>
        </w:rPr>
      </w:pPr>
      <w:r w:rsidRPr="002518C1">
        <w:rPr>
          <w:b/>
          <w:bCs/>
          <w:sz w:val="28"/>
          <w:szCs w:val="28"/>
          <w:lang w:val="uk-UA"/>
        </w:rPr>
        <w:t>РІШЕННЯ</w:t>
      </w:r>
    </w:p>
    <w:p w:rsidR="003552C4" w:rsidRPr="007E3531" w:rsidRDefault="003552C4" w:rsidP="003552C4">
      <w:pPr>
        <w:pStyle w:val="2"/>
        <w:spacing w:line="312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4B27A3" w:rsidRDefault="005A6F33" w:rsidP="00CC6ACE">
      <w:pPr>
        <w:pStyle w:val="2"/>
        <w:spacing w:line="312" w:lineRule="auto"/>
        <w:jc w:val="both"/>
        <w:rPr>
          <w:sz w:val="28"/>
          <w:szCs w:val="28"/>
          <w:u w:val="single"/>
          <w:lang w:val="uk-UA"/>
        </w:rPr>
      </w:pPr>
      <w:r w:rsidRPr="00F83203">
        <w:rPr>
          <w:sz w:val="24"/>
          <w:szCs w:val="24"/>
          <w:u w:val="single"/>
          <w:lang w:val="uk-UA"/>
        </w:rPr>
        <w:t>23.01.201</w:t>
      </w:r>
      <w:r w:rsidR="00F83203">
        <w:rPr>
          <w:sz w:val="24"/>
          <w:szCs w:val="24"/>
          <w:u w:val="single"/>
          <w:lang w:val="uk-UA"/>
        </w:rPr>
        <w:t>8</w:t>
      </w:r>
      <w:r w:rsidR="002518C1" w:rsidRPr="00621ABC">
        <w:rPr>
          <w:sz w:val="28"/>
          <w:szCs w:val="28"/>
          <w:lang w:val="uk-UA"/>
        </w:rPr>
        <w:tab/>
      </w:r>
      <w:r w:rsidR="002518C1" w:rsidRPr="00621ABC">
        <w:rPr>
          <w:sz w:val="28"/>
          <w:szCs w:val="28"/>
          <w:lang w:val="uk-UA"/>
        </w:rPr>
        <w:tab/>
      </w:r>
      <w:r w:rsidR="002518C1" w:rsidRPr="00621ABC">
        <w:rPr>
          <w:sz w:val="28"/>
          <w:szCs w:val="28"/>
          <w:lang w:val="uk-UA"/>
        </w:rPr>
        <w:tab/>
      </w:r>
      <w:r w:rsidR="002518C1" w:rsidRPr="00621ABC">
        <w:rPr>
          <w:sz w:val="28"/>
          <w:szCs w:val="28"/>
          <w:lang w:val="uk-UA"/>
        </w:rPr>
        <w:tab/>
      </w:r>
      <w:r w:rsidR="004B27A3">
        <w:rPr>
          <w:sz w:val="28"/>
          <w:szCs w:val="28"/>
          <w:lang w:val="uk-UA"/>
        </w:rPr>
        <w:t xml:space="preserve">             </w:t>
      </w:r>
      <w:r w:rsidR="002518C1" w:rsidRPr="00621ABC">
        <w:rPr>
          <w:sz w:val="28"/>
          <w:szCs w:val="28"/>
          <w:lang w:val="uk-UA"/>
        </w:rPr>
        <w:tab/>
      </w:r>
      <w:r w:rsidR="002518C1" w:rsidRPr="00621ABC">
        <w:rPr>
          <w:sz w:val="28"/>
          <w:szCs w:val="28"/>
          <w:lang w:val="uk-UA"/>
        </w:rPr>
        <w:tab/>
      </w:r>
      <w:r w:rsidR="00CC6ACE" w:rsidRPr="00621ABC">
        <w:rPr>
          <w:sz w:val="24"/>
          <w:szCs w:val="24"/>
          <w:lang w:val="uk-UA"/>
        </w:rPr>
        <w:t xml:space="preserve">      </w:t>
      </w:r>
      <w:r w:rsidR="00F83203" w:rsidRPr="00621ABC">
        <w:rPr>
          <w:sz w:val="24"/>
          <w:szCs w:val="24"/>
          <w:lang w:val="uk-UA"/>
        </w:rPr>
        <w:t xml:space="preserve">         </w:t>
      </w:r>
      <w:r w:rsidR="00CC6ACE" w:rsidRPr="00621ABC">
        <w:rPr>
          <w:sz w:val="24"/>
          <w:szCs w:val="24"/>
          <w:lang w:val="uk-UA"/>
        </w:rPr>
        <w:t xml:space="preserve">       </w:t>
      </w:r>
      <w:r w:rsidR="00621ABC" w:rsidRPr="00621ABC">
        <w:rPr>
          <w:sz w:val="24"/>
          <w:szCs w:val="24"/>
          <w:lang w:val="uk-UA"/>
        </w:rPr>
        <w:t xml:space="preserve">            </w:t>
      </w:r>
      <w:r w:rsidR="00621ABC">
        <w:rPr>
          <w:sz w:val="24"/>
          <w:szCs w:val="24"/>
          <w:lang w:val="uk-UA"/>
        </w:rPr>
        <w:t xml:space="preserve">             </w:t>
      </w:r>
      <w:r w:rsidR="00CC6ACE" w:rsidRPr="00621ABC">
        <w:rPr>
          <w:sz w:val="24"/>
          <w:szCs w:val="24"/>
          <w:lang w:val="uk-UA"/>
        </w:rPr>
        <w:t xml:space="preserve">   </w:t>
      </w:r>
      <w:r w:rsidR="004936BF" w:rsidRPr="00621ABC">
        <w:rPr>
          <w:sz w:val="24"/>
          <w:szCs w:val="24"/>
          <w:u w:val="single"/>
          <w:lang w:val="uk-UA"/>
        </w:rPr>
        <w:t>№</w:t>
      </w:r>
      <w:r w:rsidR="00621ABC" w:rsidRPr="00621ABC">
        <w:rPr>
          <w:sz w:val="24"/>
          <w:szCs w:val="24"/>
          <w:u w:val="single"/>
          <w:lang w:val="uk-UA"/>
        </w:rPr>
        <w:t>01</w:t>
      </w:r>
    </w:p>
    <w:p w:rsidR="003552C4" w:rsidRDefault="003552C4" w:rsidP="003552C4">
      <w:pPr>
        <w:pStyle w:val="2"/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3552C4" w:rsidRPr="002D36AD" w:rsidRDefault="003552C4" w:rsidP="00CC6ACE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</w:t>
      </w:r>
      <w:r w:rsidRPr="002D36AD">
        <w:rPr>
          <w:sz w:val="26"/>
          <w:szCs w:val="26"/>
          <w:lang w:val="uk-UA"/>
        </w:rPr>
        <w:t xml:space="preserve">Звіт </w:t>
      </w:r>
      <w:r>
        <w:rPr>
          <w:sz w:val="26"/>
          <w:szCs w:val="26"/>
          <w:lang w:val="uk-UA"/>
        </w:rPr>
        <w:t xml:space="preserve">щодо </w:t>
      </w:r>
      <w:r w:rsidRPr="002D36AD">
        <w:rPr>
          <w:sz w:val="26"/>
          <w:szCs w:val="26"/>
          <w:lang w:val="uk-UA"/>
        </w:rPr>
        <w:t xml:space="preserve">виконання міського </w:t>
      </w:r>
    </w:p>
    <w:p w:rsidR="003552C4" w:rsidRPr="002D36AD" w:rsidRDefault="003552C4" w:rsidP="00CC6ACE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>бюджету за 201</w:t>
      </w:r>
      <w:r>
        <w:rPr>
          <w:sz w:val="26"/>
          <w:szCs w:val="26"/>
          <w:lang w:val="uk-UA"/>
        </w:rPr>
        <w:t>7</w:t>
      </w:r>
      <w:r w:rsidRPr="002D36AD">
        <w:rPr>
          <w:sz w:val="26"/>
          <w:szCs w:val="26"/>
          <w:lang w:val="uk-UA"/>
        </w:rPr>
        <w:t xml:space="preserve"> р</w:t>
      </w:r>
      <w:r w:rsidR="0034266B">
        <w:rPr>
          <w:sz w:val="26"/>
          <w:szCs w:val="26"/>
          <w:lang w:val="uk-UA"/>
        </w:rPr>
        <w:t>і</w:t>
      </w:r>
      <w:r w:rsidRPr="002D36AD">
        <w:rPr>
          <w:sz w:val="26"/>
          <w:szCs w:val="26"/>
          <w:lang w:val="uk-UA"/>
        </w:rPr>
        <w:t>к</w:t>
      </w: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Заслухавши інформацію </w:t>
      </w:r>
      <w:r w:rsidR="00CC6ACE">
        <w:rPr>
          <w:sz w:val="26"/>
          <w:szCs w:val="26"/>
          <w:lang w:val="uk-UA"/>
        </w:rPr>
        <w:t xml:space="preserve">про звіт щодо виконання міського бюджету за 2017 рік </w:t>
      </w:r>
      <w:r>
        <w:rPr>
          <w:sz w:val="26"/>
          <w:szCs w:val="26"/>
          <w:lang w:val="uk-UA"/>
        </w:rPr>
        <w:t>начальника фінансово</w:t>
      </w:r>
      <w:r w:rsidR="002518C1">
        <w:rPr>
          <w:sz w:val="26"/>
          <w:szCs w:val="26"/>
          <w:lang w:val="uk-UA"/>
        </w:rPr>
        <w:t>го</w:t>
      </w:r>
      <w:r>
        <w:rPr>
          <w:sz w:val="26"/>
          <w:szCs w:val="26"/>
          <w:lang w:val="uk-UA"/>
        </w:rPr>
        <w:t xml:space="preserve"> управління</w:t>
      </w:r>
      <w:r w:rsidRPr="002D36AD">
        <w:rPr>
          <w:sz w:val="26"/>
          <w:szCs w:val="26"/>
          <w:lang w:val="uk-UA"/>
        </w:rPr>
        <w:t xml:space="preserve"> </w:t>
      </w:r>
      <w:r w:rsidR="00CC6ACE">
        <w:rPr>
          <w:sz w:val="26"/>
          <w:szCs w:val="26"/>
          <w:lang w:val="uk-UA"/>
        </w:rPr>
        <w:t xml:space="preserve">міської ради </w:t>
      </w:r>
      <w:proofErr w:type="spellStart"/>
      <w:r>
        <w:rPr>
          <w:sz w:val="26"/>
          <w:szCs w:val="26"/>
          <w:lang w:val="uk-UA"/>
        </w:rPr>
        <w:t>Якименка</w:t>
      </w:r>
      <w:proofErr w:type="spellEnd"/>
      <w:r>
        <w:rPr>
          <w:sz w:val="26"/>
          <w:szCs w:val="26"/>
          <w:lang w:val="uk-UA"/>
        </w:rPr>
        <w:t xml:space="preserve"> А.О.</w:t>
      </w:r>
      <w:r w:rsidRPr="002D36AD">
        <w:rPr>
          <w:sz w:val="26"/>
          <w:szCs w:val="26"/>
          <w:lang w:val="uk-UA"/>
        </w:rPr>
        <w:t xml:space="preserve">, керуючись п.п.1 </w:t>
      </w:r>
      <w:proofErr w:type="spellStart"/>
      <w:r w:rsidRPr="002D36AD">
        <w:rPr>
          <w:sz w:val="26"/>
          <w:szCs w:val="26"/>
          <w:lang w:val="uk-UA"/>
        </w:rPr>
        <w:t>п.а</w:t>
      </w:r>
      <w:proofErr w:type="spellEnd"/>
      <w:r w:rsidRPr="002D36AD">
        <w:rPr>
          <w:sz w:val="26"/>
          <w:szCs w:val="26"/>
          <w:lang w:val="uk-UA"/>
        </w:rPr>
        <w:t xml:space="preserve">) ст.27 Закону України «Про місцеве самоврядування в Україні» виконавчий комітет міської ради </w:t>
      </w: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>ВИРІШИВ:</w:t>
      </w:r>
    </w:p>
    <w:p w:rsidR="003552C4" w:rsidRPr="002D36AD" w:rsidRDefault="003552C4" w:rsidP="003552C4">
      <w:pPr>
        <w:pStyle w:val="2"/>
        <w:spacing w:line="264" w:lineRule="auto"/>
        <w:ind w:firstLine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>Інформацію</w:t>
      </w:r>
      <w:r w:rsidR="00CC6ACE">
        <w:rPr>
          <w:sz w:val="26"/>
          <w:szCs w:val="26"/>
          <w:lang w:val="uk-UA"/>
        </w:rPr>
        <w:t xml:space="preserve"> про звіт </w:t>
      </w:r>
      <w:r w:rsidR="00CC6ACE" w:rsidRPr="002D36AD">
        <w:rPr>
          <w:sz w:val="26"/>
          <w:szCs w:val="26"/>
          <w:lang w:val="uk-UA"/>
        </w:rPr>
        <w:t>«Про виконання міського бюджету за 201</w:t>
      </w:r>
      <w:r w:rsidR="00CC6ACE">
        <w:rPr>
          <w:sz w:val="26"/>
          <w:szCs w:val="26"/>
          <w:lang w:val="uk-UA"/>
        </w:rPr>
        <w:t>7</w:t>
      </w:r>
      <w:r w:rsidR="00CC6ACE" w:rsidRPr="002D36AD">
        <w:rPr>
          <w:sz w:val="26"/>
          <w:szCs w:val="26"/>
          <w:lang w:val="uk-UA"/>
        </w:rPr>
        <w:t xml:space="preserve"> р</w:t>
      </w:r>
      <w:r w:rsidR="00CC6ACE">
        <w:rPr>
          <w:sz w:val="26"/>
          <w:szCs w:val="26"/>
          <w:lang w:val="uk-UA"/>
        </w:rPr>
        <w:t>і</w:t>
      </w:r>
      <w:r w:rsidR="00CC6ACE" w:rsidRPr="002D36AD">
        <w:rPr>
          <w:sz w:val="26"/>
          <w:szCs w:val="26"/>
          <w:lang w:val="uk-UA"/>
        </w:rPr>
        <w:t xml:space="preserve">к» </w:t>
      </w:r>
      <w:r w:rsidRPr="002D36A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начальника фінансово</w:t>
      </w:r>
      <w:r w:rsidR="002518C1" w:rsidRPr="002518C1">
        <w:rPr>
          <w:sz w:val="26"/>
          <w:szCs w:val="26"/>
        </w:rPr>
        <w:t>го</w:t>
      </w:r>
      <w:r>
        <w:rPr>
          <w:sz w:val="26"/>
          <w:szCs w:val="26"/>
          <w:lang w:val="uk-UA"/>
        </w:rPr>
        <w:t xml:space="preserve"> управління </w:t>
      </w:r>
      <w:r w:rsidRPr="002D36AD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Якименка</w:t>
      </w:r>
      <w:proofErr w:type="spellEnd"/>
      <w:r>
        <w:rPr>
          <w:sz w:val="26"/>
          <w:szCs w:val="26"/>
          <w:lang w:val="uk-UA"/>
        </w:rPr>
        <w:t xml:space="preserve"> А.О.</w:t>
      </w:r>
      <w:r w:rsidRPr="002D36AD">
        <w:rPr>
          <w:sz w:val="26"/>
          <w:szCs w:val="26"/>
          <w:lang w:val="uk-UA"/>
        </w:rPr>
        <w:t xml:space="preserve"> взяти до відома (додається).</w:t>
      </w: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>Затвердити звіт про виконання міського бюджету за 201</w:t>
      </w:r>
      <w:r>
        <w:rPr>
          <w:sz w:val="26"/>
          <w:szCs w:val="26"/>
          <w:lang w:val="uk-UA"/>
        </w:rPr>
        <w:t>7</w:t>
      </w:r>
      <w:r w:rsidRPr="002D36AD">
        <w:rPr>
          <w:sz w:val="26"/>
          <w:szCs w:val="26"/>
          <w:lang w:val="uk-UA"/>
        </w:rPr>
        <w:t xml:space="preserve"> р</w:t>
      </w:r>
      <w:r w:rsidR="0034266B">
        <w:rPr>
          <w:sz w:val="26"/>
          <w:szCs w:val="26"/>
          <w:lang w:val="uk-UA"/>
        </w:rPr>
        <w:t>і</w:t>
      </w:r>
      <w:r w:rsidRPr="002D36AD">
        <w:rPr>
          <w:sz w:val="26"/>
          <w:szCs w:val="26"/>
          <w:lang w:val="uk-UA"/>
        </w:rPr>
        <w:t xml:space="preserve">к по доходах в сумі </w:t>
      </w:r>
      <w:r w:rsidR="0034266B">
        <w:rPr>
          <w:sz w:val="26"/>
          <w:szCs w:val="26"/>
          <w:lang w:val="uk-UA"/>
        </w:rPr>
        <w:t>167361</w:t>
      </w:r>
      <w:r w:rsidR="00303025">
        <w:rPr>
          <w:sz w:val="26"/>
          <w:szCs w:val="26"/>
          <w:lang w:val="uk-UA"/>
        </w:rPr>
        <w:t>,</w:t>
      </w:r>
      <w:r w:rsidR="0034266B">
        <w:rPr>
          <w:sz w:val="26"/>
          <w:szCs w:val="26"/>
          <w:lang w:val="uk-UA"/>
        </w:rPr>
        <w:t>1</w:t>
      </w:r>
      <w:r w:rsidRPr="002D36AD">
        <w:rPr>
          <w:sz w:val="26"/>
          <w:szCs w:val="26"/>
          <w:lang w:val="uk-UA"/>
        </w:rPr>
        <w:t xml:space="preserve"> тис. грн., по видатках в сумі </w:t>
      </w:r>
      <w:r w:rsidR="00303025" w:rsidRPr="00E73223">
        <w:rPr>
          <w:sz w:val="26"/>
          <w:szCs w:val="26"/>
          <w:lang w:val="uk-UA"/>
        </w:rPr>
        <w:t>1</w:t>
      </w:r>
      <w:r w:rsidR="00E73223" w:rsidRPr="00E73223">
        <w:rPr>
          <w:sz w:val="26"/>
          <w:szCs w:val="26"/>
          <w:lang w:val="uk-UA"/>
        </w:rPr>
        <w:t>66088</w:t>
      </w:r>
      <w:r w:rsidR="00303025" w:rsidRPr="00E73223">
        <w:rPr>
          <w:sz w:val="26"/>
          <w:szCs w:val="26"/>
          <w:lang w:val="uk-UA"/>
        </w:rPr>
        <w:t>,7</w:t>
      </w:r>
      <w:r w:rsidRPr="00E73223">
        <w:rPr>
          <w:sz w:val="26"/>
          <w:szCs w:val="26"/>
          <w:lang w:val="uk-UA"/>
        </w:rPr>
        <w:t xml:space="preserve"> тис</w:t>
      </w:r>
      <w:r w:rsidRPr="002D36AD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2D36AD">
        <w:rPr>
          <w:sz w:val="26"/>
          <w:szCs w:val="26"/>
          <w:lang w:val="uk-UA"/>
        </w:rPr>
        <w:t>грн., в тому числі:</w:t>
      </w:r>
    </w:p>
    <w:p w:rsidR="003552C4" w:rsidRPr="002D36AD" w:rsidRDefault="003552C4" w:rsidP="003552C4">
      <w:pPr>
        <w:pStyle w:val="2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по загальному фонду по доходах в сумі </w:t>
      </w:r>
      <w:r w:rsidR="0034266B">
        <w:rPr>
          <w:sz w:val="26"/>
          <w:szCs w:val="26"/>
          <w:lang w:val="uk-UA"/>
        </w:rPr>
        <w:t>156876</w:t>
      </w:r>
      <w:r w:rsidR="00303025">
        <w:rPr>
          <w:sz w:val="26"/>
          <w:szCs w:val="26"/>
          <w:lang w:val="uk-UA"/>
        </w:rPr>
        <w:t>,</w:t>
      </w:r>
      <w:r w:rsidR="0034266B">
        <w:rPr>
          <w:sz w:val="26"/>
          <w:szCs w:val="26"/>
          <w:lang w:val="uk-UA"/>
        </w:rPr>
        <w:t>0</w:t>
      </w:r>
      <w:r w:rsidRPr="002D36AD">
        <w:rPr>
          <w:sz w:val="26"/>
          <w:szCs w:val="26"/>
          <w:lang w:val="uk-UA"/>
        </w:rPr>
        <w:t xml:space="preserve"> тис. грн., по видатках в сумі </w:t>
      </w:r>
      <w:r w:rsidR="0034266B">
        <w:rPr>
          <w:sz w:val="26"/>
          <w:szCs w:val="26"/>
          <w:lang w:val="uk-UA"/>
        </w:rPr>
        <w:t>149021</w:t>
      </w:r>
      <w:r w:rsidR="00303025">
        <w:rPr>
          <w:sz w:val="26"/>
          <w:szCs w:val="26"/>
          <w:lang w:val="uk-UA"/>
        </w:rPr>
        <w:t>,</w:t>
      </w:r>
      <w:r w:rsidR="0034266B">
        <w:rPr>
          <w:sz w:val="26"/>
          <w:szCs w:val="26"/>
          <w:lang w:val="uk-UA"/>
        </w:rPr>
        <w:t>9</w:t>
      </w:r>
      <w:r w:rsidRPr="002D36AD">
        <w:rPr>
          <w:sz w:val="26"/>
          <w:szCs w:val="26"/>
          <w:lang w:val="uk-UA"/>
        </w:rPr>
        <w:t xml:space="preserve"> тис. грн.</w:t>
      </w:r>
    </w:p>
    <w:p w:rsidR="003552C4" w:rsidRPr="002D36AD" w:rsidRDefault="003552C4" w:rsidP="003552C4">
      <w:pPr>
        <w:pStyle w:val="2"/>
        <w:numPr>
          <w:ilvl w:val="0"/>
          <w:numId w:val="2"/>
        </w:numPr>
        <w:tabs>
          <w:tab w:val="clear" w:pos="927"/>
          <w:tab w:val="num" w:pos="1080"/>
        </w:tabs>
        <w:spacing w:line="264" w:lineRule="auto"/>
        <w:ind w:left="1080" w:hanging="513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по спеціальному фонду по доходах в сумі </w:t>
      </w:r>
      <w:r w:rsidR="0034266B">
        <w:rPr>
          <w:sz w:val="26"/>
          <w:szCs w:val="26"/>
          <w:lang w:val="uk-UA"/>
        </w:rPr>
        <w:t>10485</w:t>
      </w:r>
      <w:r w:rsidR="00303025">
        <w:rPr>
          <w:sz w:val="26"/>
          <w:szCs w:val="26"/>
          <w:lang w:val="uk-UA"/>
        </w:rPr>
        <w:t>,</w:t>
      </w:r>
      <w:r w:rsidR="00E73223">
        <w:rPr>
          <w:sz w:val="26"/>
          <w:szCs w:val="26"/>
          <w:lang w:val="uk-UA"/>
        </w:rPr>
        <w:t>1</w:t>
      </w:r>
      <w:r w:rsidR="0034266B">
        <w:rPr>
          <w:sz w:val="26"/>
          <w:szCs w:val="26"/>
          <w:lang w:val="uk-UA"/>
        </w:rPr>
        <w:t xml:space="preserve"> </w:t>
      </w:r>
      <w:r w:rsidRPr="002D36AD">
        <w:rPr>
          <w:sz w:val="26"/>
          <w:szCs w:val="26"/>
          <w:lang w:val="uk-UA"/>
        </w:rPr>
        <w:t xml:space="preserve">тис. грн., по видатках в сумі </w:t>
      </w:r>
      <w:r w:rsidR="00E73223">
        <w:rPr>
          <w:sz w:val="26"/>
          <w:szCs w:val="26"/>
          <w:lang w:val="uk-UA"/>
        </w:rPr>
        <w:t>17066,8</w:t>
      </w:r>
      <w:r w:rsidRPr="002D36AD">
        <w:rPr>
          <w:sz w:val="26"/>
          <w:szCs w:val="26"/>
          <w:lang w:val="uk-UA"/>
        </w:rPr>
        <w:t xml:space="preserve"> тис. грн.</w:t>
      </w:r>
    </w:p>
    <w:p w:rsidR="003552C4" w:rsidRPr="002D36AD" w:rsidRDefault="003552C4" w:rsidP="003552C4">
      <w:pPr>
        <w:pStyle w:val="2"/>
        <w:spacing w:line="264" w:lineRule="auto"/>
        <w:ind w:left="567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>Звіт про виконання міського бюджету за 201</w:t>
      </w:r>
      <w:r>
        <w:rPr>
          <w:sz w:val="26"/>
          <w:szCs w:val="26"/>
          <w:lang w:val="uk-UA"/>
        </w:rPr>
        <w:t>7</w:t>
      </w:r>
      <w:r w:rsidRPr="002D36AD">
        <w:rPr>
          <w:sz w:val="26"/>
          <w:szCs w:val="26"/>
          <w:lang w:val="uk-UA"/>
        </w:rPr>
        <w:t xml:space="preserve"> р</w:t>
      </w:r>
      <w:r w:rsidR="0034266B">
        <w:rPr>
          <w:sz w:val="26"/>
          <w:szCs w:val="26"/>
          <w:lang w:val="uk-UA"/>
        </w:rPr>
        <w:t>і</w:t>
      </w:r>
      <w:r w:rsidRPr="002D36AD">
        <w:rPr>
          <w:sz w:val="26"/>
          <w:szCs w:val="26"/>
          <w:lang w:val="uk-UA"/>
        </w:rPr>
        <w:t>к винести на розгляд сесії міської ради.</w:t>
      </w:r>
    </w:p>
    <w:p w:rsidR="003552C4" w:rsidRPr="002D36AD" w:rsidRDefault="003552C4" w:rsidP="003552C4">
      <w:pPr>
        <w:pStyle w:val="2"/>
        <w:spacing w:line="264" w:lineRule="auto"/>
        <w:ind w:left="540"/>
        <w:jc w:val="both"/>
        <w:rPr>
          <w:sz w:val="26"/>
          <w:szCs w:val="26"/>
          <w:lang w:val="uk-UA"/>
        </w:rPr>
      </w:pPr>
    </w:p>
    <w:p w:rsidR="003552C4" w:rsidRPr="002D36AD" w:rsidRDefault="003552C4" w:rsidP="003552C4">
      <w:pPr>
        <w:pStyle w:val="2"/>
        <w:numPr>
          <w:ilvl w:val="0"/>
          <w:numId w:val="1"/>
        </w:numPr>
        <w:tabs>
          <w:tab w:val="clear" w:pos="1422"/>
          <w:tab w:val="num" w:pos="1080"/>
        </w:tabs>
        <w:spacing w:line="264" w:lineRule="auto"/>
        <w:ind w:left="1080" w:hanging="540"/>
        <w:jc w:val="both"/>
        <w:rPr>
          <w:sz w:val="26"/>
          <w:szCs w:val="26"/>
          <w:lang w:val="uk-UA"/>
        </w:rPr>
      </w:pPr>
      <w:r w:rsidRPr="002D36AD">
        <w:rPr>
          <w:sz w:val="26"/>
          <w:szCs w:val="26"/>
          <w:lang w:val="uk-UA"/>
        </w:rPr>
        <w:t xml:space="preserve">Контроль за виконанням даного рішення покласти на начальника </w:t>
      </w:r>
      <w:r>
        <w:rPr>
          <w:sz w:val="26"/>
          <w:szCs w:val="26"/>
          <w:lang w:val="uk-UA"/>
        </w:rPr>
        <w:t xml:space="preserve"> фінансово</w:t>
      </w:r>
      <w:r w:rsidR="0006070A">
        <w:rPr>
          <w:sz w:val="26"/>
          <w:szCs w:val="26"/>
          <w:lang w:val="uk-UA"/>
        </w:rPr>
        <w:t xml:space="preserve">го </w:t>
      </w:r>
      <w:r>
        <w:rPr>
          <w:sz w:val="26"/>
          <w:szCs w:val="26"/>
          <w:lang w:val="uk-UA"/>
        </w:rPr>
        <w:t xml:space="preserve">управління </w:t>
      </w:r>
      <w:r w:rsidRPr="002D36AD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Якименка</w:t>
      </w:r>
      <w:proofErr w:type="spellEnd"/>
      <w:r>
        <w:rPr>
          <w:sz w:val="26"/>
          <w:szCs w:val="26"/>
          <w:lang w:val="uk-UA"/>
        </w:rPr>
        <w:t xml:space="preserve"> А.О.</w:t>
      </w:r>
      <w:r w:rsidRPr="002D36AD">
        <w:rPr>
          <w:sz w:val="26"/>
          <w:szCs w:val="26"/>
          <w:lang w:val="uk-UA"/>
        </w:rPr>
        <w:t xml:space="preserve"> </w:t>
      </w:r>
    </w:p>
    <w:p w:rsidR="003552C4" w:rsidRDefault="003552C4" w:rsidP="003552C4">
      <w:pPr>
        <w:pStyle w:val="2"/>
        <w:spacing w:line="264" w:lineRule="auto"/>
        <w:jc w:val="both"/>
        <w:rPr>
          <w:sz w:val="26"/>
          <w:szCs w:val="26"/>
          <w:lang w:val="uk-UA"/>
        </w:rPr>
      </w:pPr>
    </w:p>
    <w:p w:rsidR="00CC6ACE" w:rsidRPr="002D36AD" w:rsidRDefault="00CC6ACE" w:rsidP="003552C4">
      <w:pPr>
        <w:pStyle w:val="2"/>
        <w:spacing w:line="264" w:lineRule="auto"/>
        <w:jc w:val="both"/>
        <w:rPr>
          <w:sz w:val="26"/>
          <w:szCs w:val="26"/>
          <w:lang w:val="uk-UA"/>
        </w:rPr>
      </w:pPr>
    </w:p>
    <w:p w:rsidR="003552C4" w:rsidRDefault="00CC6ACE" w:rsidP="003552C4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міського голови</w:t>
      </w:r>
    </w:p>
    <w:p w:rsidR="00CC6ACE" w:rsidRDefault="00CC6ACE" w:rsidP="003552C4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діяльності виконавчих</w:t>
      </w:r>
    </w:p>
    <w:p w:rsidR="00CC6ACE" w:rsidRPr="002D36AD" w:rsidRDefault="00CC6ACE" w:rsidP="003552C4">
      <w:pPr>
        <w:pStyle w:val="2"/>
        <w:spacing w:line="26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органів ради                                                                                           М.Ю. </w:t>
      </w:r>
      <w:proofErr w:type="spellStart"/>
      <w:r>
        <w:rPr>
          <w:sz w:val="26"/>
          <w:szCs w:val="26"/>
          <w:lang w:val="uk-UA"/>
        </w:rPr>
        <w:t>Лукомський</w:t>
      </w:r>
      <w:proofErr w:type="spellEnd"/>
      <w:r>
        <w:rPr>
          <w:sz w:val="26"/>
          <w:szCs w:val="26"/>
          <w:lang w:val="uk-UA"/>
        </w:rPr>
        <w:t xml:space="preserve"> </w:t>
      </w:r>
    </w:p>
    <w:p w:rsidR="006E531C" w:rsidRDefault="006E531C" w:rsidP="002518C1">
      <w:pPr>
        <w:pStyle w:val="2"/>
        <w:rPr>
          <w:sz w:val="26"/>
          <w:szCs w:val="26"/>
          <w:lang w:val="uk-UA"/>
        </w:rPr>
      </w:pPr>
    </w:p>
    <w:p w:rsidR="00031310" w:rsidRPr="00FA3F1C" w:rsidRDefault="00031310" w:rsidP="00031310">
      <w:pPr>
        <w:jc w:val="center"/>
        <w:rPr>
          <w:sz w:val="28"/>
          <w:szCs w:val="28"/>
          <w:lang w:val="uk-UA"/>
        </w:rPr>
      </w:pPr>
      <w:r w:rsidRPr="00FA3F1C">
        <w:rPr>
          <w:sz w:val="28"/>
          <w:szCs w:val="28"/>
          <w:lang w:val="uk-UA"/>
        </w:rPr>
        <w:lastRenderedPageBreak/>
        <w:t>Інформація</w:t>
      </w:r>
    </w:p>
    <w:p w:rsidR="00031310" w:rsidRPr="00FA3F1C" w:rsidRDefault="00031310" w:rsidP="00031310">
      <w:pPr>
        <w:jc w:val="center"/>
        <w:rPr>
          <w:i/>
          <w:sz w:val="28"/>
          <w:szCs w:val="28"/>
          <w:lang w:val="uk-UA"/>
        </w:rPr>
      </w:pPr>
      <w:r w:rsidRPr="00FA3F1C">
        <w:rPr>
          <w:i/>
          <w:sz w:val="28"/>
          <w:szCs w:val="28"/>
          <w:lang w:val="uk-UA"/>
        </w:rPr>
        <w:t xml:space="preserve">Начальника фінансового управління </w:t>
      </w:r>
      <w:proofErr w:type="spellStart"/>
      <w:r w:rsidRPr="00FA3F1C">
        <w:rPr>
          <w:i/>
          <w:sz w:val="28"/>
          <w:szCs w:val="28"/>
          <w:lang w:val="uk-UA"/>
        </w:rPr>
        <w:t>Якименка</w:t>
      </w:r>
      <w:proofErr w:type="spellEnd"/>
      <w:r w:rsidRPr="00FA3F1C">
        <w:rPr>
          <w:i/>
          <w:sz w:val="28"/>
          <w:szCs w:val="28"/>
          <w:lang w:val="uk-UA"/>
        </w:rPr>
        <w:t xml:space="preserve"> А.О. </w:t>
      </w:r>
    </w:p>
    <w:p w:rsidR="00031310" w:rsidRPr="00FA3F1C" w:rsidRDefault="00031310" w:rsidP="00031310">
      <w:pPr>
        <w:jc w:val="center"/>
        <w:rPr>
          <w:i/>
          <w:sz w:val="28"/>
          <w:szCs w:val="28"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A3F1C">
        <w:rPr>
          <w:b/>
          <w:sz w:val="28"/>
          <w:szCs w:val="28"/>
          <w:lang w:val="uk-UA"/>
        </w:rPr>
        <w:t>Про виконання міського бюджету за 2017 рік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Протягом 2017 року до міського бюджету надійшло всіх доходів у сумі 167 361,1 тис. грн. До загального фонду бюджету надійшло 156 876,0 тис. грн., в тому числі власні надходження – 75 579,2 тис. грн., трансферти з державного бюджету – 81 296,8 тис. грн. До спеціального фонду міського бюджету надійшло доходів у сумі 10 485,1 тис. грн. з яких власні надходження – 4 918,2 тис. грн., трансферти з державного бюджету – 5 566,9 тис. грн. Детальніше структура місцевого бюджету зображена в додатку 1.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ЗАГАЛЬНИЙ ФОНД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До загального фонду міського бюджету відповідно до ст. 64, 69 Бюджетного кодексу України надходять такі податки та збори: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shd w:val="clear" w:color="auto" w:fill="FFFFFF"/>
          <w:lang w:val="uk-UA"/>
        </w:rPr>
      </w:pPr>
      <w:r w:rsidRPr="00FA3F1C">
        <w:rPr>
          <w:shd w:val="clear" w:color="auto" w:fill="FFFFFF"/>
          <w:lang w:val="uk-UA"/>
        </w:rPr>
        <w:t>податок на доходи фізичних осіб,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плата за використання природних ресурсів, що зараховується до міських бюджетів,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державне мито, що зараховується до бюджетів місцевого самоврядування за місцем вчинення дій та видачі документів,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акцизний податок з реалізації суб’єктами господарювання роздрібної торгівлі підакцизних товарів, що зараховується до бюджетів об’єднаних територіальних громад, міських бюджетів,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єдиний податок,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податок на майно,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надходження від орендної плати за користування майновим комплексом та іншим майном, що перебуває в комунальній власності,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плата за надання інших адміністративних послуг, що справляється за місцем надання послуг, та ін.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FA3F1C">
        <w:rPr>
          <w:lang w:val="uk-UA"/>
        </w:rPr>
        <w:t xml:space="preserve">Структура доходів загального фонду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міського бюджету детально відображена в додатку 2.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За 12 місяців 2017 року до загального фонду міського бюджету надійшло всіх податків і зборів (без врахування міжбюджетних трансфертів) у сумі 75 579,2 тис. грн., при плані у сумі 74 816,7 тис. грн. Виконання становить 101,0%. Додатково до бюджету надійшло 762,5 тис. грн.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У порівнянні з відповідним періодом минулого року надходження збільшились на 49 000,7 тис. грн. або на 284,4%. Основною причиною зростання надходження доходів загального фонду міського бюджету порівняно з минулим роком є надходження податку на доходи фізичних осіб, у зв’язку з утворенням об’єднаної територіальної громади.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Податок на доходи фізичних осіб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Найбільшим бюджетоутворюючим джерелом дохідної частини міського бюджету є податок на доходи фізичних осіб. Його питома вага у структурі дохідної частини загального фонду становить 52,3%. ПДФО виступає базисним ресурсом для формування міського бюджету. </w:t>
      </w:r>
    </w:p>
    <w:p w:rsidR="00031310" w:rsidRPr="00FA3F1C" w:rsidRDefault="00031310" w:rsidP="00031310">
      <w:pPr>
        <w:pStyle w:val="a6"/>
        <w:ind w:firstLine="720"/>
        <w:rPr>
          <w:sz w:val="24"/>
        </w:rPr>
      </w:pPr>
      <w:r w:rsidRPr="00FA3F1C">
        <w:rPr>
          <w:sz w:val="24"/>
        </w:rPr>
        <w:t xml:space="preserve">За січень-грудень 2017 року надійшло даного податку у сумі 39 526,0 тис. грн. при плановому показнику – 39 879,0 тис. грн. Виконання становить 99,1 %. </w:t>
      </w:r>
    </w:p>
    <w:p w:rsidR="00031310" w:rsidRPr="00FA3F1C" w:rsidRDefault="00031310" w:rsidP="00031310">
      <w:pPr>
        <w:pStyle w:val="a6"/>
        <w:ind w:firstLine="720"/>
        <w:rPr>
          <w:sz w:val="24"/>
        </w:rPr>
      </w:pPr>
      <w:r w:rsidRPr="00FA3F1C">
        <w:rPr>
          <w:sz w:val="24"/>
        </w:rPr>
        <w:t xml:space="preserve">Найбільшими платниками цього податку серед юридичних осіб є відділ освіти Коростишівської РДА, </w:t>
      </w:r>
      <w:proofErr w:type="spellStart"/>
      <w:r w:rsidRPr="00FA3F1C">
        <w:rPr>
          <w:sz w:val="24"/>
        </w:rPr>
        <w:t>Коростишівська</w:t>
      </w:r>
      <w:proofErr w:type="spellEnd"/>
      <w:r w:rsidRPr="00FA3F1C">
        <w:rPr>
          <w:sz w:val="24"/>
        </w:rPr>
        <w:t xml:space="preserve"> ЦРЛ, </w:t>
      </w:r>
      <w:proofErr w:type="spellStart"/>
      <w:r w:rsidRPr="00FA3F1C">
        <w:rPr>
          <w:sz w:val="24"/>
        </w:rPr>
        <w:t>ДП</w:t>
      </w:r>
      <w:proofErr w:type="spellEnd"/>
      <w:r w:rsidRPr="00FA3F1C">
        <w:rPr>
          <w:sz w:val="24"/>
        </w:rPr>
        <w:t xml:space="preserve"> «</w:t>
      </w:r>
      <w:proofErr w:type="spellStart"/>
      <w:r w:rsidRPr="00FA3F1C">
        <w:rPr>
          <w:sz w:val="24"/>
        </w:rPr>
        <w:t>Коростишівський</w:t>
      </w:r>
      <w:proofErr w:type="spellEnd"/>
      <w:r w:rsidRPr="00FA3F1C">
        <w:rPr>
          <w:sz w:val="24"/>
        </w:rPr>
        <w:t xml:space="preserve"> лісгосп», Педагогічний коледж, гуманітарна гімназія №5, </w:t>
      </w:r>
      <w:proofErr w:type="spellStart"/>
      <w:r w:rsidRPr="00FA3F1C">
        <w:rPr>
          <w:sz w:val="24"/>
        </w:rPr>
        <w:t>Коростишівська</w:t>
      </w:r>
      <w:proofErr w:type="spellEnd"/>
      <w:r w:rsidRPr="00FA3F1C">
        <w:rPr>
          <w:sz w:val="24"/>
        </w:rPr>
        <w:t xml:space="preserve"> школа-інтернат, ТОВ «</w:t>
      </w:r>
      <w:proofErr w:type="spellStart"/>
      <w:r w:rsidRPr="00FA3F1C">
        <w:rPr>
          <w:sz w:val="24"/>
        </w:rPr>
        <w:t>Коростишівземінвест</w:t>
      </w:r>
      <w:proofErr w:type="spellEnd"/>
      <w:r w:rsidRPr="00FA3F1C">
        <w:rPr>
          <w:sz w:val="24"/>
        </w:rPr>
        <w:t>», УВТО «</w:t>
      </w:r>
      <w:proofErr w:type="spellStart"/>
      <w:r w:rsidRPr="00FA3F1C">
        <w:rPr>
          <w:sz w:val="24"/>
        </w:rPr>
        <w:t>Кіровгеологія</w:t>
      </w:r>
      <w:proofErr w:type="spellEnd"/>
      <w:r w:rsidRPr="00FA3F1C">
        <w:rPr>
          <w:sz w:val="24"/>
        </w:rPr>
        <w:t xml:space="preserve">» та ін. </w:t>
      </w:r>
    </w:p>
    <w:p w:rsidR="00031310" w:rsidRPr="00FA3F1C" w:rsidRDefault="00031310" w:rsidP="00031310">
      <w:pPr>
        <w:pStyle w:val="a6"/>
        <w:ind w:firstLine="720"/>
        <w:rPr>
          <w:sz w:val="24"/>
        </w:rPr>
      </w:pPr>
      <w:r w:rsidRPr="00FA3F1C">
        <w:rPr>
          <w:sz w:val="24"/>
        </w:rPr>
        <w:t xml:space="preserve">Незважаючи на складну економічну ситуацію в країні протягом 2017 року спостерігається хоч і не значний, але все ж таки приріст надходження даного податку. </w:t>
      </w:r>
      <w:r w:rsidRPr="00FA3F1C">
        <w:rPr>
          <w:sz w:val="24"/>
        </w:rPr>
        <w:lastRenderedPageBreak/>
        <w:t xml:space="preserve">Динаміка надходження податку на доходи фізичних осіб за </w:t>
      </w:r>
      <w:r w:rsidRPr="00FA3F1C">
        <w:rPr>
          <w:sz w:val="24"/>
          <w:lang w:val="ru-RU"/>
        </w:rPr>
        <w:t>12</w:t>
      </w:r>
      <w:r w:rsidRPr="00FA3F1C">
        <w:rPr>
          <w:sz w:val="24"/>
        </w:rPr>
        <w:t xml:space="preserve"> місяців 2017 року наведена в додатку 3.</w:t>
      </w:r>
    </w:p>
    <w:p w:rsidR="00031310" w:rsidRPr="00FA3F1C" w:rsidRDefault="00031310" w:rsidP="00031310">
      <w:pPr>
        <w:pStyle w:val="a6"/>
        <w:ind w:firstLine="720"/>
        <w:rPr>
          <w:sz w:val="24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Місцеві податки та збори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900"/>
        <w:jc w:val="both"/>
        <w:rPr>
          <w:lang w:val="uk-UA"/>
        </w:rPr>
      </w:pPr>
      <w:r w:rsidRPr="00FA3F1C">
        <w:rPr>
          <w:lang w:val="uk-UA"/>
        </w:rPr>
        <w:t>Питома вага місцевих податків та зборів у загальній сумі надходжень до міського бюджету складає 30,2%. Основними складовими місцевих податків, відповідно додатку 4, є єдиний податок (60,9%) та плата за землю (29,3%).</w:t>
      </w:r>
    </w:p>
    <w:p w:rsidR="00031310" w:rsidRPr="00FA3F1C" w:rsidRDefault="00031310" w:rsidP="00031310">
      <w:pPr>
        <w:tabs>
          <w:tab w:val="left" w:pos="1080"/>
        </w:tabs>
        <w:ind w:firstLine="900"/>
        <w:jc w:val="both"/>
        <w:rPr>
          <w:lang w:val="uk-UA"/>
        </w:rPr>
      </w:pPr>
    </w:p>
    <w:p w:rsidR="00031310" w:rsidRPr="00FA3F1C" w:rsidRDefault="00031310" w:rsidP="00031310">
      <w:pPr>
        <w:ind w:firstLine="900"/>
        <w:jc w:val="both"/>
        <w:rPr>
          <w:lang w:val="uk-UA"/>
        </w:rPr>
      </w:pPr>
      <w:r w:rsidRPr="00FA3F1C">
        <w:rPr>
          <w:lang w:val="uk-UA"/>
        </w:rPr>
        <w:t>Станом на 01.01.2018 року до міського бюджету надійшло місцевих податків та зборів у сумі 22 836,8 тис. грн. при плані 22 491,8 тис. грн.. Планові показники виконані на 101,5 %. Перевиконання становить 345,0 тис. грн.</w:t>
      </w:r>
    </w:p>
    <w:p w:rsidR="00031310" w:rsidRPr="00FA3F1C" w:rsidRDefault="00031310" w:rsidP="00031310">
      <w:pPr>
        <w:ind w:firstLine="90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Єдиний податок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Єдиний податок є найбільшим податком у складі місцевих податків та зборів (питома вага його становить 60,9%) та другим за величиною надходжень податків до загального фонду бюджету (18,4%).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Платниками даного податку згідно Податкового кодексу України є суб'єкти господарювання, які застосовують спрощену систему оподаткування, обліку та звітності.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Рішенням сесії Коростишівської міської ради від 23 червня 2016 року № 164 «Про місцеві податки та збори» прийняті фіксовані ставки єдиного</w:t>
      </w:r>
      <w:r w:rsidRPr="00FA3F1C">
        <w:rPr>
          <w:i/>
          <w:lang w:val="uk-UA"/>
        </w:rPr>
        <w:t xml:space="preserve"> </w:t>
      </w:r>
      <w:r w:rsidRPr="00FA3F1C">
        <w:rPr>
          <w:lang w:val="uk-UA"/>
        </w:rPr>
        <w:t>податку з розрахунку на календарний місяць, виходячи з розміру мінімальної заробітної плати встановленої законом на 1 січня податкового (звітного) року, у таких розмірах: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для першої групи платників єдиного податку - 10 відсотків розміру мінімальної заробітної плати (320,0 грн.);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- для другої групи платників єдиного податку - 20 відсотків розміру мінімальної заробітної плати (640,0 грн.).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За 2017 рік зазначеного податку надійшло 13 908,5 тис. грн., при уточнених планових показниках у сумі 13 872,4 тис. грн.. Виконання становить 100,3%. Додатково до бюджету надійшло 36,1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У розрізі видів фактичні надходження єдиного податку розділилися наступним чином: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єдиний податок з фізичних осіб – 10 921,0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єдиний податок для  юридичних осіб – 2 233,9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єдиний податок з сільськогосподарських товаровиробників – 753,6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У порівнянні з надходженнями за січень – грудень 2016 року надходження єдиного податку за відповідний період цього року зросли на 63,0%. Це пояснюється збільшенням мінімальної заробітної плати з 01.01.17 до 3200 грн. та індексу споживчих цін до кінця 2017 року, який визначений на рівні  9,1%. 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Плата за землю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З врахуванням змін внесених до Податкового кодексу України Законом України від 28.12.2014 № 71-VIIІ «Про внесення змін до Податкового кодексу України та деяких законодавчих актів України щодо податкової реформи» плата за землю є складовою частиною податку на майно. Питома вага цього податку у складі місцевих податків і зборів складає 29,3%.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Плата за землю включає: земельний податок з юридичних та фізичних осіб та орендну плату відповідно з юридичних та фізичних осіб .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Платниками податку є власники земельних ділянок, земельних часток (паїв) та землекористувачі.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Об'єктами оподаткування є земельні ділянки, які перебувають у власності або користуванні та земельні частки (паї), які перебувають у власності.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За січень – грудень 2017 року зазначеного податку надійшло 6 680,0 тис. грн.. У порівнянні з уточненим плановим показником в сумі 6 400,9 перевиконання становить 104,4%. Додатково до бюджету надійшло 279,1 тис. грн..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lastRenderedPageBreak/>
        <w:t>Плата за землю у розрізі видів надходження сплачена до бюджету так: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Земельний податок з юридичних осіб – 1 324,8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Земельний податок з фізичних осіб – 553,5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Орендна плата за землю з юридичних осіб – 3 659,8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>Орендна плата за землю з фізичних осіб – 1 141,9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Фактичні надходження плати за землю за 12 місяців 2017 року у порівнянні з надходженнями за відповідний період минулого року зросли на 14,8% за рахунок приєднання семи сільських рад в процесі утворення ОТГ.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center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FA3F1C">
        <w:rPr>
          <w:b/>
          <w:lang w:val="uk-UA"/>
        </w:rPr>
        <w:t xml:space="preserve">Податок на нерухоме майно, відмінне від земельної ділянки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Податок на нерухоме майно, відмінне від земельної ділянки розраховується відповідно до ст.266 розділу ХІІ Податкового кодексу України.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lang w:val="uk-UA"/>
        </w:rPr>
      </w:pPr>
      <w:r w:rsidRPr="00FA3F1C">
        <w:rPr>
          <w:lang w:val="uk-UA"/>
        </w:rPr>
        <w:t>Ставки податку встановлені рішенням сесії Коростишівської міської ради від 23.06.2016 року № 167 «</w:t>
      </w:r>
      <w:r w:rsidRPr="00FA3F1C">
        <w:rPr>
          <w:rStyle w:val="a5"/>
          <w:lang w:val="uk-UA"/>
        </w:rPr>
        <w:t xml:space="preserve">Про затвердження </w:t>
      </w:r>
      <w:r w:rsidRPr="00FA3F1C">
        <w:rPr>
          <w:lang w:val="uk-UA"/>
        </w:rPr>
        <w:t>Положення про  встановлення податку на майно в  частині податку на нерухоме майно,  відмінне від земельної ділянки на 2017 рік».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Станом на 01.01.2018 року зазначеного податку надійшло 2 079,6 тис. грн., при уточнених планових показниках у сумі 2 034,7 тис. грн.. Виконання плану становить 102,2%. Додатково до бюджету надійшло податку у сумі 44,9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За 2017 рік до загального фонду міського бюджету надійшло податку на нерухоме майно, відмінне від земельної ділянки більше від минулорічного показника на 46,3% або на 713,4 тис. грн. – це пов’язано зі збільшенням мінімальної заробітної плати у 2017 році, яка є базисом для нарахування даного податку.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Туристичний збір та транспортний податок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Незначними з своїм надходженням у складі місцевих податків та зборів є туристичний збір та транспортний податок.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Туристичний збір сплачують громадяни України, іноземці, а також особи без громадянства, які прибувають на територію Коростишівської міської ради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Відповідно до рішення сесії міської ради від 23.06.2016 року № 163 «</w:t>
      </w:r>
      <w:r w:rsidRPr="00FA3F1C">
        <w:rPr>
          <w:rStyle w:val="a5"/>
          <w:lang w:val="uk-UA"/>
        </w:rPr>
        <w:t xml:space="preserve">Про встановлення ставок туристичного збору та збору </w:t>
      </w:r>
      <w:r w:rsidRPr="00FA3F1C">
        <w:rPr>
          <w:shd w:val="clear" w:color="auto" w:fill="FFFFFF"/>
          <w:lang w:val="uk-UA"/>
        </w:rPr>
        <w:t xml:space="preserve">за місця для паркування </w:t>
      </w:r>
      <w:r w:rsidRPr="00FA3F1C">
        <w:rPr>
          <w:bCs/>
          <w:lang w:val="uk-UA"/>
        </w:rPr>
        <w:t xml:space="preserve"> </w:t>
      </w:r>
      <w:r w:rsidRPr="00FA3F1C">
        <w:rPr>
          <w:shd w:val="clear" w:color="auto" w:fill="FFFFFF"/>
          <w:lang w:val="uk-UA"/>
        </w:rPr>
        <w:t>транспортних засобів</w:t>
      </w:r>
      <w:r w:rsidRPr="00FA3F1C">
        <w:rPr>
          <w:rStyle w:val="a5"/>
          <w:lang w:val="uk-UA"/>
        </w:rPr>
        <w:t xml:space="preserve"> на території Коростишівської  міської ради на 2017 рік</w:t>
      </w:r>
      <w:r w:rsidRPr="00FA3F1C">
        <w:rPr>
          <w:lang w:val="uk-UA"/>
        </w:rPr>
        <w:t>» ставка туристичного збору встановлена у розмірі 1 відсотка від вартості усього періоду проживання.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До міського бюджету у січні – грудні 2017 року надійшло туристичного збору у сумі 13,1 тис. грн., при плані на вказаний період у сумі 12,0 тис. грн..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 xml:space="preserve">Транспортний податок сплачують власники легкових автомобілів, з року випуску яких минуло не більше п’яти років (включно) та </w:t>
      </w:r>
      <w:proofErr w:type="spellStart"/>
      <w:r w:rsidRPr="00FA3F1C">
        <w:rPr>
          <w:lang w:val="uk-UA"/>
        </w:rPr>
        <w:t>середньоринкова</w:t>
      </w:r>
      <w:proofErr w:type="spellEnd"/>
      <w:r w:rsidRPr="00FA3F1C">
        <w:rPr>
          <w:lang w:val="uk-UA"/>
        </w:rPr>
        <w:t xml:space="preserve"> вартість яких становить понад 750 розмірів мінімальної заробітної плати, встановленої законом на 1 січня податкового (звітного) року.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Рішенням сесії міської ради від 23.06.2016 року № 161 «</w:t>
      </w:r>
      <w:r w:rsidRPr="00FA3F1C">
        <w:rPr>
          <w:rStyle w:val="a5"/>
          <w:lang w:val="uk-UA"/>
        </w:rPr>
        <w:t>Про встановлення податку на майно в частині транспортного податку на 2017 рік</w:t>
      </w:r>
      <w:r w:rsidRPr="00FA3F1C">
        <w:rPr>
          <w:bCs/>
        </w:rPr>
        <w:t xml:space="preserve">» </w:t>
      </w:r>
      <w:r w:rsidRPr="00FA3F1C">
        <w:rPr>
          <w:bCs/>
          <w:lang w:val="uk-UA"/>
        </w:rPr>
        <w:t>затверджена с</w:t>
      </w:r>
      <w:r w:rsidRPr="00FA3F1C">
        <w:rPr>
          <w:lang w:val="uk-UA"/>
        </w:rPr>
        <w:t>тавка даного податку з розрахунку на календарний рік у розмірі 25000 гривень за кожний легковий автомобіль, що є об’єктом оподаткування.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Станом на 01.01.2018 року до загального фонду міського бюджету надійшло транспортного податку у сумі 173,8 тис. грн. при уточненому плані у сумі 171,9 тис. грн..</w:t>
      </w:r>
    </w:p>
    <w:p w:rsidR="00031310" w:rsidRPr="00FA3F1C" w:rsidRDefault="00031310" w:rsidP="0003131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Акцизний податок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Акцизний податок з реалізації суб’єктами господарювання роздрібної торгівлі підакцизних товарів сплачується за операції з реалізації суб'єктами господарювання роздрібної торгівлі підакцизних товарів.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lastRenderedPageBreak/>
        <w:t>До переліку підакцизних товарів відповідно до п.215.1 ст.215 Податкового кодексу України належать: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спирт етиловий та інші спиртові дистиляти, алкогольні напої,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пиво;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тютюнові вироби, тютюн та промислові замінники тютюну;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- пальне.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За січень – грудень 2017 року до міського бюджету надійшло 8 979,6 тис. грн. акцизного податку з реалізації суб'єктами господарювання роздрібної торгівлі підакцизних товарів. Уточнений плановий показник затверджений у сумі 8 592,9 тис. грн. виконаний на 104,5%. Перевиконання становить 386,7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У розрізі видів надходження акцизного податку за 2017 рік виглядає так: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Акцизний податок з вироблених в Україні підакцизних товарів (пальне) при плані у сумі 1 037,4 тис. грн. надійшов до бюджету в сумі </w:t>
      </w:r>
      <w:r w:rsidRPr="00FA3F1C">
        <w:t>1</w:t>
      </w:r>
      <w:r w:rsidRPr="00FA3F1C">
        <w:rPr>
          <w:lang w:val="uk-UA"/>
        </w:rPr>
        <w:t> 098,3 тис. грн.. Виконання становить 105,9 %;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Акцизний податок з ввезених на митну територію України підакцизних товарів (пальне) при плані у сумі 4 093,1 тис. грн. надійшов у сумі 4 234,7 тис. грн.. Виконання становить 103,5 %;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Акцизний податок з реалізації суб`єктами господарювання роздрібної торгівлі підакцизних товарів (тютюн, пиво, алкогольні напої) надійшов до бюджету у сумі 3 646,6 тис. грн., при плані у сумі 3 462,4 тис. грн.. Виконання становить 105,3%.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FA3F1C">
        <w:rPr>
          <w:lang w:val="uk-UA"/>
        </w:rPr>
        <w:t xml:space="preserve">Крім того, за 2017 рік до загального фонду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міського бюджету надійшли такі податки, збори та платежі: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Податок на прибуток підприємств та фінансових установ комунальної власності надійшов у сумі 8,1 тис. грн., при уточненому плані у сумі 8,0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Рентна плата за користування надрами для видобування корисних копалин місцевого значення надійшла у сумі 458,4 тис. грн., при уточненому плані у сумі 458,4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Адміністративні штрафи та інші санкції сплачені до бюджету в сумі 147,1 тис. грн., при уточненому плані 146,6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Рентна плата за спеціальне використання лісових ресурсів при плані у сумі 1 942,9 тис. грн., сплачена до бюджету міської ради підприємствами </w:t>
      </w:r>
      <w:proofErr w:type="spellStart"/>
      <w:r w:rsidRPr="00FA3F1C">
        <w:rPr>
          <w:lang w:val="uk-UA"/>
        </w:rPr>
        <w:t>ДП</w:t>
      </w:r>
      <w:proofErr w:type="spellEnd"/>
      <w:r w:rsidRPr="00FA3F1C">
        <w:rPr>
          <w:lang w:val="uk-UA"/>
        </w:rPr>
        <w:t xml:space="preserve"> «</w:t>
      </w:r>
      <w:proofErr w:type="spellStart"/>
      <w:r w:rsidRPr="00FA3F1C">
        <w:rPr>
          <w:lang w:val="uk-UA"/>
        </w:rPr>
        <w:t>Коростишівське</w:t>
      </w:r>
      <w:proofErr w:type="spellEnd"/>
      <w:r w:rsidRPr="00FA3F1C">
        <w:rPr>
          <w:lang w:val="uk-UA"/>
        </w:rPr>
        <w:t xml:space="preserve"> лісове господарство», </w:t>
      </w:r>
      <w:proofErr w:type="spellStart"/>
      <w:r w:rsidRPr="00FA3F1C">
        <w:rPr>
          <w:lang w:val="uk-UA"/>
        </w:rPr>
        <w:t>ДП</w:t>
      </w:r>
      <w:proofErr w:type="spellEnd"/>
      <w:r w:rsidRPr="00FA3F1C">
        <w:rPr>
          <w:lang w:val="uk-UA"/>
        </w:rPr>
        <w:t xml:space="preserve"> «</w:t>
      </w:r>
      <w:proofErr w:type="spellStart"/>
      <w:r w:rsidRPr="00FA3F1C">
        <w:rPr>
          <w:lang w:val="uk-UA"/>
        </w:rPr>
        <w:t>Коростишівський</w:t>
      </w:r>
      <w:proofErr w:type="spellEnd"/>
      <w:r w:rsidRPr="00FA3F1C">
        <w:rPr>
          <w:lang w:val="uk-UA"/>
        </w:rPr>
        <w:t xml:space="preserve"> лісгосп АПК», </w:t>
      </w:r>
      <w:proofErr w:type="spellStart"/>
      <w:r w:rsidRPr="00FA3F1C">
        <w:rPr>
          <w:lang w:val="uk-UA"/>
        </w:rPr>
        <w:t>ДП</w:t>
      </w:r>
      <w:proofErr w:type="spellEnd"/>
      <w:r w:rsidRPr="00FA3F1C">
        <w:rPr>
          <w:lang w:val="uk-UA"/>
        </w:rPr>
        <w:t xml:space="preserve"> «</w:t>
      </w:r>
      <w:proofErr w:type="spellStart"/>
      <w:r w:rsidRPr="00FA3F1C">
        <w:rPr>
          <w:lang w:val="uk-UA"/>
        </w:rPr>
        <w:t>Попільнянський</w:t>
      </w:r>
      <w:proofErr w:type="spellEnd"/>
      <w:r w:rsidRPr="00FA3F1C">
        <w:rPr>
          <w:lang w:val="uk-UA"/>
        </w:rPr>
        <w:t xml:space="preserve"> лісгосп» у сумі 1 942,9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Плата за надання адміністративних послуг надійшла до бюджету у сумі 959,2 тис. грн., при плані у сумі 936,0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Надходження від орендної плати за користування цілісним майновим комплексом та іншим майном, що перебуває в комунальній власності, становлять 309,0 тис. грн., при уточненому плані у сумі 295,5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Державне мито, що зараховується до бюджетів місцевого самоврядування за місцем вчинення дій та видачі документів, надійшло до міського бюджету у сумі 35,5 тис. грн., при уточненому плані у сумі 34,2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 надійшли в сумі 10,0 тис. грн., при уточненому плані у сумі 10,0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Інші надходження за 12 місяців 2017 року становлять 21,6 тис. грн., при уточненому плані у сумі 19,2 тис. грн.. Інші надходження включають в себе надходження коштів від розміщення зовнішньої реклами від підприємств ТОВ «Асорті медіа» у сумі 2,7 тис. грн., ТОВ «Довіра </w:t>
      </w:r>
      <w:proofErr w:type="spellStart"/>
      <w:r w:rsidRPr="00FA3F1C">
        <w:rPr>
          <w:lang w:val="uk-UA"/>
        </w:rPr>
        <w:t>аутдор</w:t>
      </w:r>
      <w:proofErr w:type="spellEnd"/>
      <w:r w:rsidRPr="00FA3F1C">
        <w:rPr>
          <w:lang w:val="uk-UA"/>
        </w:rPr>
        <w:t>» – 14,1 тис. грн. та ТОВ «</w:t>
      </w:r>
      <w:proofErr w:type="spellStart"/>
      <w:r w:rsidRPr="00FA3F1C">
        <w:rPr>
          <w:lang w:val="uk-UA"/>
        </w:rPr>
        <w:t>Кор-газ</w:t>
      </w:r>
      <w:proofErr w:type="spellEnd"/>
      <w:r w:rsidRPr="00FA3F1C">
        <w:rPr>
          <w:lang w:val="uk-UA"/>
        </w:rPr>
        <w:t>» – 4,6 тис. грн., інші – 0,2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b/>
          <w:lang w:val="uk-UA"/>
        </w:rPr>
      </w:pPr>
      <w:r w:rsidRPr="00FA3F1C">
        <w:rPr>
          <w:b/>
          <w:lang w:val="uk-UA"/>
        </w:rPr>
        <w:lastRenderedPageBreak/>
        <w:t xml:space="preserve">У тому числі до загального фонду надійшли кошти від </w:t>
      </w:r>
      <w:proofErr w:type="spellStart"/>
      <w:r w:rsidRPr="00FA3F1C">
        <w:rPr>
          <w:b/>
          <w:lang w:val="uk-UA"/>
        </w:rPr>
        <w:t>старостинських</w:t>
      </w:r>
      <w:proofErr w:type="spellEnd"/>
      <w:r w:rsidRPr="00FA3F1C">
        <w:rPr>
          <w:b/>
          <w:lang w:val="uk-UA"/>
        </w:rPr>
        <w:t xml:space="preserve"> округів у загальній сумі 5 549,7 тис. грн., а саме: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620"/>
        <w:rPr>
          <w:lang w:val="uk-UA"/>
        </w:rPr>
      </w:pPr>
      <w:proofErr w:type="spellStart"/>
      <w:r w:rsidRPr="00FA3F1C">
        <w:rPr>
          <w:lang w:val="uk-UA"/>
        </w:rPr>
        <w:t>Більковецький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старостинський</w:t>
      </w:r>
      <w:proofErr w:type="spellEnd"/>
      <w:r w:rsidRPr="00FA3F1C">
        <w:rPr>
          <w:lang w:val="uk-UA"/>
        </w:rPr>
        <w:t xml:space="preserve"> округ – 1 076,4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620"/>
        <w:rPr>
          <w:lang w:val="uk-UA"/>
        </w:rPr>
      </w:pPr>
      <w:proofErr w:type="spellStart"/>
      <w:r w:rsidRPr="00FA3F1C">
        <w:rPr>
          <w:lang w:val="uk-UA"/>
        </w:rPr>
        <w:t>Вільнянківський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старостинський</w:t>
      </w:r>
      <w:proofErr w:type="spellEnd"/>
      <w:r w:rsidRPr="00FA3F1C">
        <w:rPr>
          <w:lang w:val="uk-UA"/>
        </w:rPr>
        <w:t xml:space="preserve"> округ – 564,5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620"/>
        <w:rPr>
          <w:lang w:val="uk-UA"/>
        </w:rPr>
      </w:pPr>
      <w:proofErr w:type="spellStart"/>
      <w:r w:rsidRPr="00FA3F1C">
        <w:rPr>
          <w:lang w:val="uk-UA"/>
        </w:rPr>
        <w:t>Віленьківський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старостинський</w:t>
      </w:r>
      <w:proofErr w:type="spellEnd"/>
      <w:r w:rsidRPr="00FA3F1C">
        <w:rPr>
          <w:lang w:val="uk-UA"/>
        </w:rPr>
        <w:t xml:space="preserve"> округ – 382,8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620"/>
        <w:rPr>
          <w:lang w:val="uk-UA"/>
        </w:rPr>
      </w:pPr>
      <w:proofErr w:type="spellStart"/>
      <w:r w:rsidRPr="00FA3F1C">
        <w:rPr>
          <w:lang w:val="uk-UA"/>
        </w:rPr>
        <w:t>Здвижківський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старостинський</w:t>
      </w:r>
      <w:proofErr w:type="spellEnd"/>
      <w:r w:rsidRPr="00FA3F1C">
        <w:rPr>
          <w:lang w:val="uk-UA"/>
        </w:rPr>
        <w:t xml:space="preserve"> округ – 368,9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620"/>
        <w:rPr>
          <w:lang w:val="uk-UA"/>
        </w:rPr>
      </w:pPr>
      <w:r w:rsidRPr="00FA3F1C">
        <w:rPr>
          <w:lang w:val="uk-UA"/>
        </w:rPr>
        <w:t xml:space="preserve">Квітневий </w:t>
      </w:r>
      <w:proofErr w:type="spellStart"/>
      <w:r w:rsidRPr="00FA3F1C">
        <w:rPr>
          <w:lang w:val="uk-UA"/>
        </w:rPr>
        <w:t>старостинський</w:t>
      </w:r>
      <w:proofErr w:type="spellEnd"/>
      <w:r w:rsidRPr="00FA3F1C">
        <w:rPr>
          <w:lang w:val="uk-UA"/>
        </w:rPr>
        <w:t xml:space="preserve"> округ – 1 121,6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620"/>
        <w:rPr>
          <w:lang w:val="uk-UA"/>
        </w:rPr>
      </w:pPr>
      <w:proofErr w:type="spellStart"/>
      <w:r w:rsidRPr="00FA3F1C">
        <w:rPr>
          <w:lang w:val="uk-UA"/>
        </w:rPr>
        <w:t>Кропивнянський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старостинський</w:t>
      </w:r>
      <w:proofErr w:type="spellEnd"/>
      <w:r w:rsidRPr="00FA3F1C">
        <w:rPr>
          <w:lang w:val="uk-UA"/>
        </w:rPr>
        <w:t xml:space="preserve"> округ – 820,5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620"/>
        <w:rPr>
          <w:lang w:val="uk-UA"/>
        </w:rPr>
      </w:pPr>
      <w:proofErr w:type="spellStart"/>
      <w:r w:rsidRPr="00FA3F1C">
        <w:rPr>
          <w:lang w:val="uk-UA"/>
        </w:rPr>
        <w:t>Щигліївський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старостинський</w:t>
      </w:r>
      <w:proofErr w:type="spellEnd"/>
      <w:r w:rsidRPr="00FA3F1C">
        <w:rPr>
          <w:lang w:val="uk-UA"/>
        </w:rPr>
        <w:t xml:space="preserve"> округ – 1 215,0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FA3F1C">
        <w:rPr>
          <w:lang w:val="uk-UA"/>
        </w:rPr>
        <w:t xml:space="preserve">Питома вага надходжень від кожного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в загальній сумі надходжень від </w:t>
      </w:r>
      <w:proofErr w:type="spellStart"/>
      <w:r w:rsidRPr="00FA3F1C">
        <w:rPr>
          <w:lang w:val="uk-UA"/>
        </w:rPr>
        <w:t>старостинських</w:t>
      </w:r>
      <w:proofErr w:type="spellEnd"/>
      <w:r w:rsidRPr="00FA3F1C">
        <w:rPr>
          <w:lang w:val="uk-UA"/>
        </w:rPr>
        <w:t xml:space="preserve"> округів наведена у додатку 5.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FA3F1C">
        <w:rPr>
          <w:i/>
          <w:lang w:val="uk-UA"/>
        </w:rPr>
        <w:t>Рівень виконання загального фонду міського бюджету становить 101,0% до уточнених планових показників на 2017 рік.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FA3F1C">
        <w:rPr>
          <w:i/>
          <w:lang w:val="uk-UA"/>
        </w:rPr>
        <w:t>При порівнянні фактичних надходжень за 12 місяців 2017 року до відповідного періоду минулого року спостерігається значне зростання надходження доходів загального фонду міського бюджету, а саме 49 000,7 тис. грн., або майже в тричі, згідно таблиці додатку 6 та додатку 6.1. Дане зростання обумовлюється надходженням в міський бюджет податку на доходи фізичних осіб та збільшенням надходжень єдиного податку у зв’язку з підвищенням мінімальної заробітної плати.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FA3F1C">
        <w:rPr>
          <w:i/>
          <w:lang w:val="uk-UA"/>
        </w:rPr>
        <w:t xml:space="preserve">У тому числі, хочемо зауважити, що рівень </w:t>
      </w:r>
      <w:proofErr w:type="spellStart"/>
      <w:r w:rsidRPr="00FA3F1C">
        <w:rPr>
          <w:i/>
          <w:lang w:val="uk-UA"/>
        </w:rPr>
        <w:t>дотаційності</w:t>
      </w:r>
      <w:proofErr w:type="spellEnd"/>
      <w:r w:rsidRPr="00FA3F1C">
        <w:rPr>
          <w:i/>
          <w:lang w:val="uk-UA"/>
        </w:rPr>
        <w:t xml:space="preserve"> міського бюджету становить 10,6 %, що визначено згідно з додатком 7.</w:t>
      </w:r>
    </w:p>
    <w:p w:rsidR="00031310" w:rsidRPr="00FA3F1C" w:rsidRDefault="00031310" w:rsidP="00031310">
      <w:pPr>
        <w:pStyle w:val="a4"/>
        <w:spacing w:before="0" w:beforeAutospacing="0" w:after="0" w:afterAutospacing="0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У повному обсязі отримано з Державного бюджету базову дотацію, розмір якої протягом звітного періоду становив 9 002,2 тис. грн., стабілізаційну дотацію у сумі 445,0 тис. грн. та додаткову дотацію на утримання закладів освіти та охорони здоров’я в сумі 8 341,5 тис. грн.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Сума отриманих з Державного бюджету субвенцій загального та спеціального фондів за 2017 рік становить 69 075,0 тис. грн.. Детальніше інформація наведена в додатку 8.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i/>
          <w:lang w:val="uk-UA"/>
        </w:rPr>
        <w:t>N.B. Одночасно варто зазначити, що визначення обсягу трансферту, що надається з державного бюджету місцевому бюджету на підтримання закладів охорони здоров`я та виплату заробітної плати педагогічним працівникам визначається згідно з основними вимогами статей 103</w:t>
      </w:r>
      <w:r w:rsidRPr="00FA3F1C">
        <w:rPr>
          <w:i/>
          <w:vertAlign w:val="superscript"/>
          <w:lang w:val="uk-UA"/>
        </w:rPr>
        <w:t>2</w:t>
      </w:r>
      <w:r w:rsidRPr="00FA3F1C">
        <w:rPr>
          <w:i/>
          <w:lang w:val="uk-UA"/>
        </w:rPr>
        <w:t xml:space="preserve"> та 103</w:t>
      </w:r>
      <w:r w:rsidRPr="00FA3F1C">
        <w:rPr>
          <w:i/>
          <w:vertAlign w:val="superscript"/>
          <w:lang w:val="uk-UA"/>
        </w:rPr>
        <w:t>4</w:t>
      </w:r>
      <w:r w:rsidRPr="00FA3F1C">
        <w:rPr>
          <w:i/>
          <w:lang w:val="uk-UA"/>
        </w:rPr>
        <w:t xml:space="preserve"> Бюджетного кодексу.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СПЕЦІАЛЬНИЙ ФОНД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До спеціального фонду міського бюджету відповідно до ст. 69</w:t>
      </w:r>
      <w:r w:rsidRPr="00FA3F1C">
        <w:rPr>
          <w:vertAlign w:val="superscript"/>
          <w:lang w:val="uk-UA"/>
        </w:rPr>
        <w:t>1</w:t>
      </w:r>
      <w:r w:rsidRPr="00FA3F1C">
        <w:rPr>
          <w:lang w:val="uk-UA"/>
        </w:rPr>
        <w:t>, 71 Бюджетного кодексу України надходять такі податки та збори: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кошти від відчуження майна, що перебуває в комунальній власності, включаючи кошти від продажу земельних ділянок несільськогосподарського призначення або прав на них;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кошти від відшкодування втрат сільськогосподарського і лісогосподарського виробництва,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екологічний податок,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власні надходження бюджетних установ, що утримуються за рахунок відповідного місцевого бюджету;</w:t>
      </w:r>
    </w:p>
    <w:p w:rsidR="00031310" w:rsidRPr="00FA3F1C" w:rsidRDefault="00031310" w:rsidP="00031310">
      <w:pPr>
        <w:pStyle w:val="a4"/>
        <w:numPr>
          <w:ilvl w:val="0"/>
          <w:numId w:val="4"/>
        </w:numPr>
        <w:tabs>
          <w:tab w:val="clear" w:pos="1068"/>
          <w:tab w:val="left" w:pos="36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shd w:val="clear" w:color="auto" w:fill="FFFFFF"/>
          <w:lang w:val="uk-UA"/>
        </w:rPr>
        <w:t>надходження до цільових фондів, утворених місцевими радами.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firstLine="720"/>
        <w:jc w:val="both"/>
        <w:rPr>
          <w:lang w:val="uk-UA"/>
        </w:rPr>
      </w:pPr>
      <w:r w:rsidRPr="00FA3F1C">
        <w:rPr>
          <w:lang w:val="uk-UA"/>
        </w:rPr>
        <w:t xml:space="preserve">Структура доходів спеціального фонду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міського бюджету детально відображена в додатку 9.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lastRenderedPageBreak/>
        <w:t>З початку року до спеціального фонду міського бюджету надійшло доходів (без урахування міжбюджетних трансфертів) у сумі 4 918,2 тис. грн., при уточненому плані у сумі 4 171,0 тис. грн. Виконання становить 117,9%.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У порівнянні з відповідним періодом минулого року надходження збільшились вдвічі, а саме на 2 504,9 тис. грн. Основною причиною зростання надходжень доходів спеціального фонду міського бюджету порівняно з минулим роком є збільшення власних надходжень бюджетних установ та надходження коштів від продажу земельних ділянок.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FA3F1C">
        <w:rPr>
          <w:lang w:val="uk-UA"/>
        </w:rPr>
        <w:t>За січень – грудень 2017 року до спеціального фонду міського бюджету надійшли такі види податків та зборів: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FA3F1C">
        <w:rPr>
          <w:lang w:val="uk-UA"/>
        </w:rPr>
        <w:t>Власні надходження бюджетних установ зараховані до бюджету у сумі 2 млн. 301,</w:t>
      </w:r>
      <w:r w:rsidRPr="00FA3F1C">
        <w:t>0</w:t>
      </w:r>
      <w:r w:rsidRPr="00FA3F1C">
        <w:rPr>
          <w:lang w:val="uk-UA"/>
        </w:rPr>
        <w:t> </w:t>
      </w:r>
      <w:r w:rsidRPr="00FA3F1C">
        <w:t>тис</w:t>
      </w:r>
      <w:r w:rsidRPr="00FA3F1C">
        <w:rPr>
          <w:lang w:val="uk-UA"/>
        </w:rPr>
        <w:t>. грн., при уточненому плані у сумі 880,0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FA3F1C">
        <w:rPr>
          <w:lang w:val="uk-UA"/>
        </w:rPr>
        <w:t>Кошти від продажу земельних ділянок надійшли у сумі 2 млн. 267,9 тис. грн., при уточненому плані у сумі 2 млн. 752,1 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FA3F1C">
        <w:rPr>
          <w:lang w:val="uk-UA"/>
        </w:rPr>
        <w:t>Екологічний податок надійшов у сумі 135,9 тис. грн., при уточненому плані у сумі 85,0 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FA3F1C">
        <w:rPr>
          <w:lang w:val="uk-UA"/>
        </w:rPr>
        <w:t>Цільові фонди поповнилися на суму 205,5 тис. грн., при уточненому плані у сумі 446,0 тис. грн.;</w:t>
      </w:r>
    </w:p>
    <w:p w:rsidR="00031310" w:rsidRPr="00FA3F1C" w:rsidRDefault="00031310" w:rsidP="00031310">
      <w:pPr>
        <w:pStyle w:val="a4"/>
        <w:numPr>
          <w:ilvl w:val="0"/>
          <w:numId w:val="5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0" w:firstLine="720"/>
        <w:jc w:val="both"/>
        <w:rPr>
          <w:lang w:val="uk-UA"/>
        </w:rPr>
      </w:pPr>
      <w:r w:rsidRPr="00FA3F1C">
        <w:rPr>
          <w:lang w:val="uk-UA"/>
        </w:rPr>
        <w:t>Інші надходження надійшли у сумі 7,9 тис. грн., при уточненому плані у сумі 7,9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center"/>
        <w:rPr>
          <w:b/>
          <w:lang w:val="uk-UA"/>
        </w:rPr>
      </w:pPr>
      <w:r w:rsidRPr="00FA3F1C">
        <w:rPr>
          <w:b/>
          <w:lang w:val="uk-UA"/>
        </w:rPr>
        <w:t>ВИДАТКИ МІСЦЕВОГО БЮДЖЕТУ</w:t>
      </w:r>
    </w:p>
    <w:p w:rsidR="00031310" w:rsidRPr="00FA3F1C" w:rsidRDefault="00031310" w:rsidP="00031310">
      <w:pPr>
        <w:pStyle w:val="a4"/>
        <w:spacing w:before="0" w:beforeAutospacing="0" w:after="0" w:afterAutospacing="0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FA3F1C">
        <w:rPr>
          <w:lang w:val="uk-UA"/>
        </w:rPr>
        <w:t>Видатки міського бюджету здійснювалися згідно нормативно – правових актів, таких як Закон України «Про Державний бюджет України на 2017 рік», Бюджетний кодекс України, Постанова Кабінету Міністрів № 228 від 28.02.2002 року «Про затвердження Порядку складання, розгляду, затвердження та основних вимог щодо виконання кошторисів бюджетних установ», рішень сесій міської ради.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720"/>
        <w:jc w:val="both"/>
        <w:rPr>
          <w:lang w:val="uk-UA"/>
        </w:rPr>
      </w:pPr>
      <w:r w:rsidRPr="00FA3F1C">
        <w:rPr>
          <w:lang w:val="uk-UA"/>
        </w:rPr>
        <w:t xml:space="preserve">Усього спрямовано асигнувань (видатків) по загальному фонду міського бюджету Коростишівської міської ради за 2017 рік – </w:t>
      </w:r>
      <w:r w:rsidRPr="00FA3F1C">
        <w:rPr>
          <w:b/>
          <w:lang w:val="uk-UA"/>
        </w:rPr>
        <w:t>149</w:t>
      </w:r>
      <w:r w:rsidRPr="00FA3F1C">
        <w:rPr>
          <w:rStyle w:val="a5"/>
          <w:lang w:val="uk-UA"/>
        </w:rPr>
        <w:t xml:space="preserve"> млн. 021,9 тис</w:t>
      </w:r>
      <w:r w:rsidRPr="00FA3F1C">
        <w:rPr>
          <w:lang w:val="uk-UA"/>
        </w:rPr>
        <w:t xml:space="preserve">. </w:t>
      </w:r>
      <w:r w:rsidRPr="00FA3F1C">
        <w:rPr>
          <w:rStyle w:val="a5"/>
          <w:lang w:val="uk-UA"/>
        </w:rPr>
        <w:t>грн</w:t>
      </w:r>
      <w:r w:rsidRPr="00FA3F1C">
        <w:rPr>
          <w:lang w:val="uk-UA"/>
        </w:rPr>
        <w:t>., в т.ч. по галузях (додаток 10):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b/>
          <w:lang w:val="uk-UA"/>
        </w:rPr>
        <w:t xml:space="preserve">- галузь </w:t>
      </w:r>
      <w:proofErr w:type="spellStart"/>
      <w:r w:rsidRPr="00FA3F1C">
        <w:rPr>
          <w:b/>
          <w:lang w:val="uk-UA"/>
        </w:rPr>
        <w:t>“Освіта”</w:t>
      </w:r>
      <w:proofErr w:type="spellEnd"/>
      <w:r w:rsidRPr="00FA3F1C">
        <w:rPr>
          <w:b/>
          <w:lang w:val="uk-UA"/>
        </w:rPr>
        <w:t xml:space="preserve"> </w:t>
      </w:r>
      <w:r w:rsidRPr="00FA3F1C">
        <w:rPr>
          <w:rStyle w:val="a5"/>
          <w:lang w:val="uk-UA"/>
        </w:rPr>
        <w:t>– 84 млн. 251,4 тис. грн</w:t>
      </w:r>
      <w:r w:rsidRPr="00FA3F1C">
        <w:rPr>
          <w:lang w:val="uk-UA"/>
        </w:rPr>
        <w:t>., в т.ч.: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оплата праці з нарахуваннями</w:t>
      </w:r>
      <w:r w:rsidRPr="00FA3F1C">
        <w:rPr>
          <w:b/>
          <w:lang w:val="uk-UA"/>
        </w:rPr>
        <w:t xml:space="preserve"> 41 млн. 687,7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оплата енергоносіїв </w:t>
      </w:r>
      <w:r w:rsidRPr="00FA3F1C">
        <w:rPr>
          <w:b/>
          <w:lang w:val="uk-UA"/>
        </w:rPr>
        <w:t>5 млн. 455,8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придбання продуктів харчування </w:t>
      </w:r>
      <w:r w:rsidRPr="00FA3F1C">
        <w:rPr>
          <w:b/>
          <w:lang w:val="uk-UA"/>
        </w:rPr>
        <w:t>3 млн. 240,6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>- поточні видатки 4</w:t>
      </w:r>
      <w:r w:rsidRPr="00FA3F1C">
        <w:rPr>
          <w:b/>
          <w:lang w:val="uk-UA"/>
        </w:rPr>
        <w:t xml:space="preserve"> млн. 173,9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>- придбання продуктів харчування загальноосвітнім навчальним закладам ОТГ в період роботи пришкільних таборів –</w:t>
      </w:r>
      <w:r w:rsidRPr="00FA3F1C">
        <w:rPr>
          <w:b/>
          <w:lang w:val="uk-UA"/>
        </w:rPr>
        <w:t xml:space="preserve"> 322,2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інші субвенції районному бюджету на утримання та фінансування закладів освіти в І півріччі, що знаходяться на території ОТГ (ЗОШ – 9 установ., вечірня школа, позашкільні заклади – 3 установи, ДЮСШ, метод кабінет) – </w:t>
      </w:r>
      <w:r w:rsidRPr="00FA3F1C">
        <w:rPr>
          <w:b/>
          <w:lang w:val="uk-UA"/>
        </w:rPr>
        <w:t>6 млн. 000,6 тис. грн.</w:t>
      </w:r>
      <w:r w:rsidRPr="00FA3F1C">
        <w:rPr>
          <w:lang w:val="uk-UA"/>
        </w:rPr>
        <w:t xml:space="preserve">. 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 xml:space="preserve">- освітня субвенція та додаткова дотація  з державного бюджету, які направлялися до районного бюджету на заклади освіти для виплати заробітної плати з нарахуваннями педагогічним працівникам ЗОШ, що знаходяться на території ОТГ – </w:t>
      </w:r>
      <w:r w:rsidRPr="00FA3F1C">
        <w:rPr>
          <w:b/>
          <w:lang w:val="uk-UA"/>
        </w:rPr>
        <w:t>23 млн. 370,6 тис. грн.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rStyle w:val="a5"/>
          <w:lang w:val="uk-UA"/>
        </w:rPr>
      </w:pPr>
      <w:r w:rsidRPr="00FA3F1C">
        <w:rPr>
          <w:b/>
          <w:lang w:val="uk-UA"/>
        </w:rPr>
        <w:t xml:space="preserve">- галузь </w:t>
      </w:r>
      <w:proofErr w:type="spellStart"/>
      <w:r w:rsidRPr="00FA3F1C">
        <w:rPr>
          <w:b/>
          <w:lang w:val="uk-UA"/>
        </w:rPr>
        <w:t>“Охорона</w:t>
      </w:r>
      <w:proofErr w:type="spellEnd"/>
      <w:r w:rsidRPr="00FA3F1C">
        <w:rPr>
          <w:b/>
          <w:lang w:val="uk-UA"/>
        </w:rPr>
        <w:t xml:space="preserve"> </w:t>
      </w:r>
      <w:proofErr w:type="spellStart"/>
      <w:r w:rsidRPr="00FA3F1C">
        <w:rPr>
          <w:b/>
          <w:lang w:val="uk-UA"/>
        </w:rPr>
        <w:t>здоров’я”</w:t>
      </w:r>
      <w:proofErr w:type="spellEnd"/>
      <w:r w:rsidRPr="00FA3F1C">
        <w:rPr>
          <w:b/>
          <w:lang w:val="uk-UA"/>
        </w:rPr>
        <w:t xml:space="preserve"> – 27</w:t>
      </w:r>
      <w:r w:rsidRPr="00FA3F1C">
        <w:rPr>
          <w:rStyle w:val="a5"/>
          <w:lang w:val="uk-UA"/>
        </w:rPr>
        <w:t xml:space="preserve"> млн. 559,9 тис. грн., в т.ч.: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rStyle w:val="a5"/>
          <w:b w:val="0"/>
          <w:lang w:val="uk-UA"/>
        </w:rPr>
      </w:pPr>
      <w:r w:rsidRPr="00FA3F1C">
        <w:rPr>
          <w:rStyle w:val="a5"/>
          <w:lang w:val="uk-UA"/>
        </w:rPr>
        <w:t xml:space="preserve">- фінансування центру ПМСД </w:t>
      </w:r>
      <w:proofErr w:type="spellStart"/>
      <w:r w:rsidRPr="00FA3F1C">
        <w:rPr>
          <w:rStyle w:val="a5"/>
          <w:lang w:val="uk-UA"/>
        </w:rPr>
        <w:t>Коростишівського</w:t>
      </w:r>
      <w:proofErr w:type="spellEnd"/>
      <w:r w:rsidRPr="00FA3F1C">
        <w:rPr>
          <w:rStyle w:val="a5"/>
          <w:lang w:val="uk-UA"/>
        </w:rPr>
        <w:t xml:space="preserve"> району – 1 млн. 270,1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rStyle w:val="a5"/>
          <w:b w:val="0"/>
          <w:lang w:val="uk-UA"/>
        </w:rPr>
      </w:pPr>
      <w:proofErr w:type="spellStart"/>
      <w:r w:rsidRPr="00FA3F1C">
        <w:rPr>
          <w:rStyle w:val="a5"/>
          <w:lang w:val="uk-UA"/>
        </w:rPr>
        <w:t>-фінансування</w:t>
      </w:r>
      <w:proofErr w:type="spellEnd"/>
      <w:r w:rsidRPr="00FA3F1C">
        <w:rPr>
          <w:rStyle w:val="a5"/>
          <w:lang w:val="uk-UA"/>
        </w:rPr>
        <w:t xml:space="preserve"> Коростишівської ЦРЛ ім.. Д.І. </w:t>
      </w:r>
      <w:proofErr w:type="spellStart"/>
      <w:r w:rsidRPr="00FA3F1C">
        <w:rPr>
          <w:rStyle w:val="a5"/>
          <w:lang w:val="uk-UA"/>
        </w:rPr>
        <w:t>Потєхіна</w:t>
      </w:r>
      <w:proofErr w:type="spellEnd"/>
      <w:r w:rsidRPr="00FA3F1C">
        <w:rPr>
          <w:rStyle w:val="a5"/>
          <w:lang w:val="uk-UA"/>
        </w:rPr>
        <w:t xml:space="preserve"> на виплату заробітної плати з нарахуваннями – 1 млн. 627,9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rStyle w:val="a5"/>
          <w:lang w:val="uk-UA"/>
        </w:rPr>
      </w:pPr>
      <w:r w:rsidRPr="00FA3F1C">
        <w:rPr>
          <w:rStyle w:val="a5"/>
          <w:lang w:val="uk-UA"/>
        </w:rPr>
        <w:t xml:space="preserve">- фінансування Коростишівської ЦРЛ ім.. Д.І. </w:t>
      </w:r>
      <w:proofErr w:type="spellStart"/>
      <w:r w:rsidRPr="00FA3F1C">
        <w:rPr>
          <w:rStyle w:val="a5"/>
          <w:lang w:val="uk-UA"/>
        </w:rPr>
        <w:t>Потєхіна</w:t>
      </w:r>
      <w:proofErr w:type="spellEnd"/>
      <w:r w:rsidRPr="00FA3F1C">
        <w:rPr>
          <w:rStyle w:val="a5"/>
          <w:lang w:val="uk-UA"/>
        </w:rPr>
        <w:t xml:space="preserve"> на поточні видатки – 1 млн. 053,1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rStyle w:val="a5"/>
          <w:lang w:val="uk-UA"/>
        </w:rPr>
      </w:pPr>
      <w:r w:rsidRPr="00FA3F1C">
        <w:rPr>
          <w:rStyle w:val="a5"/>
          <w:lang w:val="uk-UA"/>
        </w:rPr>
        <w:lastRenderedPageBreak/>
        <w:t xml:space="preserve">- фінансування Коростишівської ЦРЛ ім.. Д.І. </w:t>
      </w:r>
      <w:proofErr w:type="spellStart"/>
      <w:r w:rsidRPr="00FA3F1C">
        <w:rPr>
          <w:rStyle w:val="a5"/>
          <w:lang w:val="uk-UA"/>
        </w:rPr>
        <w:t>Потєхіна</w:t>
      </w:r>
      <w:proofErr w:type="spellEnd"/>
      <w:r w:rsidRPr="00FA3F1C">
        <w:rPr>
          <w:rStyle w:val="a5"/>
          <w:lang w:val="uk-UA"/>
        </w:rPr>
        <w:t xml:space="preserve"> на придбання </w:t>
      </w:r>
      <w:proofErr w:type="spellStart"/>
      <w:r w:rsidRPr="00FA3F1C">
        <w:rPr>
          <w:rStyle w:val="a5"/>
          <w:lang w:val="uk-UA"/>
        </w:rPr>
        <w:t>імуносупресивних</w:t>
      </w:r>
      <w:proofErr w:type="spellEnd"/>
      <w:r w:rsidRPr="00FA3F1C">
        <w:rPr>
          <w:rStyle w:val="a5"/>
          <w:lang w:val="uk-UA"/>
        </w:rPr>
        <w:t xml:space="preserve"> лікарських засобів для хворих громадян – 114,1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rStyle w:val="a5"/>
          <w:lang w:val="uk-UA"/>
        </w:rPr>
      </w:pPr>
      <w:r w:rsidRPr="00FA3F1C">
        <w:rPr>
          <w:rStyle w:val="a5"/>
          <w:lang w:val="uk-UA"/>
        </w:rPr>
        <w:t xml:space="preserve">- </w:t>
      </w:r>
      <w:proofErr w:type="spellStart"/>
      <w:r w:rsidRPr="00FA3F1C">
        <w:rPr>
          <w:rStyle w:val="a5"/>
          <w:lang w:val="uk-UA"/>
        </w:rPr>
        <w:t>Коростишівській</w:t>
      </w:r>
      <w:proofErr w:type="spellEnd"/>
      <w:r w:rsidRPr="00FA3F1C">
        <w:rPr>
          <w:rStyle w:val="a5"/>
          <w:lang w:val="uk-UA"/>
        </w:rPr>
        <w:t xml:space="preserve"> ЦРЛ ім. Д.І. </w:t>
      </w:r>
      <w:proofErr w:type="spellStart"/>
      <w:r w:rsidRPr="00FA3F1C">
        <w:rPr>
          <w:rStyle w:val="a5"/>
          <w:lang w:val="uk-UA"/>
        </w:rPr>
        <w:t>Потєхіна</w:t>
      </w:r>
      <w:proofErr w:type="spellEnd"/>
      <w:r w:rsidRPr="00FA3F1C">
        <w:rPr>
          <w:rStyle w:val="a5"/>
          <w:lang w:val="uk-UA"/>
        </w:rPr>
        <w:t xml:space="preserve">. Для забезпечення </w:t>
      </w:r>
      <w:proofErr w:type="spellStart"/>
      <w:r w:rsidRPr="00FA3F1C">
        <w:rPr>
          <w:rStyle w:val="a5"/>
          <w:lang w:val="uk-UA"/>
        </w:rPr>
        <w:t>онкохворих</w:t>
      </w:r>
      <w:proofErr w:type="spellEnd"/>
      <w:r w:rsidRPr="00FA3F1C">
        <w:rPr>
          <w:rStyle w:val="a5"/>
          <w:lang w:val="uk-UA"/>
        </w:rPr>
        <w:t xml:space="preserve"> наркотичними знеболюючими – 26,9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rStyle w:val="a5"/>
          <w:lang w:val="uk-UA"/>
        </w:rPr>
      </w:pPr>
      <w:r w:rsidRPr="00FA3F1C">
        <w:rPr>
          <w:rStyle w:val="a5"/>
          <w:lang w:val="uk-UA"/>
        </w:rPr>
        <w:t xml:space="preserve">- </w:t>
      </w:r>
      <w:proofErr w:type="spellStart"/>
      <w:r w:rsidRPr="00FA3F1C">
        <w:rPr>
          <w:rStyle w:val="a5"/>
          <w:lang w:val="uk-UA"/>
        </w:rPr>
        <w:t>Коростишівській</w:t>
      </w:r>
      <w:proofErr w:type="spellEnd"/>
      <w:r w:rsidRPr="00FA3F1C">
        <w:rPr>
          <w:rStyle w:val="a5"/>
          <w:lang w:val="uk-UA"/>
        </w:rPr>
        <w:t xml:space="preserve"> ЦРЛ ім. Д.І. </w:t>
      </w:r>
      <w:proofErr w:type="spellStart"/>
      <w:r w:rsidRPr="00FA3F1C">
        <w:rPr>
          <w:rStyle w:val="a5"/>
          <w:lang w:val="uk-UA"/>
        </w:rPr>
        <w:t>Потєхіна</w:t>
      </w:r>
      <w:proofErr w:type="spellEnd"/>
      <w:r w:rsidRPr="00FA3F1C">
        <w:rPr>
          <w:rStyle w:val="a5"/>
          <w:lang w:val="uk-UA"/>
        </w:rPr>
        <w:t xml:space="preserve">. Для забезпечення  хворих які потребують </w:t>
      </w:r>
      <w:proofErr w:type="spellStart"/>
      <w:r w:rsidRPr="00FA3F1C">
        <w:rPr>
          <w:rStyle w:val="a5"/>
          <w:lang w:val="uk-UA"/>
        </w:rPr>
        <w:t>калоприймачів</w:t>
      </w:r>
      <w:proofErr w:type="spellEnd"/>
      <w:r w:rsidRPr="00FA3F1C">
        <w:rPr>
          <w:rStyle w:val="a5"/>
          <w:lang w:val="uk-UA"/>
        </w:rPr>
        <w:t xml:space="preserve"> та </w:t>
      </w:r>
      <w:proofErr w:type="spellStart"/>
      <w:r w:rsidRPr="00FA3F1C">
        <w:rPr>
          <w:rStyle w:val="a5"/>
          <w:lang w:val="uk-UA"/>
        </w:rPr>
        <w:t>памперсів</w:t>
      </w:r>
      <w:proofErr w:type="spellEnd"/>
      <w:r w:rsidRPr="00FA3F1C">
        <w:rPr>
          <w:rStyle w:val="a5"/>
          <w:lang w:val="uk-UA"/>
        </w:rPr>
        <w:t xml:space="preserve"> – 43,0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rStyle w:val="a5"/>
          <w:lang w:val="uk-UA"/>
        </w:rPr>
        <w:t xml:space="preserve">- медична субвенція  та додаткова дотація з державного бюджету на заклади охорони здоров’я для фінансування відповідних установ – 23 млн. 424,8 тис. грн. 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b/>
          <w:lang w:val="uk-UA"/>
        </w:rPr>
        <w:t xml:space="preserve">- галузь </w:t>
      </w:r>
      <w:proofErr w:type="spellStart"/>
      <w:r w:rsidRPr="00FA3F1C">
        <w:rPr>
          <w:b/>
          <w:lang w:val="uk-UA"/>
        </w:rPr>
        <w:t>”Управління</w:t>
      </w:r>
      <w:r w:rsidRPr="00FA3F1C">
        <w:rPr>
          <w:lang w:val="uk-UA"/>
        </w:rPr>
        <w:t>”</w:t>
      </w:r>
      <w:proofErr w:type="spellEnd"/>
      <w:r w:rsidRPr="00FA3F1C">
        <w:rPr>
          <w:lang w:val="uk-UA"/>
        </w:rPr>
        <w:t xml:space="preserve"> - </w:t>
      </w:r>
      <w:r w:rsidRPr="00FA3F1C">
        <w:rPr>
          <w:b/>
          <w:lang w:val="uk-UA"/>
        </w:rPr>
        <w:t>12</w:t>
      </w:r>
      <w:r w:rsidRPr="00FA3F1C">
        <w:rPr>
          <w:rStyle w:val="a5"/>
          <w:lang w:val="uk-UA"/>
        </w:rPr>
        <w:t xml:space="preserve"> млн. 539,9 тис. грн</w:t>
      </w:r>
      <w:r w:rsidRPr="00FA3F1C">
        <w:rPr>
          <w:lang w:val="uk-UA"/>
        </w:rPr>
        <w:t>., в т.ч.:</w:t>
      </w:r>
    </w:p>
    <w:p w:rsidR="00031310" w:rsidRPr="00FA3F1C" w:rsidRDefault="00031310" w:rsidP="00031310">
      <w:pPr>
        <w:pStyle w:val="a4"/>
        <w:tabs>
          <w:tab w:val="left" w:pos="18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</w:t>
      </w:r>
      <w:r w:rsidRPr="00FA3F1C">
        <w:rPr>
          <w:lang w:val="uk-UA"/>
        </w:rPr>
        <w:tab/>
        <w:t xml:space="preserve">фінансування апарату міської ради – </w:t>
      </w:r>
      <w:r w:rsidRPr="00FA3F1C">
        <w:rPr>
          <w:b/>
          <w:lang w:val="uk-UA"/>
        </w:rPr>
        <w:t>8 млн. 639,9 тис. грн.</w:t>
      </w:r>
      <w:r w:rsidRPr="00FA3F1C">
        <w:rPr>
          <w:lang w:val="uk-UA"/>
        </w:rPr>
        <w:t>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 xml:space="preserve">- апарат </w:t>
      </w:r>
      <w:proofErr w:type="spellStart"/>
      <w:r w:rsidRPr="00FA3F1C">
        <w:rPr>
          <w:lang w:val="uk-UA"/>
        </w:rPr>
        <w:t>Квітневецького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– </w:t>
      </w:r>
      <w:r w:rsidRPr="00FA3F1C">
        <w:rPr>
          <w:b/>
          <w:lang w:val="uk-UA"/>
        </w:rPr>
        <w:t>337,9 тис. грн.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апарат </w:t>
      </w:r>
      <w:proofErr w:type="spellStart"/>
      <w:r w:rsidRPr="00FA3F1C">
        <w:rPr>
          <w:lang w:val="uk-UA"/>
        </w:rPr>
        <w:t>Більковецького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– </w:t>
      </w:r>
      <w:r w:rsidRPr="00FA3F1C">
        <w:rPr>
          <w:b/>
          <w:lang w:val="uk-UA"/>
        </w:rPr>
        <w:t>186,5тис. грн..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 xml:space="preserve">- апарат </w:t>
      </w:r>
      <w:proofErr w:type="spellStart"/>
      <w:r w:rsidRPr="00FA3F1C">
        <w:rPr>
          <w:lang w:val="uk-UA"/>
        </w:rPr>
        <w:t>Щигліївського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– </w:t>
      </w:r>
      <w:r w:rsidRPr="00FA3F1C">
        <w:rPr>
          <w:b/>
          <w:lang w:val="uk-UA"/>
        </w:rPr>
        <w:t>356,5 тис. грн..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b/>
          <w:lang w:val="uk-UA"/>
        </w:rPr>
      </w:pPr>
      <w:r w:rsidRPr="00FA3F1C">
        <w:rPr>
          <w:lang w:val="uk-UA"/>
        </w:rPr>
        <w:t xml:space="preserve">- апарат </w:t>
      </w:r>
      <w:proofErr w:type="spellStart"/>
      <w:r w:rsidRPr="00FA3F1C">
        <w:rPr>
          <w:lang w:val="uk-UA"/>
        </w:rPr>
        <w:t>Вільнянківського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– </w:t>
      </w:r>
      <w:r w:rsidRPr="00FA3F1C">
        <w:rPr>
          <w:b/>
          <w:lang w:val="uk-UA"/>
        </w:rPr>
        <w:t>260,7 тис. грн.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апарат </w:t>
      </w:r>
      <w:proofErr w:type="spellStart"/>
      <w:r w:rsidRPr="00FA3F1C">
        <w:rPr>
          <w:lang w:val="uk-UA"/>
        </w:rPr>
        <w:t>Віленьківського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– </w:t>
      </w:r>
      <w:r w:rsidRPr="00FA3F1C">
        <w:rPr>
          <w:b/>
          <w:lang w:val="uk-UA"/>
        </w:rPr>
        <w:t>236,0 тис. грн.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апарат </w:t>
      </w:r>
      <w:proofErr w:type="spellStart"/>
      <w:r w:rsidRPr="00FA3F1C">
        <w:rPr>
          <w:lang w:val="uk-UA"/>
        </w:rPr>
        <w:t>Здвижківського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– </w:t>
      </w:r>
      <w:r w:rsidRPr="00FA3F1C">
        <w:rPr>
          <w:b/>
          <w:lang w:val="uk-UA"/>
        </w:rPr>
        <w:t>194,0 тис. грн.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апарат </w:t>
      </w:r>
      <w:proofErr w:type="spellStart"/>
      <w:r w:rsidRPr="00FA3F1C">
        <w:rPr>
          <w:lang w:val="uk-UA"/>
        </w:rPr>
        <w:t>Кропивнянського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старостинського</w:t>
      </w:r>
      <w:proofErr w:type="spellEnd"/>
      <w:r w:rsidRPr="00FA3F1C">
        <w:rPr>
          <w:lang w:val="uk-UA"/>
        </w:rPr>
        <w:t xml:space="preserve"> округу – </w:t>
      </w:r>
      <w:r w:rsidRPr="00FA3F1C">
        <w:rPr>
          <w:b/>
          <w:lang w:val="uk-UA"/>
        </w:rPr>
        <w:t>292,0 тис. грн.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lang w:val="uk-UA"/>
        </w:rPr>
        <w:t>фінансування фінансового управління</w:t>
      </w:r>
      <w:r w:rsidRPr="00FA3F1C">
        <w:rPr>
          <w:b/>
          <w:lang w:val="uk-UA"/>
        </w:rPr>
        <w:t xml:space="preserve"> – 956,2 тис. грн..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lang w:val="uk-UA"/>
        </w:rPr>
        <w:t xml:space="preserve">фінансування відділу освіти </w:t>
      </w:r>
      <w:r w:rsidRPr="00FA3F1C">
        <w:rPr>
          <w:b/>
          <w:lang w:val="uk-UA"/>
        </w:rPr>
        <w:t>– 798,7 тис. грн.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180"/>
        </w:tabs>
        <w:spacing w:before="0" w:beforeAutospacing="0" w:after="0" w:afterAutospacing="0"/>
        <w:ind w:left="0" w:firstLine="0"/>
        <w:jc w:val="both"/>
        <w:rPr>
          <w:b/>
          <w:lang w:val="uk-UA"/>
        </w:rPr>
      </w:pPr>
      <w:r w:rsidRPr="00FA3F1C">
        <w:rPr>
          <w:lang w:val="uk-UA"/>
        </w:rPr>
        <w:t xml:space="preserve">фінансування відділу культури – </w:t>
      </w:r>
      <w:r w:rsidRPr="00FA3F1C">
        <w:rPr>
          <w:b/>
          <w:lang w:val="uk-UA"/>
        </w:rPr>
        <w:t>281,5 тис. грн..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- </w:t>
      </w:r>
      <w:r w:rsidRPr="00FA3F1C">
        <w:rPr>
          <w:b/>
          <w:lang w:val="uk-UA"/>
        </w:rPr>
        <w:t xml:space="preserve">галузь </w:t>
      </w:r>
      <w:proofErr w:type="spellStart"/>
      <w:r w:rsidRPr="00FA3F1C">
        <w:rPr>
          <w:b/>
          <w:lang w:val="uk-UA"/>
        </w:rPr>
        <w:t>“Культура”</w:t>
      </w:r>
      <w:proofErr w:type="spellEnd"/>
      <w:r w:rsidRPr="00FA3F1C">
        <w:rPr>
          <w:lang w:val="uk-UA"/>
        </w:rPr>
        <w:t xml:space="preserve"> – </w:t>
      </w:r>
      <w:r w:rsidRPr="00FA3F1C">
        <w:rPr>
          <w:rStyle w:val="a5"/>
          <w:lang w:val="uk-UA"/>
        </w:rPr>
        <w:t>9 млн. 851,4 тис. грн</w:t>
      </w:r>
      <w:r w:rsidRPr="00FA3F1C">
        <w:rPr>
          <w:lang w:val="uk-UA"/>
        </w:rPr>
        <w:t>. в т.ч.: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 - бібліотеки – 1 млн. 446,7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будинки культури, клуби – 2 млн. 17,2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школи естетичного виховання – 3 млн. 608,9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музей – 80,9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інші культурно-освітні заклади та заходи – 608,7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- інша субвенція районному бюджету на утримання та фінансування даних закладів протягом І-го кварталу 2017 року – 2 млн. 089,0 тис. грн.</w:t>
      </w:r>
    </w:p>
    <w:p w:rsidR="00031310" w:rsidRPr="00FA3F1C" w:rsidRDefault="00031310" w:rsidP="00031310">
      <w:pPr>
        <w:pStyle w:val="a4"/>
        <w:spacing w:before="0" w:beforeAutospacing="0" w:after="0" w:afterAutospacing="0"/>
        <w:jc w:val="both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rStyle w:val="a5"/>
          <w:b w:val="0"/>
          <w:lang w:val="uk-UA"/>
        </w:rPr>
      </w:pPr>
      <w:r w:rsidRPr="00FA3F1C">
        <w:rPr>
          <w:b/>
          <w:lang w:val="uk-UA"/>
        </w:rPr>
        <w:t xml:space="preserve">- галузь </w:t>
      </w:r>
      <w:proofErr w:type="spellStart"/>
      <w:r w:rsidRPr="00FA3F1C">
        <w:rPr>
          <w:b/>
          <w:lang w:val="uk-UA"/>
        </w:rPr>
        <w:t>“Соціальний</w:t>
      </w:r>
      <w:proofErr w:type="spellEnd"/>
      <w:r w:rsidRPr="00FA3F1C">
        <w:rPr>
          <w:b/>
          <w:lang w:val="uk-UA"/>
        </w:rPr>
        <w:t xml:space="preserve"> </w:t>
      </w:r>
      <w:proofErr w:type="spellStart"/>
      <w:r w:rsidRPr="00FA3F1C">
        <w:rPr>
          <w:b/>
          <w:lang w:val="uk-UA"/>
        </w:rPr>
        <w:t>захист”</w:t>
      </w:r>
      <w:proofErr w:type="spellEnd"/>
      <w:r w:rsidRPr="00FA3F1C">
        <w:rPr>
          <w:b/>
          <w:lang w:val="uk-UA"/>
        </w:rPr>
        <w:t xml:space="preserve"> (пільги та субсидії населенню, допомоги на дітей, утримання територіального центру та стаціонарного відділення, утримання ЦСССДМ, надання фінансової підтримки громадським організаціям ветеранів) – 4</w:t>
      </w:r>
      <w:r w:rsidRPr="00FA3F1C">
        <w:rPr>
          <w:rStyle w:val="a5"/>
          <w:lang w:val="uk-UA"/>
        </w:rPr>
        <w:t xml:space="preserve"> млн. 449,5 тис. грн., в т.ч.: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rStyle w:val="a5"/>
          <w:lang w:val="uk-UA"/>
        </w:rPr>
      </w:pPr>
      <w:r w:rsidRPr="00FA3F1C">
        <w:rPr>
          <w:rStyle w:val="a5"/>
          <w:lang w:val="uk-UA"/>
        </w:rPr>
        <w:t>- матеріальна допомога – 548,3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rStyle w:val="a5"/>
          <w:lang w:val="uk-UA"/>
        </w:rPr>
      </w:pPr>
      <w:r w:rsidRPr="00FA3F1C">
        <w:rPr>
          <w:rStyle w:val="a5"/>
          <w:lang w:val="uk-UA"/>
        </w:rPr>
        <w:t>- пільги інвалідам по зору – 184,8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rStyle w:val="a5"/>
          <w:lang w:val="uk-UA"/>
        </w:rPr>
      </w:pPr>
      <w:r w:rsidRPr="00FA3F1C">
        <w:rPr>
          <w:rStyle w:val="a5"/>
          <w:lang w:val="uk-UA"/>
        </w:rPr>
        <w:t>- пільги за перевезення громадян – 1 млн. 110,4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rStyle w:val="a5"/>
          <w:b w:val="0"/>
          <w:i/>
          <w:lang w:val="uk-UA"/>
        </w:rPr>
      </w:pPr>
      <w:r w:rsidRPr="00FA3F1C">
        <w:rPr>
          <w:rStyle w:val="a5"/>
          <w:i/>
          <w:lang w:val="uk-UA"/>
        </w:rPr>
        <w:t>Інша субвенція районному бюджету: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b/>
          <w:lang w:val="uk-UA"/>
        </w:rPr>
      </w:pPr>
      <w:r w:rsidRPr="00FA3F1C">
        <w:rPr>
          <w:lang w:val="uk-UA"/>
        </w:rPr>
        <w:t xml:space="preserve">- утримання ЦСССДМ – </w:t>
      </w:r>
      <w:r w:rsidRPr="00FA3F1C">
        <w:rPr>
          <w:b/>
          <w:lang w:val="uk-UA"/>
        </w:rPr>
        <w:t>307,2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b/>
          <w:lang w:val="uk-UA"/>
        </w:rPr>
      </w:pPr>
      <w:r w:rsidRPr="00FA3F1C">
        <w:rPr>
          <w:lang w:val="uk-UA"/>
        </w:rPr>
        <w:t xml:space="preserve">- утримання ЦРДІ – </w:t>
      </w:r>
      <w:r w:rsidRPr="00FA3F1C">
        <w:rPr>
          <w:b/>
          <w:lang w:val="uk-UA"/>
        </w:rPr>
        <w:t>443,3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 xml:space="preserve">- утримання територіального центру – </w:t>
      </w:r>
      <w:r w:rsidRPr="00FA3F1C">
        <w:rPr>
          <w:b/>
          <w:lang w:val="uk-UA"/>
        </w:rPr>
        <w:t>1 млн. 800,5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 xml:space="preserve">- надання фінансової підтримки громадським організаціям – </w:t>
      </w:r>
      <w:r w:rsidRPr="00FA3F1C">
        <w:rPr>
          <w:b/>
          <w:lang w:val="uk-UA"/>
        </w:rPr>
        <w:t>30,0 тис. грн</w:t>
      </w:r>
      <w:r w:rsidRPr="00FA3F1C">
        <w:rPr>
          <w:lang w:val="uk-UA"/>
        </w:rPr>
        <w:t>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 xml:space="preserve">- допомога по догляду за одинокими – </w:t>
      </w:r>
      <w:r w:rsidRPr="00FA3F1C">
        <w:rPr>
          <w:b/>
          <w:lang w:val="uk-UA"/>
        </w:rPr>
        <w:t>25,0 тис. грн</w:t>
      </w:r>
      <w:r w:rsidRPr="00FA3F1C">
        <w:rPr>
          <w:lang w:val="uk-UA"/>
        </w:rPr>
        <w:t>..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b/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rStyle w:val="a5"/>
          <w:lang w:val="uk-UA"/>
        </w:rPr>
      </w:pPr>
      <w:r w:rsidRPr="00FA3F1C">
        <w:rPr>
          <w:b/>
          <w:lang w:val="uk-UA"/>
        </w:rPr>
        <w:t xml:space="preserve">- галузь </w:t>
      </w:r>
      <w:proofErr w:type="spellStart"/>
      <w:r w:rsidRPr="00FA3F1C">
        <w:rPr>
          <w:b/>
          <w:lang w:val="uk-UA"/>
        </w:rPr>
        <w:t>“Житлово-комунальне</w:t>
      </w:r>
      <w:proofErr w:type="spellEnd"/>
      <w:r w:rsidRPr="00FA3F1C">
        <w:rPr>
          <w:b/>
          <w:lang w:val="uk-UA"/>
        </w:rPr>
        <w:t xml:space="preserve"> </w:t>
      </w:r>
      <w:proofErr w:type="spellStart"/>
      <w:r w:rsidRPr="00FA3F1C">
        <w:rPr>
          <w:b/>
          <w:lang w:val="uk-UA"/>
        </w:rPr>
        <w:t>господарство”</w:t>
      </w:r>
      <w:proofErr w:type="spellEnd"/>
      <w:r w:rsidRPr="00FA3F1C">
        <w:rPr>
          <w:b/>
          <w:lang w:val="uk-UA"/>
        </w:rPr>
        <w:t xml:space="preserve"> – 11</w:t>
      </w:r>
      <w:r w:rsidRPr="00FA3F1C">
        <w:rPr>
          <w:rStyle w:val="a5"/>
          <w:lang w:val="uk-UA"/>
        </w:rPr>
        <w:t xml:space="preserve"> млн. 022,7 тис. грн., в т.ч.: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>- утримання житлового фонду –</w:t>
      </w:r>
      <w:r w:rsidRPr="00FA3F1C">
        <w:rPr>
          <w:rStyle w:val="a5"/>
          <w:lang w:val="uk-UA"/>
        </w:rPr>
        <w:t> 251,7 тис. грн.,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>- благоустрій міста – 6</w:t>
      </w:r>
      <w:r w:rsidRPr="00FA3F1C">
        <w:rPr>
          <w:b/>
          <w:lang w:val="uk-UA"/>
        </w:rPr>
        <w:t xml:space="preserve"> млн. 137,3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 xml:space="preserve">- погашення заборгованості з різниці в тарифах – </w:t>
      </w:r>
      <w:r w:rsidRPr="00FA3F1C">
        <w:rPr>
          <w:b/>
          <w:lang w:val="uk-UA"/>
        </w:rPr>
        <w:t>164,6 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rStyle w:val="a5"/>
          <w:lang w:val="uk-UA"/>
        </w:rPr>
      </w:pPr>
      <w:r w:rsidRPr="00FA3F1C">
        <w:rPr>
          <w:lang w:val="uk-UA"/>
        </w:rPr>
        <w:t xml:space="preserve">- транспорт, дорожнє господарство, зв`язок, телекомунікації та ін. – </w:t>
      </w:r>
      <w:r w:rsidRPr="00FA3F1C">
        <w:rPr>
          <w:b/>
          <w:lang w:val="uk-UA"/>
        </w:rPr>
        <w:t>4 млн. 469,1</w:t>
      </w:r>
      <w:r w:rsidRPr="00FA3F1C">
        <w:rPr>
          <w:rStyle w:val="a5"/>
          <w:lang w:val="uk-UA"/>
        </w:rPr>
        <w:t xml:space="preserve"> тис. грн.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 xml:space="preserve">Кредиторська заборгованість по соціально-захищеним статтям видатків відсутня. 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lang w:val="uk-UA"/>
        </w:rPr>
        <w:t>Кошти з резервного фонду не виділялись.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rPr>
          <w:lang w:val="uk-UA"/>
        </w:rPr>
      </w:pP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jc w:val="both"/>
        <w:rPr>
          <w:lang w:val="uk-UA"/>
        </w:rPr>
      </w:pPr>
      <w:r w:rsidRPr="00FA3F1C">
        <w:rPr>
          <w:b/>
          <w:lang w:val="uk-UA"/>
        </w:rPr>
        <w:lastRenderedPageBreak/>
        <w:t>За 12 місяців 2017 року</w:t>
      </w:r>
      <w:r w:rsidRPr="00FA3F1C">
        <w:rPr>
          <w:lang w:val="uk-UA"/>
        </w:rPr>
        <w:t xml:space="preserve"> за рахунок коштів спеціального фонду міського бюджету проведено касові видатки в сумі </w:t>
      </w:r>
      <w:r w:rsidRPr="00FA3F1C">
        <w:rPr>
          <w:b/>
          <w:lang w:val="uk-UA"/>
        </w:rPr>
        <w:t>10 млн. 062,9 тис. грн.,</w:t>
      </w:r>
      <w:r w:rsidRPr="00FA3F1C">
        <w:rPr>
          <w:lang w:val="uk-UA"/>
        </w:rPr>
        <w:t xml:space="preserve"> з них: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>виготовлення ПКД на капітальний ремонт шкіл та дитячих садочків – 728,5 тис. грн.;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спів фінансування об’єктів соціально-економічного розвитку – 53,7 тис. </w:t>
      </w:r>
      <w:proofErr w:type="spellStart"/>
      <w:r w:rsidRPr="00FA3F1C">
        <w:rPr>
          <w:lang w:val="uk-UA"/>
        </w:rPr>
        <w:t>грн</w:t>
      </w:r>
      <w:proofErr w:type="spellEnd"/>
      <w:r w:rsidRPr="00FA3F1C">
        <w:rPr>
          <w:lang w:val="uk-UA"/>
        </w:rPr>
        <w:t>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придбання основних засобів для шкіл та садочків – 466,7 </w:t>
      </w:r>
      <w:proofErr w:type="spellStart"/>
      <w:r w:rsidRPr="00FA3F1C">
        <w:rPr>
          <w:lang w:val="uk-UA"/>
        </w:rPr>
        <w:t>тис.грн</w:t>
      </w:r>
      <w:proofErr w:type="spellEnd"/>
      <w:r w:rsidRPr="00FA3F1C">
        <w:rPr>
          <w:lang w:val="uk-UA"/>
        </w:rPr>
        <w:t>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придбання </w:t>
      </w:r>
      <w:proofErr w:type="spellStart"/>
      <w:r w:rsidRPr="00FA3F1C">
        <w:rPr>
          <w:lang w:val="uk-UA"/>
        </w:rPr>
        <w:t>комп»ютерної</w:t>
      </w:r>
      <w:proofErr w:type="spellEnd"/>
      <w:r w:rsidRPr="00FA3F1C">
        <w:rPr>
          <w:lang w:val="uk-UA"/>
        </w:rPr>
        <w:t xml:space="preserve"> техніки для міської ради – 54,5тис.грн.;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proofErr w:type="spellStart"/>
      <w:r w:rsidRPr="00FA3F1C">
        <w:rPr>
          <w:lang w:val="uk-UA"/>
        </w:rPr>
        <w:t>прибання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комп»ютерної</w:t>
      </w:r>
      <w:proofErr w:type="spellEnd"/>
      <w:r w:rsidRPr="00FA3F1C">
        <w:rPr>
          <w:lang w:val="uk-UA"/>
        </w:rPr>
        <w:t xml:space="preserve"> техніки для апарату відділу освіти-25,5тис.грн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proofErr w:type="spellStart"/>
      <w:r w:rsidRPr="00FA3F1C">
        <w:rPr>
          <w:lang w:val="uk-UA"/>
        </w:rPr>
        <w:t>прибання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комп»ютерної</w:t>
      </w:r>
      <w:proofErr w:type="spellEnd"/>
      <w:r w:rsidRPr="00FA3F1C">
        <w:rPr>
          <w:lang w:val="uk-UA"/>
        </w:rPr>
        <w:t xml:space="preserve"> техніки для метод кабінету відділу освіти-46,0тис.грн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придбання засобів дистанційної передачі даних для лічильників всіх розпорядникам коштів міського бюджету – 185,8 </w:t>
      </w:r>
      <w:proofErr w:type="spellStart"/>
      <w:r w:rsidRPr="00FA3F1C">
        <w:rPr>
          <w:lang w:val="uk-UA"/>
        </w:rPr>
        <w:t>тис.грн</w:t>
      </w:r>
      <w:proofErr w:type="spellEnd"/>
      <w:r w:rsidRPr="00FA3F1C">
        <w:rPr>
          <w:lang w:val="uk-UA"/>
        </w:rPr>
        <w:t>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капітальний ремонт систем водопостачання та водовідведення, каналізаційних мереж – 658,2 </w:t>
      </w:r>
      <w:proofErr w:type="spellStart"/>
      <w:r w:rsidRPr="00FA3F1C">
        <w:rPr>
          <w:lang w:val="uk-UA"/>
        </w:rPr>
        <w:t>тис.грн</w:t>
      </w:r>
      <w:proofErr w:type="spellEnd"/>
      <w:r w:rsidRPr="00FA3F1C">
        <w:rPr>
          <w:lang w:val="uk-UA"/>
        </w:rPr>
        <w:t>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придбання  виробничих основних засобів – 440,6 </w:t>
      </w:r>
      <w:proofErr w:type="spellStart"/>
      <w:r w:rsidRPr="00FA3F1C">
        <w:rPr>
          <w:lang w:val="uk-UA"/>
        </w:rPr>
        <w:t>тис.грн</w:t>
      </w:r>
      <w:proofErr w:type="spellEnd"/>
      <w:r w:rsidRPr="00FA3F1C">
        <w:rPr>
          <w:lang w:val="uk-UA"/>
        </w:rPr>
        <w:t>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придбання мультимедійного класу для гуманітарної гімназії №5 імені Т.Г.Шевченка (за рахунок залишку державних </w:t>
      </w:r>
      <w:proofErr w:type="spellStart"/>
      <w:r w:rsidRPr="00FA3F1C">
        <w:rPr>
          <w:lang w:val="uk-UA"/>
        </w:rPr>
        <w:t>субвенційних</w:t>
      </w:r>
      <w:proofErr w:type="spellEnd"/>
      <w:r w:rsidRPr="00FA3F1C">
        <w:rPr>
          <w:lang w:val="uk-UA"/>
        </w:rPr>
        <w:t xml:space="preserve"> коштів з освітньої субвенції який утворився на початок року);-1391,3тис.грн.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капітальний ремонт будівель і споруд – 247,2 </w:t>
      </w:r>
      <w:proofErr w:type="spellStart"/>
      <w:r w:rsidRPr="00FA3F1C">
        <w:rPr>
          <w:lang w:val="uk-UA"/>
        </w:rPr>
        <w:t>тис.грн</w:t>
      </w:r>
      <w:proofErr w:type="spellEnd"/>
      <w:r w:rsidRPr="00FA3F1C">
        <w:rPr>
          <w:lang w:val="uk-UA"/>
        </w:rPr>
        <w:t>.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>придбання продуктів харчування для дитячих садочків та шкіл за рахунок батьківської плати – 1688,3 тис. грн.;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>капітальний ремонт доріг – 1 078,9 тис. грн.;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ліквідація стихійних </w:t>
      </w:r>
      <w:proofErr w:type="spellStart"/>
      <w:r w:rsidRPr="00FA3F1C">
        <w:rPr>
          <w:lang w:val="uk-UA"/>
        </w:rPr>
        <w:t>сміттєзвалищ</w:t>
      </w:r>
      <w:proofErr w:type="spellEnd"/>
      <w:r w:rsidRPr="00FA3F1C">
        <w:rPr>
          <w:lang w:val="uk-UA"/>
        </w:rPr>
        <w:t xml:space="preserve"> – 196,1 тис. грн.;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before="0" w:beforeAutospacing="0" w:after="0" w:afterAutospacing="0"/>
        <w:ind w:left="360" w:firstLine="180"/>
        <w:jc w:val="both"/>
        <w:rPr>
          <w:lang w:val="uk-UA"/>
        </w:rPr>
      </w:pPr>
      <w:r w:rsidRPr="00FA3F1C">
        <w:rPr>
          <w:lang w:val="uk-UA"/>
        </w:rPr>
        <w:t xml:space="preserve">інші субвенції – 1 215,7 тис. грн., в тому числі видатки на </w:t>
      </w:r>
      <w:proofErr w:type="spellStart"/>
      <w:r w:rsidRPr="00FA3F1C">
        <w:rPr>
          <w:lang w:val="uk-UA"/>
        </w:rPr>
        <w:t>співфінансування</w:t>
      </w:r>
      <w:proofErr w:type="spellEnd"/>
      <w:r w:rsidRPr="00FA3F1C">
        <w:rPr>
          <w:lang w:val="uk-UA"/>
        </w:rPr>
        <w:t xml:space="preserve"> робіт по </w:t>
      </w:r>
      <w:proofErr w:type="spellStart"/>
      <w:r w:rsidRPr="00FA3F1C">
        <w:rPr>
          <w:lang w:val="uk-UA"/>
        </w:rPr>
        <w:t>інвестпроекту</w:t>
      </w:r>
      <w:proofErr w:type="spellEnd"/>
      <w:r w:rsidRPr="00FA3F1C">
        <w:rPr>
          <w:lang w:val="uk-UA"/>
        </w:rPr>
        <w:t xml:space="preserve"> «Реконструкція будівлі по вул. Київській, 53» у сумі 1 млн. 035,2 тис. грн..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left="360"/>
        <w:jc w:val="both"/>
        <w:rPr>
          <w:b/>
          <w:lang w:val="uk-UA"/>
        </w:rPr>
      </w:pP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left="360"/>
        <w:jc w:val="both"/>
        <w:rPr>
          <w:b/>
          <w:lang w:val="uk-UA"/>
        </w:rPr>
      </w:pPr>
      <w:r w:rsidRPr="00FA3F1C">
        <w:rPr>
          <w:b/>
          <w:lang w:val="uk-UA"/>
        </w:rPr>
        <w:t>галузь Трансферти «Інша субвенція з обласного бюджету» - 462,0грн в т.ч.: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На обладнання спортивного залу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дитячо-юнального</w:t>
      </w:r>
      <w:proofErr w:type="spellEnd"/>
      <w:r w:rsidRPr="00FA3F1C">
        <w:rPr>
          <w:lang w:val="uk-UA"/>
        </w:rPr>
        <w:t xml:space="preserve"> клубу фізичної підготовки -60,0 </w:t>
      </w:r>
      <w:proofErr w:type="spellStart"/>
      <w:r w:rsidRPr="00FA3F1C">
        <w:rPr>
          <w:lang w:val="uk-UA"/>
        </w:rPr>
        <w:t>тис.грн</w:t>
      </w:r>
      <w:proofErr w:type="spellEnd"/>
      <w:r w:rsidRPr="00FA3F1C">
        <w:rPr>
          <w:lang w:val="uk-UA"/>
        </w:rPr>
        <w:t>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>На придбання меблів для Коростишівської центральної районної бібліотеки – 15,0тис.грн;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На поточний ремонт підлоги </w:t>
      </w:r>
      <w:proofErr w:type="spellStart"/>
      <w:r w:rsidRPr="00FA3F1C">
        <w:rPr>
          <w:lang w:val="uk-UA"/>
        </w:rPr>
        <w:t>Віленьківської</w:t>
      </w:r>
      <w:proofErr w:type="spellEnd"/>
      <w:r w:rsidRPr="00FA3F1C">
        <w:rPr>
          <w:lang w:val="uk-UA"/>
        </w:rPr>
        <w:t xml:space="preserve"> сільської ради -5,0тис.грн;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Закупівля міжкімнатних дверей в ДНЗ №6 "Ластівка" </w:t>
      </w:r>
      <w:proofErr w:type="spellStart"/>
      <w:r w:rsidRPr="00FA3F1C">
        <w:rPr>
          <w:lang w:val="uk-UA"/>
        </w:rPr>
        <w:t>м.Коростишів</w:t>
      </w:r>
      <w:proofErr w:type="spellEnd"/>
      <w:r w:rsidRPr="00FA3F1C">
        <w:rPr>
          <w:lang w:val="uk-UA"/>
        </w:rPr>
        <w:t xml:space="preserve"> -6,0тис.грн;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Поточний ремонт стелі в ДНЗ №5 "Льонок" </w:t>
      </w:r>
      <w:proofErr w:type="spellStart"/>
      <w:r w:rsidRPr="00FA3F1C">
        <w:rPr>
          <w:lang w:val="uk-UA"/>
        </w:rPr>
        <w:t>м.Коростишів</w:t>
      </w:r>
      <w:proofErr w:type="spellEnd"/>
      <w:r w:rsidRPr="00FA3F1C">
        <w:rPr>
          <w:lang w:val="uk-UA"/>
        </w:rPr>
        <w:t xml:space="preserve"> – 10,0тис.грн;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На придбання килимів та килимової доріжки для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ДНЗ ясел-садка № 13 "Ялинка"- 25,0тис.грн.;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На під"єднання до мережі електропостачання та забезпечення споруд по </w:t>
      </w:r>
      <w:proofErr w:type="spellStart"/>
      <w:r w:rsidRPr="00FA3F1C">
        <w:rPr>
          <w:lang w:val="uk-UA"/>
        </w:rPr>
        <w:t>вул.Шевченка</w:t>
      </w:r>
      <w:proofErr w:type="spellEnd"/>
      <w:r w:rsidRPr="00FA3F1C">
        <w:rPr>
          <w:lang w:val="uk-UA"/>
        </w:rPr>
        <w:t xml:space="preserve">, 40 в м. </w:t>
      </w:r>
      <w:proofErr w:type="spellStart"/>
      <w:r w:rsidRPr="00FA3F1C">
        <w:rPr>
          <w:lang w:val="uk-UA"/>
        </w:rPr>
        <w:t>Коростишеві</w:t>
      </w:r>
      <w:proofErr w:type="spellEnd"/>
      <w:r w:rsidRPr="00FA3F1C">
        <w:rPr>
          <w:lang w:val="uk-UA"/>
        </w:rPr>
        <w:t xml:space="preserve"> електроенергією – 10,0тис.грн;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На ремонт харчоблоку (облаштування підвісної стелі, встановлення витяжної системи у харчоблоці)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ДНЗ ясла-садок №7 "Сонечко"-30,0тис.грн.;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На придбання ноутбуків для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НВК "Спеціалізована школа І ступеня-гімназія" </w:t>
      </w:r>
      <w:proofErr w:type="spellStart"/>
      <w:r w:rsidRPr="00FA3F1C">
        <w:rPr>
          <w:lang w:val="uk-UA"/>
        </w:rPr>
        <w:t>ім.Олега</w:t>
      </w:r>
      <w:proofErr w:type="spellEnd"/>
      <w:r w:rsidRPr="00FA3F1C">
        <w:rPr>
          <w:lang w:val="uk-UA"/>
        </w:rPr>
        <w:t xml:space="preserve"> Ольжича – 35,0тис.грн.;</w:t>
      </w:r>
    </w:p>
    <w:p w:rsidR="00031310" w:rsidRPr="00031310" w:rsidRDefault="00031310" w:rsidP="00031310">
      <w:pPr>
        <w:jc w:val="both"/>
        <w:rPr>
          <w:sz w:val="24"/>
          <w:szCs w:val="24"/>
          <w:lang w:val="uk-UA"/>
        </w:rPr>
      </w:pPr>
      <w:r w:rsidRPr="00FA3F1C">
        <w:rPr>
          <w:lang w:val="uk-UA"/>
        </w:rPr>
        <w:t xml:space="preserve">       -   </w:t>
      </w:r>
      <w:r w:rsidRPr="00031310">
        <w:rPr>
          <w:sz w:val="24"/>
          <w:szCs w:val="24"/>
          <w:lang w:val="uk-UA"/>
        </w:rPr>
        <w:t>Н</w:t>
      </w:r>
      <w:r w:rsidRPr="00031310">
        <w:rPr>
          <w:sz w:val="24"/>
          <w:szCs w:val="24"/>
        </w:rPr>
        <w:t xml:space="preserve">а </w:t>
      </w:r>
      <w:proofErr w:type="spellStart"/>
      <w:r w:rsidRPr="00031310">
        <w:rPr>
          <w:sz w:val="24"/>
          <w:szCs w:val="24"/>
        </w:rPr>
        <w:t>облаштування</w:t>
      </w:r>
      <w:proofErr w:type="spellEnd"/>
      <w:r w:rsidRPr="00031310">
        <w:rPr>
          <w:sz w:val="24"/>
          <w:szCs w:val="24"/>
        </w:rPr>
        <w:t xml:space="preserve"> </w:t>
      </w:r>
      <w:proofErr w:type="spellStart"/>
      <w:r w:rsidRPr="00031310">
        <w:rPr>
          <w:sz w:val="24"/>
          <w:szCs w:val="24"/>
        </w:rPr>
        <w:t>торговельних</w:t>
      </w:r>
      <w:proofErr w:type="spellEnd"/>
      <w:r w:rsidRPr="00031310">
        <w:rPr>
          <w:sz w:val="24"/>
          <w:szCs w:val="24"/>
        </w:rPr>
        <w:t xml:space="preserve"> </w:t>
      </w:r>
      <w:proofErr w:type="spellStart"/>
      <w:r w:rsidRPr="00031310">
        <w:rPr>
          <w:sz w:val="24"/>
          <w:szCs w:val="24"/>
        </w:rPr>
        <w:t>місць</w:t>
      </w:r>
      <w:proofErr w:type="spellEnd"/>
      <w:r w:rsidRPr="00031310">
        <w:rPr>
          <w:sz w:val="24"/>
          <w:szCs w:val="24"/>
        </w:rPr>
        <w:t>/</w:t>
      </w:r>
      <w:proofErr w:type="spellStart"/>
      <w:r w:rsidRPr="00031310">
        <w:rPr>
          <w:sz w:val="24"/>
          <w:szCs w:val="24"/>
        </w:rPr>
        <w:t>майданчиків</w:t>
      </w:r>
      <w:proofErr w:type="spellEnd"/>
      <w:r w:rsidRPr="00031310">
        <w:rPr>
          <w:sz w:val="24"/>
          <w:szCs w:val="24"/>
          <w:lang w:val="uk-UA"/>
        </w:rPr>
        <w:t xml:space="preserve"> та встановлення тимчасових споруд</w:t>
      </w:r>
      <w:r w:rsidRPr="00031310">
        <w:rPr>
          <w:sz w:val="24"/>
          <w:szCs w:val="24"/>
        </w:rPr>
        <w:t xml:space="preserve"> по </w:t>
      </w:r>
      <w:proofErr w:type="spellStart"/>
      <w:r w:rsidRPr="00031310">
        <w:rPr>
          <w:sz w:val="24"/>
          <w:szCs w:val="24"/>
        </w:rPr>
        <w:t>вул.Шевченка</w:t>
      </w:r>
      <w:proofErr w:type="spellEnd"/>
      <w:r w:rsidRPr="00031310">
        <w:rPr>
          <w:sz w:val="24"/>
          <w:szCs w:val="24"/>
        </w:rPr>
        <w:t xml:space="preserve">, 40 в </w:t>
      </w:r>
      <w:proofErr w:type="spellStart"/>
      <w:r w:rsidRPr="00031310">
        <w:rPr>
          <w:sz w:val="24"/>
          <w:szCs w:val="24"/>
        </w:rPr>
        <w:t>м.Коростишеві</w:t>
      </w:r>
      <w:proofErr w:type="spellEnd"/>
      <w:r w:rsidRPr="00031310">
        <w:rPr>
          <w:sz w:val="24"/>
          <w:szCs w:val="24"/>
          <w:lang w:val="uk-UA"/>
        </w:rPr>
        <w:t>-55,0тис.грн.</w:t>
      </w:r>
    </w:p>
    <w:p w:rsidR="00031310" w:rsidRPr="00031310" w:rsidRDefault="00031310" w:rsidP="00031310">
      <w:pPr>
        <w:jc w:val="both"/>
        <w:rPr>
          <w:sz w:val="24"/>
          <w:szCs w:val="24"/>
          <w:lang w:val="uk-UA"/>
        </w:rPr>
      </w:pPr>
      <w:r w:rsidRPr="00031310">
        <w:rPr>
          <w:sz w:val="24"/>
          <w:szCs w:val="24"/>
          <w:lang w:val="uk-UA"/>
        </w:rPr>
        <w:t xml:space="preserve">      -   Н</w:t>
      </w:r>
      <w:r w:rsidRPr="00031310">
        <w:rPr>
          <w:sz w:val="24"/>
          <w:szCs w:val="24"/>
        </w:rPr>
        <w:t xml:space="preserve">а </w:t>
      </w:r>
      <w:proofErr w:type="spellStart"/>
      <w:r w:rsidRPr="00031310">
        <w:rPr>
          <w:sz w:val="24"/>
          <w:szCs w:val="24"/>
        </w:rPr>
        <w:t>придбання</w:t>
      </w:r>
      <w:proofErr w:type="spellEnd"/>
      <w:r w:rsidRPr="00031310">
        <w:rPr>
          <w:sz w:val="24"/>
          <w:szCs w:val="24"/>
        </w:rPr>
        <w:t xml:space="preserve"> та </w:t>
      </w:r>
      <w:proofErr w:type="spellStart"/>
      <w:r w:rsidRPr="00031310">
        <w:rPr>
          <w:sz w:val="24"/>
          <w:szCs w:val="24"/>
        </w:rPr>
        <w:t>встановлення</w:t>
      </w:r>
      <w:proofErr w:type="spellEnd"/>
      <w:r w:rsidRPr="00031310">
        <w:rPr>
          <w:sz w:val="24"/>
          <w:szCs w:val="24"/>
        </w:rPr>
        <w:t xml:space="preserve"> дверей та </w:t>
      </w:r>
      <w:proofErr w:type="spellStart"/>
      <w:r w:rsidRPr="00031310">
        <w:rPr>
          <w:sz w:val="24"/>
          <w:szCs w:val="24"/>
        </w:rPr>
        <w:t>замків</w:t>
      </w:r>
      <w:proofErr w:type="spellEnd"/>
      <w:r w:rsidRPr="00031310">
        <w:rPr>
          <w:sz w:val="24"/>
          <w:szCs w:val="24"/>
        </w:rPr>
        <w:t xml:space="preserve"> до </w:t>
      </w:r>
      <w:proofErr w:type="spellStart"/>
      <w:r w:rsidRPr="00031310">
        <w:rPr>
          <w:sz w:val="24"/>
          <w:szCs w:val="24"/>
        </w:rPr>
        <w:t>кабінетів</w:t>
      </w:r>
      <w:proofErr w:type="spellEnd"/>
      <w:r w:rsidRPr="00031310">
        <w:rPr>
          <w:sz w:val="24"/>
          <w:szCs w:val="24"/>
        </w:rPr>
        <w:t xml:space="preserve"> Коростишівської </w:t>
      </w:r>
      <w:proofErr w:type="spellStart"/>
      <w:r w:rsidRPr="00031310">
        <w:rPr>
          <w:sz w:val="24"/>
          <w:szCs w:val="24"/>
        </w:rPr>
        <w:t>дитячої</w:t>
      </w:r>
      <w:proofErr w:type="spellEnd"/>
      <w:r w:rsidRPr="00031310">
        <w:rPr>
          <w:sz w:val="24"/>
          <w:szCs w:val="24"/>
        </w:rPr>
        <w:t xml:space="preserve"> </w:t>
      </w:r>
      <w:proofErr w:type="spellStart"/>
      <w:r w:rsidRPr="00031310">
        <w:rPr>
          <w:sz w:val="24"/>
          <w:szCs w:val="24"/>
        </w:rPr>
        <w:t>музичної</w:t>
      </w:r>
      <w:proofErr w:type="spellEnd"/>
      <w:r w:rsidRPr="00031310">
        <w:rPr>
          <w:sz w:val="24"/>
          <w:szCs w:val="24"/>
        </w:rPr>
        <w:t xml:space="preserve"> </w:t>
      </w:r>
      <w:proofErr w:type="spellStart"/>
      <w:r w:rsidRPr="00031310">
        <w:rPr>
          <w:sz w:val="24"/>
          <w:szCs w:val="24"/>
        </w:rPr>
        <w:t>школи</w:t>
      </w:r>
      <w:proofErr w:type="spellEnd"/>
      <w:r w:rsidRPr="00031310">
        <w:rPr>
          <w:sz w:val="24"/>
          <w:szCs w:val="24"/>
          <w:lang w:val="uk-UA"/>
        </w:rPr>
        <w:t>-20,0тис.грн.;</w:t>
      </w:r>
    </w:p>
    <w:p w:rsidR="00031310" w:rsidRPr="00031310" w:rsidRDefault="00031310" w:rsidP="00031310">
      <w:pPr>
        <w:jc w:val="both"/>
        <w:rPr>
          <w:sz w:val="24"/>
          <w:szCs w:val="24"/>
          <w:lang w:val="uk-UA"/>
        </w:rPr>
      </w:pPr>
      <w:r w:rsidRPr="00031310">
        <w:rPr>
          <w:sz w:val="24"/>
          <w:szCs w:val="24"/>
          <w:lang w:val="uk-UA"/>
        </w:rPr>
        <w:t xml:space="preserve">        -   На придбання сценічних костюмів для </w:t>
      </w:r>
      <w:proofErr w:type="spellStart"/>
      <w:r w:rsidRPr="00031310">
        <w:rPr>
          <w:sz w:val="24"/>
          <w:szCs w:val="24"/>
          <w:lang w:val="uk-UA"/>
        </w:rPr>
        <w:t>Коростишівського</w:t>
      </w:r>
      <w:proofErr w:type="spellEnd"/>
      <w:r w:rsidRPr="00031310">
        <w:rPr>
          <w:sz w:val="24"/>
          <w:szCs w:val="24"/>
          <w:lang w:val="uk-UA"/>
        </w:rPr>
        <w:t xml:space="preserve"> Будинку </w:t>
      </w:r>
      <w:proofErr w:type="spellStart"/>
      <w:r w:rsidRPr="00031310">
        <w:rPr>
          <w:sz w:val="24"/>
          <w:szCs w:val="24"/>
          <w:lang w:val="uk-UA"/>
        </w:rPr>
        <w:t>культури-</w:t>
      </w:r>
      <w:proofErr w:type="spellEnd"/>
      <w:r w:rsidRPr="00031310">
        <w:rPr>
          <w:sz w:val="24"/>
          <w:szCs w:val="24"/>
          <w:lang w:val="uk-UA"/>
        </w:rPr>
        <w:t xml:space="preserve"> 6,0тис.грн.</w:t>
      </w:r>
    </w:p>
    <w:p w:rsidR="00031310" w:rsidRPr="00031310" w:rsidRDefault="00031310" w:rsidP="00031310">
      <w:pPr>
        <w:jc w:val="both"/>
        <w:rPr>
          <w:sz w:val="24"/>
          <w:szCs w:val="24"/>
          <w:lang w:val="uk-UA"/>
        </w:rPr>
      </w:pPr>
      <w:r w:rsidRPr="00031310">
        <w:rPr>
          <w:sz w:val="24"/>
          <w:szCs w:val="24"/>
          <w:lang w:val="uk-UA"/>
        </w:rPr>
        <w:t xml:space="preserve">        -  На придбання сценічних костюмів для фольклорно-етнографічного колективу "Горлиця" </w:t>
      </w:r>
      <w:proofErr w:type="spellStart"/>
      <w:r w:rsidRPr="00031310">
        <w:rPr>
          <w:sz w:val="24"/>
          <w:szCs w:val="24"/>
          <w:lang w:val="uk-UA"/>
        </w:rPr>
        <w:t>Коростишівського</w:t>
      </w:r>
      <w:proofErr w:type="spellEnd"/>
      <w:r w:rsidRPr="00031310">
        <w:rPr>
          <w:sz w:val="24"/>
          <w:szCs w:val="24"/>
          <w:lang w:val="uk-UA"/>
        </w:rPr>
        <w:t xml:space="preserve"> Будинку </w:t>
      </w:r>
      <w:proofErr w:type="spellStart"/>
      <w:r w:rsidRPr="00031310">
        <w:rPr>
          <w:sz w:val="24"/>
          <w:szCs w:val="24"/>
          <w:lang w:val="uk-UA"/>
        </w:rPr>
        <w:t>культури-</w:t>
      </w:r>
      <w:proofErr w:type="spellEnd"/>
      <w:r w:rsidRPr="00031310">
        <w:rPr>
          <w:sz w:val="24"/>
          <w:szCs w:val="24"/>
          <w:lang w:val="uk-UA"/>
        </w:rPr>
        <w:t xml:space="preserve"> 35,0тис.грн.</w:t>
      </w:r>
    </w:p>
    <w:p w:rsidR="00031310" w:rsidRPr="00031310" w:rsidRDefault="00031310" w:rsidP="00031310">
      <w:pPr>
        <w:jc w:val="both"/>
        <w:rPr>
          <w:sz w:val="24"/>
          <w:szCs w:val="24"/>
          <w:lang w:val="uk-UA"/>
        </w:rPr>
      </w:pPr>
      <w:r w:rsidRPr="00031310">
        <w:rPr>
          <w:sz w:val="24"/>
          <w:szCs w:val="24"/>
          <w:lang w:val="uk-UA"/>
        </w:rPr>
        <w:t xml:space="preserve">        -   На лікування за кордоном хворої дитини </w:t>
      </w:r>
      <w:proofErr w:type="spellStart"/>
      <w:r w:rsidRPr="00031310">
        <w:rPr>
          <w:sz w:val="24"/>
          <w:szCs w:val="24"/>
          <w:lang w:val="uk-UA"/>
        </w:rPr>
        <w:t>Мовчанюк</w:t>
      </w:r>
      <w:proofErr w:type="spellEnd"/>
      <w:r w:rsidRPr="00031310">
        <w:rPr>
          <w:sz w:val="24"/>
          <w:szCs w:val="24"/>
          <w:lang w:val="uk-UA"/>
        </w:rPr>
        <w:t xml:space="preserve"> А.О. жительки </w:t>
      </w:r>
      <w:proofErr w:type="spellStart"/>
      <w:r w:rsidRPr="00031310">
        <w:rPr>
          <w:sz w:val="24"/>
          <w:szCs w:val="24"/>
          <w:lang w:val="uk-UA"/>
        </w:rPr>
        <w:t>м.Коростишів-</w:t>
      </w:r>
      <w:proofErr w:type="spellEnd"/>
      <w:r w:rsidRPr="00031310">
        <w:rPr>
          <w:sz w:val="24"/>
          <w:szCs w:val="24"/>
          <w:lang w:val="uk-UA"/>
        </w:rPr>
        <w:t xml:space="preserve"> 150,0тис.грн</w:t>
      </w:r>
    </w:p>
    <w:p w:rsidR="00031310" w:rsidRPr="00FA3F1C" w:rsidRDefault="00031310" w:rsidP="00031310">
      <w:pPr>
        <w:jc w:val="both"/>
        <w:rPr>
          <w:lang w:val="uk-UA"/>
        </w:rPr>
      </w:pP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left="360"/>
        <w:jc w:val="both"/>
        <w:rPr>
          <w:lang w:val="uk-UA"/>
        </w:rPr>
      </w:pPr>
      <w:r w:rsidRPr="00FA3F1C">
        <w:rPr>
          <w:b/>
          <w:lang w:val="uk-UA"/>
        </w:rPr>
        <w:lastRenderedPageBreak/>
        <w:t xml:space="preserve">«Інша субвенція з державного бюджету на соціально-економічного </w:t>
      </w:r>
      <w:proofErr w:type="spellStart"/>
      <w:r w:rsidRPr="00FA3F1C">
        <w:rPr>
          <w:b/>
          <w:lang w:val="uk-UA"/>
        </w:rPr>
        <w:t>розвитку»-</w:t>
      </w:r>
      <w:proofErr w:type="spellEnd"/>
      <w:r w:rsidRPr="00FA3F1C">
        <w:rPr>
          <w:b/>
          <w:lang w:val="uk-UA"/>
        </w:rPr>
        <w:t xml:space="preserve"> 1млн. 535,6тис.грн. в т ч.:</w:t>
      </w:r>
    </w:p>
    <w:p w:rsidR="00031310" w:rsidRPr="00FA3F1C" w:rsidRDefault="00031310" w:rsidP="00031310">
      <w:pPr>
        <w:numPr>
          <w:ilvl w:val="0"/>
          <w:numId w:val="3"/>
        </w:numPr>
        <w:jc w:val="both"/>
        <w:rPr>
          <w:lang w:val="uk-UA"/>
        </w:rPr>
      </w:pPr>
      <w:r w:rsidRPr="00FA3F1C">
        <w:rPr>
          <w:lang w:val="uk-UA"/>
        </w:rPr>
        <w:t xml:space="preserve">Придбання обладнання і предметів довгострокового користування для використання в гуртковій роботі Коростишівської міської станції юних техніків-100,0 </w:t>
      </w:r>
      <w:proofErr w:type="spellStart"/>
      <w:r w:rsidRPr="00FA3F1C">
        <w:rPr>
          <w:lang w:val="uk-UA"/>
        </w:rPr>
        <w:t>тис.грн</w:t>
      </w:r>
      <w:proofErr w:type="spellEnd"/>
      <w:r w:rsidRPr="00FA3F1C">
        <w:rPr>
          <w:lang w:val="uk-UA"/>
        </w:rPr>
        <w:t>.;</w:t>
      </w:r>
    </w:p>
    <w:p w:rsidR="00031310" w:rsidRPr="00FA3F1C" w:rsidRDefault="00031310" w:rsidP="00031310">
      <w:pPr>
        <w:numPr>
          <w:ilvl w:val="0"/>
          <w:numId w:val="3"/>
        </w:numPr>
        <w:jc w:val="both"/>
        <w:rPr>
          <w:lang w:val="uk-UA"/>
        </w:rPr>
      </w:pPr>
      <w:r w:rsidRPr="00FA3F1C">
        <w:rPr>
          <w:lang w:val="uk-UA"/>
        </w:rPr>
        <w:t xml:space="preserve">Придбання копіювальної техніки для Коростишівської гуманітарної гімназії №5 </w:t>
      </w:r>
      <w:proofErr w:type="spellStart"/>
      <w:r w:rsidRPr="00FA3F1C">
        <w:rPr>
          <w:lang w:val="uk-UA"/>
        </w:rPr>
        <w:t>ім.Т.Г.Шевченка</w:t>
      </w:r>
      <w:proofErr w:type="spellEnd"/>
      <w:r w:rsidRPr="00FA3F1C">
        <w:rPr>
          <w:lang w:val="uk-UA"/>
        </w:rPr>
        <w:t xml:space="preserve"> Житомирської області-20,0тис.грн.;</w:t>
      </w:r>
    </w:p>
    <w:p w:rsidR="00031310" w:rsidRPr="00FA3F1C" w:rsidRDefault="00031310" w:rsidP="00031310">
      <w:pPr>
        <w:numPr>
          <w:ilvl w:val="0"/>
          <w:numId w:val="3"/>
        </w:numPr>
        <w:jc w:val="both"/>
        <w:rPr>
          <w:lang w:val="uk-UA"/>
        </w:rPr>
      </w:pPr>
      <w:r w:rsidRPr="00FA3F1C">
        <w:rPr>
          <w:lang w:val="uk-UA"/>
        </w:rPr>
        <w:t xml:space="preserve">Придбання теплогенератора для клубу в </w:t>
      </w:r>
      <w:proofErr w:type="spellStart"/>
      <w:r w:rsidRPr="00FA3F1C">
        <w:rPr>
          <w:lang w:val="uk-UA"/>
        </w:rPr>
        <w:t>с.Квітневе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району Житомирської області-30,0тис.грн.;</w:t>
      </w:r>
    </w:p>
    <w:p w:rsidR="00031310" w:rsidRPr="00FA3F1C" w:rsidRDefault="00031310" w:rsidP="00031310">
      <w:pPr>
        <w:numPr>
          <w:ilvl w:val="0"/>
          <w:numId w:val="3"/>
        </w:numPr>
        <w:jc w:val="both"/>
        <w:rPr>
          <w:lang w:val="uk-UA"/>
        </w:rPr>
      </w:pPr>
      <w:r w:rsidRPr="00FA3F1C">
        <w:rPr>
          <w:lang w:val="uk-UA"/>
        </w:rPr>
        <w:t xml:space="preserve">Придбання шкільних меблів для Квітневої </w:t>
      </w:r>
      <w:proofErr w:type="spellStart"/>
      <w:r w:rsidRPr="00FA3F1C">
        <w:rPr>
          <w:lang w:val="uk-UA"/>
        </w:rPr>
        <w:t>загально-освітньої</w:t>
      </w:r>
      <w:proofErr w:type="spellEnd"/>
      <w:r w:rsidRPr="00FA3F1C">
        <w:rPr>
          <w:lang w:val="uk-UA"/>
        </w:rPr>
        <w:t xml:space="preserve"> школи І-ІІ ступенів Коростишівської міської ради Житомирської області-20,0тис.грн.;</w:t>
      </w:r>
    </w:p>
    <w:p w:rsidR="00031310" w:rsidRPr="00FA3F1C" w:rsidRDefault="00031310" w:rsidP="00031310">
      <w:pPr>
        <w:jc w:val="both"/>
        <w:rPr>
          <w:lang w:val="uk-UA"/>
        </w:rPr>
      </w:pPr>
      <w:r w:rsidRPr="00FA3F1C">
        <w:rPr>
          <w:lang w:val="uk-UA"/>
        </w:rPr>
        <w:t xml:space="preserve">       - Реконструкція даху і будівлі шляхом </w:t>
      </w:r>
      <w:proofErr w:type="spellStart"/>
      <w:r w:rsidRPr="00FA3F1C">
        <w:rPr>
          <w:lang w:val="uk-UA"/>
        </w:rPr>
        <w:t>частковї</w:t>
      </w:r>
      <w:proofErr w:type="spellEnd"/>
      <w:r w:rsidRPr="00FA3F1C">
        <w:rPr>
          <w:lang w:val="uk-UA"/>
        </w:rPr>
        <w:t xml:space="preserve"> </w:t>
      </w:r>
      <w:proofErr w:type="spellStart"/>
      <w:r w:rsidRPr="00FA3F1C">
        <w:rPr>
          <w:lang w:val="uk-UA"/>
        </w:rPr>
        <w:t>термосанації</w:t>
      </w:r>
      <w:proofErr w:type="spellEnd"/>
      <w:r w:rsidRPr="00FA3F1C">
        <w:rPr>
          <w:lang w:val="uk-UA"/>
        </w:rPr>
        <w:t xml:space="preserve"> (заміна вікон)  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НВК ЗОШ І-ІІ ступенів-ліцей </w:t>
      </w:r>
      <w:proofErr w:type="spellStart"/>
      <w:r w:rsidRPr="00FA3F1C">
        <w:rPr>
          <w:lang w:val="uk-UA"/>
        </w:rPr>
        <w:t>інформатичних</w:t>
      </w:r>
      <w:proofErr w:type="spellEnd"/>
      <w:r w:rsidRPr="00FA3F1C">
        <w:rPr>
          <w:lang w:val="uk-UA"/>
        </w:rPr>
        <w:t xml:space="preserve"> технологій ім. Л.Х.</w:t>
      </w:r>
      <w:proofErr w:type="spellStart"/>
      <w:r w:rsidRPr="00FA3F1C">
        <w:rPr>
          <w:lang w:val="uk-UA"/>
        </w:rPr>
        <w:t>Дарбіняна</w:t>
      </w:r>
      <w:proofErr w:type="spellEnd"/>
      <w:r w:rsidRPr="00FA3F1C">
        <w:rPr>
          <w:lang w:val="uk-UA"/>
        </w:rPr>
        <w:t xml:space="preserve"> м.Коромстишів-1міл.015,6тис.грн.</w:t>
      </w:r>
    </w:p>
    <w:p w:rsidR="00031310" w:rsidRPr="00FA3F1C" w:rsidRDefault="00031310" w:rsidP="00031310">
      <w:pPr>
        <w:jc w:val="both"/>
        <w:rPr>
          <w:lang w:val="uk-UA"/>
        </w:rPr>
      </w:pPr>
      <w:r w:rsidRPr="00FA3F1C">
        <w:rPr>
          <w:lang w:val="uk-UA"/>
        </w:rPr>
        <w:t xml:space="preserve">        - </w:t>
      </w:r>
      <w:proofErr w:type="spellStart"/>
      <w:r w:rsidRPr="00FA3F1C">
        <w:t>Капітальний</w:t>
      </w:r>
      <w:proofErr w:type="spellEnd"/>
      <w:r w:rsidRPr="00FA3F1C">
        <w:t xml:space="preserve"> ремонт (</w:t>
      </w:r>
      <w:proofErr w:type="spellStart"/>
      <w:r w:rsidRPr="00FA3F1C">
        <w:t>заміна</w:t>
      </w:r>
      <w:proofErr w:type="spellEnd"/>
      <w:r w:rsidRPr="00FA3F1C">
        <w:t xml:space="preserve"> </w:t>
      </w:r>
      <w:proofErr w:type="spellStart"/>
      <w:r w:rsidRPr="00FA3F1C">
        <w:t>вікон</w:t>
      </w:r>
      <w:proofErr w:type="spellEnd"/>
      <w:r w:rsidRPr="00FA3F1C">
        <w:t xml:space="preserve"> на </w:t>
      </w:r>
      <w:proofErr w:type="spellStart"/>
      <w:r w:rsidRPr="00FA3F1C">
        <w:t>металопластикові</w:t>
      </w:r>
      <w:proofErr w:type="spellEnd"/>
      <w:r w:rsidRPr="00FA3F1C">
        <w:t xml:space="preserve">) в районному </w:t>
      </w:r>
      <w:proofErr w:type="spellStart"/>
      <w:r w:rsidRPr="00FA3F1C">
        <w:t>будинку</w:t>
      </w:r>
      <w:proofErr w:type="spellEnd"/>
      <w:r w:rsidRPr="00FA3F1C">
        <w:t xml:space="preserve"> </w:t>
      </w:r>
      <w:proofErr w:type="spellStart"/>
      <w:r w:rsidRPr="00FA3F1C">
        <w:t>культури</w:t>
      </w:r>
      <w:proofErr w:type="spellEnd"/>
      <w:r w:rsidRPr="00FA3F1C">
        <w:t xml:space="preserve"> </w:t>
      </w:r>
      <w:proofErr w:type="spellStart"/>
      <w:r w:rsidRPr="00FA3F1C">
        <w:t>м.Коростишів</w:t>
      </w:r>
      <w:proofErr w:type="spellEnd"/>
      <w:r w:rsidRPr="00FA3F1C">
        <w:rPr>
          <w:lang w:val="uk-UA"/>
        </w:rPr>
        <w:t>-250,0тис.грн.;</w:t>
      </w:r>
    </w:p>
    <w:p w:rsidR="00031310" w:rsidRPr="00FA3F1C" w:rsidRDefault="00031310" w:rsidP="00031310">
      <w:pPr>
        <w:jc w:val="both"/>
        <w:rPr>
          <w:lang w:val="uk-UA"/>
        </w:rPr>
      </w:pPr>
      <w:r w:rsidRPr="00FA3F1C">
        <w:rPr>
          <w:lang w:val="uk-UA"/>
        </w:rPr>
        <w:t xml:space="preserve">        - Придбання комплекту театральних крісел для Коростишівської дитячої музичної </w:t>
      </w:r>
      <w:proofErr w:type="spellStart"/>
      <w:r w:rsidRPr="00FA3F1C">
        <w:rPr>
          <w:lang w:val="uk-UA"/>
        </w:rPr>
        <w:t>школи-</w:t>
      </w:r>
      <w:proofErr w:type="spellEnd"/>
      <w:r w:rsidRPr="00FA3F1C">
        <w:rPr>
          <w:lang w:val="uk-UA"/>
        </w:rPr>
        <w:t xml:space="preserve"> 100,0тис.грн.</w:t>
      </w:r>
    </w:p>
    <w:p w:rsidR="00031310" w:rsidRPr="00FA3F1C" w:rsidRDefault="00031310" w:rsidP="00031310">
      <w:pPr>
        <w:jc w:val="both"/>
        <w:rPr>
          <w:lang w:val="uk-UA"/>
        </w:rPr>
      </w:pP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left="360"/>
        <w:jc w:val="both"/>
        <w:rPr>
          <w:b/>
          <w:lang w:val="uk-UA"/>
        </w:rPr>
      </w:pPr>
      <w:r w:rsidRPr="00FA3F1C">
        <w:rPr>
          <w:b/>
          <w:lang w:val="uk-UA"/>
        </w:rPr>
        <w:t>галузь Трансферти «Субвенція з держаного бюджету місцевим бюджетам на формування інфраструктури  ОТГ » - 5млн.006,3тис.грн. в т.ч.: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left="360"/>
        <w:jc w:val="both"/>
        <w:rPr>
          <w:b/>
          <w:lang w:val="uk-UA"/>
        </w:rPr>
      </w:pP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Придбання машини дорожньої комбінованої МДКЗ (з </w:t>
      </w:r>
      <w:proofErr w:type="spellStart"/>
      <w:r w:rsidRPr="00FA3F1C">
        <w:rPr>
          <w:lang w:val="uk-UA"/>
        </w:rPr>
        <w:t>піскорозкидальним</w:t>
      </w:r>
      <w:proofErr w:type="spellEnd"/>
      <w:r w:rsidRPr="00FA3F1C">
        <w:rPr>
          <w:lang w:val="uk-UA"/>
        </w:rPr>
        <w:t xml:space="preserve"> та </w:t>
      </w:r>
      <w:proofErr w:type="spellStart"/>
      <w:r w:rsidRPr="00FA3F1C">
        <w:rPr>
          <w:lang w:val="uk-UA"/>
        </w:rPr>
        <w:t>плужно-щіточним</w:t>
      </w:r>
      <w:proofErr w:type="spellEnd"/>
      <w:r w:rsidRPr="00FA3F1C">
        <w:rPr>
          <w:lang w:val="uk-UA"/>
        </w:rPr>
        <w:t xml:space="preserve"> обладнанням) на базі самоскида </w:t>
      </w:r>
      <w:proofErr w:type="spellStart"/>
      <w:r w:rsidRPr="00FA3F1C">
        <w:rPr>
          <w:lang w:val="uk-UA"/>
        </w:rPr>
        <w:t>МАЗ</w:t>
      </w:r>
      <w:proofErr w:type="spellEnd"/>
      <w:r w:rsidRPr="00FA3F1C">
        <w:rPr>
          <w:lang w:val="uk-UA"/>
        </w:rPr>
        <w:t xml:space="preserve"> або еквівалент - 2098,2тис.грн.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Закупівля самоскиду із снігоочисним відвалом на базі </w:t>
      </w:r>
      <w:proofErr w:type="spellStart"/>
      <w:r w:rsidRPr="00FA3F1C">
        <w:rPr>
          <w:lang w:val="uk-UA"/>
        </w:rPr>
        <w:t>МАЗ</w:t>
      </w:r>
      <w:proofErr w:type="spellEnd"/>
      <w:r w:rsidRPr="00FA3F1C">
        <w:rPr>
          <w:lang w:val="uk-UA"/>
        </w:rPr>
        <w:t xml:space="preserve"> або </w:t>
      </w:r>
      <w:proofErr w:type="spellStart"/>
      <w:r w:rsidRPr="00FA3F1C">
        <w:rPr>
          <w:lang w:val="uk-UA"/>
        </w:rPr>
        <w:t>еквівалент-</w:t>
      </w:r>
      <w:proofErr w:type="spellEnd"/>
      <w:r w:rsidRPr="00FA3F1C">
        <w:rPr>
          <w:lang w:val="uk-UA"/>
        </w:rPr>
        <w:t xml:space="preserve"> 1948,8тис.грн.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Створення інженерно-топографічних планів масштабу 1:2000 для розробки містобудівної документації (генеральних планів та планів зонування території населених пунктів Коростишівської міської ради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району Житомирської </w:t>
      </w:r>
      <w:proofErr w:type="spellStart"/>
      <w:r w:rsidRPr="00FA3F1C">
        <w:rPr>
          <w:lang w:val="uk-UA"/>
        </w:rPr>
        <w:t>області-</w:t>
      </w:r>
      <w:proofErr w:type="spellEnd"/>
      <w:r w:rsidRPr="00FA3F1C">
        <w:rPr>
          <w:lang w:val="uk-UA"/>
        </w:rPr>
        <w:t xml:space="preserve"> 260,0тис.грн</w:t>
      </w:r>
    </w:p>
    <w:p w:rsidR="00031310" w:rsidRPr="00FA3F1C" w:rsidRDefault="00031310" w:rsidP="00031310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jc w:val="both"/>
        <w:rPr>
          <w:lang w:val="uk-UA"/>
        </w:rPr>
      </w:pPr>
      <w:r w:rsidRPr="00FA3F1C">
        <w:rPr>
          <w:lang w:val="uk-UA"/>
        </w:rPr>
        <w:t xml:space="preserve">Розроблення містобудівної документації (генеральних планів та планів зонування території населених пунктів Коростишівської міської ради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району Житомирської </w:t>
      </w:r>
      <w:proofErr w:type="spellStart"/>
      <w:r w:rsidRPr="00FA3F1C">
        <w:rPr>
          <w:lang w:val="uk-UA"/>
        </w:rPr>
        <w:t>області-</w:t>
      </w:r>
      <w:proofErr w:type="spellEnd"/>
      <w:r w:rsidRPr="00FA3F1C">
        <w:rPr>
          <w:lang w:val="uk-UA"/>
        </w:rPr>
        <w:t xml:space="preserve"> 569,3тис.грн. </w:t>
      </w:r>
    </w:p>
    <w:p w:rsidR="00031310" w:rsidRPr="00FA3F1C" w:rsidRDefault="00031310" w:rsidP="00031310">
      <w:pPr>
        <w:pStyle w:val="a4"/>
        <w:tabs>
          <w:tab w:val="left" w:pos="360"/>
        </w:tabs>
        <w:spacing w:before="0" w:beforeAutospacing="0" w:after="0" w:afterAutospacing="0"/>
        <w:ind w:left="360"/>
        <w:jc w:val="both"/>
        <w:rPr>
          <w:lang w:val="uk-UA"/>
        </w:rPr>
      </w:pPr>
      <w:r w:rsidRPr="00FA3F1C">
        <w:rPr>
          <w:lang w:val="uk-UA"/>
        </w:rPr>
        <w:t xml:space="preserve"> -  Придбання подрібнювача деревини для комунального підприємства Коростишівської міської ради </w:t>
      </w:r>
      <w:proofErr w:type="spellStart"/>
      <w:r w:rsidRPr="00FA3F1C">
        <w:rPr>
          <w:lang w:val="uk-UA"/>
        </w:rPr>
        <w:t>КП</w:t>
      </w:r>
      <w:proofErr w:type="spellEnd"/>
      <w:r w:rsidRPr="00FA3F1C">
        <w:rPr>
          <w:lang w:val="uk-UA"/>
        </w:rPr>
        <w:t xml:space="preserve"> "</w:t>
      </w:r>
      <w:proofErr w:type="spellStart"/>
      <w:r w:rsidRPr="00FA3F1C">
        <w:rPr>
          <w:lang w:val="uk-UA"/>
        </w:rPr>
        <w:t>Коростишівська</w:t>
      </w:r>
      <w:proofErr w:type="spellEnd"/>
      <w:r w:rsidRPr="00FA3F1C">
        <w:rPr>
          <w:lang w:val="uk-UA"/>
        </w:rPr>
        <w:t xml:space="preserve"> комунальна служба" </w:t>
      </w:r>
      <w:proofErr w:type="spellStart"/>
      <w:r w:rsidRPr="00FA3F1C">
        <w:rPr>
          <w:lang w:val="uk-UA"/>
        </w:rPr>
        <w:t>Коростишівського</w:t>
      </w:r>
      <w:proofErr w:type="spellEnd"/>
      <w:r w:rsidRPr="00FA3F1C">
        <w:rPr>
          <w:lang w:val="uk-UA"/>
        </w:rPr>
        <w:t xml:space="preserve"> району Житомирської області – 130,0тис. грн.;</w:t>
      </w:r>
    </w:p>
    <w:p w:rsidR="00031310" w:rsidRPr="00FA3F1C" w:rsidRDefault="00031310" w:rsidP="00031310">
      <w:pPr>
        <w:pStyle w:val="a4"/>
        <w:spacing w:before="0" w:beforeAutospacing="0" w:after="0" w:afterAutospacing="0"/>
        <w:ind w:firstLine="180"/>
        <w:rPr>
          <w:lang w:val="uk-UA"/>
        </w:rPr>
      </w:pPr>
    </w:p>
    <w:p w:rsidR="00031310" w:rsidRPr="00FA3F1C" w:rsidRDefault="00031310" w:rsidP="00031310">
      <w:pPr>
        <w:pStyle w:val="a4"/>
        <w:ind w:firstLine="180"/>
        <w:jc w:val="center"/>
        <w:rPr>
          <w:lang w:val="uk-UA"/>
        </w:rPr>
      </w:pPr>
      <w:r w:rsidRPr="00FA3F1C">
        <w:rPr>
          <w:b/>
          <w:lang w:val="uk-UA"/>
        </w:rPr>
        <w:t>ВИСНОВОК</w:t>
      </w:r>
    </w:p>
    <w:p w:rsidR="00031310" w:rsidRPr="00FA3F1C" w:rsidRDefault="00031310" w:rsidP="00031310">
      <w:pPr>
        <w:pStyle w:val="a4"/>
        <w:ind w:firstLine="180"/>
        <w:jc w:val="both"/>
      </w:pPr>
      <w:r w:rsidRPr="00FA3F1C">
        <w:rPr>
          <w:lang w:val="uk-UA"/>
        </w:rPr>
        <w:t xml:space="preserve">Аналіз свідчить, що надходження до загального фонду міського бюджету за 12 місяців 2017 року зросли майже в 3 рази, порівняно з надходженнями аналогічного періоду 2016 року. </w:t>
      </w:r>
    </w:p>
    <w:p w:rsidR="00031310" w:rsidRPr="00FA3F1C" w:rsidRDefault="00031310" w:rsidP="00031310">
      <w:pPr>
        <w:pStyle w:val="a4"/>
        <w:ind w:firstLine="180"/>
        <w:jc w:val="both"/>
      </w:pPr>
      <w:proofErr w:type="spellStart"/>
      <w:r w:rsidRPr="00FA3F1C">
        <w:t>Із</w:t>
      </w:r>
      <w:proofErr w:type="spellEnd"/>
      <w:r w:rsidRPr="00FA3F1C">
        <w:t xml:space="preserve"> </w:t>
      </w:r>
      <w:proofErr w:type="spellStart"/>
      <w:r w:rsidRPr="00FA3F1C">
        <w:t>розрахунку</w:t>
      </w:r>
      <w:proofErr w:type="spellEnd"/>
      <w:r w:rsidRPr="00FA3F1C">
        <w:t xml:space="preserve"> на 1 </w:t>
      </w:r>
      <w:proofErr w:type="spellStart"/>
      <w:r w:rsidRPr="00FA3F1C">
        <w:t>мешканця</w:t>
      </w:r>
      <w:proofErr w:type="spellEnd"/>
      <w:r w:rsidRPr="00FA3F1C">
        <w:t xml:space="preserve"> </w:t>
      </w:r>
      <w:proofErr w:type="spellStart"/>
      <w:r w:rsidRPr="00FA3F1C">
        <w:t>об’єднаної</w:t>
      </w:r>
      <w:proofErr w:type="spellEnd"/>
      <w:r w:rsidRPr="00FA3F1C">
        <w:t xml:space="preserve"> </w:t>
      </w:r>
      <w:proofErr w:type="spellStart"/>
      <w:r w:rsidRPr="00FA3F1C">
        <w:t>громади</w:t>
      </w:r>
      <w:proofErr w:type="spellEnd"/>
      <w:r w:rsidRPr="00FA3F1C">
        <w:t xml:space="preserve">, в </w:t>
      </w:r>
      <w:proofErr w:type="spellStart"/>
      <w:r w:rsidRPr="00FA3F1C">
        <w:t>середньому</w:t>
      </w:r>
      <w:proofErr w:type="spellEnd"/>
      <w:r w:rsidRPr="00FA3F1C">
        <w:t xml:space="preserve">, </w:t>
      </w:r>
      <w:proofErr w:type="spellStart"/>
      <w:r w:rsidRPr="00FA3F1C">
        <w:t>показник</w:t>
      </w:r>
      <w:proofErr w:type="spellEnd"/>
      <w:r w:rsidRPr="00FA3F1C">
        <w:t xml:space="preserve"> </w:t>
      </w:r>
      <w:proofErr w:type="spellStart"/>
      <w:r w:rsidRPr="00FA3F1C">
        <w:t>власних</w:t>
      </w:r>
      <w:proofErr w:type="spellEnd"/>
      <w:r w:rsidRPr="00FA3F1C">
        <w:t xml:space="preserve"> </w:t>
      </w:r>
      <w:proofErr w:type="spellStart"/>
      <w:r w:rsidRPr="00FA3F1C">
        <w:t>доходів</w:t>
      </w:r>
      <w:proofErr w:type="spellEnd"/>
      <w:r w:rsidRPr="00FA3F1C">
        <w:t xml:space="preserve"> </w:t>
      </w:r>
      <w:proofErr w:type="spellStart"/>
      <w:r w:rsidRPr="00FA3F1C">
        <w:t>зрі</w:t>
      </w:r>
      <w:proofErr w:type="gramStart"/>
      <w:r w:rsidRPr="00FA3F1C">
        <w:t>с</w:t>
      </w:r>
      <w:proofErr w:type="spellEnd"/>
      <w:proofErr w:type="gramEnd"/>
      <w:r w:rsidRPr="00FA3F1C">
        <w:t xml:space="preserve"> на 1</w:t>
      </w:r>
      <w:r w:rsidRPr="00FA3F1C">
        <w:rPr>
          <w:lang w:val="uk-UA"/>
        </w:rPr>
        <w:t>644</w:t>
      </w:r>
      <w:r w:rsidRPr="00FA3F1C">
        <w:t xml:space="preserve"> </w:t>
      </w:r>
      <w:proofErr w:type="spellStart"/>
      <w:r w:rsidRPr="00FA3F1C">
        <w:t>грн</w:t>
      </w:r>
      <w:proofErr w:type="spellEnd"/>
      <w:r w:rsidRPr="00FA3F1C">
        <w:t xml:space="preserve"> (</w:t>
      </w:r>
      <w:proofErr w:type="spellStart"/>
      <w:r w:rsidRPr="00FA3F1C">
        <w:t>з</w:t>
      </w:r>
      <w:proofErr w:type="spellEnd"/>
      <w:r w:rsidRPr="00FA3F1C">
        <w:t xml:space="preserve"> </w:t>
      </w:r>
      <w:r w:rsidRPr="00FA3F1C">
        <w:rPr>
          <w:lang w:val="uk-UA"/>
        </w:rPr>
        <w:t>892</w:t>
      </w:r>
      <w:r w:rsidRPr="00FA3F1C">
        <w:t xml:space="preserve"> </w:t>
      </w:r>
      <w:proofErr w:type="spellStart"/>
      <w:r w:rsidRPr="00FA3F1C">
        <w:t>грн</w:t>
      </w:r>
      <w:proofErr w:type="spellEnd"/>
      <w:r w:rsidRPr="00FA3F1C">
        <w:t xml:space="preserve"> до </w:t>
      </w:r>
      <w:r w:rsidRPr="00FA3F1C">
        <w:rPr>
          <w:lang w:val="uk-UA"/>
        </w:rPr>
        <w:t>2536</w:t>
      </w:r>
      <w:r w:rsidRPr="00FA3F1C">
        <w:t xml:space="preserve"> </w:t>
      </w:r>
      <w:proofErr w:type="spellStart"/>
      <w:r w:rsidRPr="00FA3F1C">
        <w:t>грн</w:t>
      </w:r>
      <w:proofErr w:type="spellEnd"/>
      <w:r w:rsidRPr="00FA3F1C">
        <w:t>).</w:t>
      </w:r>
    </w:p>
    <w:p w:rsidR="00031310" w:rsidRPr="00FA3F1C" w:rsidRDefault="00031310" w:rsidP="00031310">
      <w:pPr>
        <w:pStyle w:val="a4"/>
        <w:ind w:firstLine="180"/>
        <w:jc w:val="both"/>
      </w:pPr>
      <w:proofErr w:type="spellStart"/>
      <w:proofErr w:type="gramStart"/>
      <w:r w:rsidRPr="00FA3F1C">
        <w:rPr>
          <w:rStyle w:val="a5"/>
        </w:rPr>
        <w:t>Ц</w:t>
      </w:r>
      <w:proofErr w:type="gramEnd"/>
      <w:r w:rsidRPr="00FA3F1C">
        <w:rPr>
          <w:rStyle w:val="a5"/>
        </w:rPr>
        <w:t>і</w:t>
      </w:r>
      <w:proofErr w:type="spellEnd"/>
      <w:r w:rsidRPr="00FA3F1C">
        <w:rPr>
          <w:rStyle w:val="a5"/>
        </w:rPr>
        <w:t xml:space="preserve"> </w:t>
      </w:r>
      <w:proofErr w:type="spellStart"/>
      <w:r w:rsidRPr="00FA3F1C">
        <w:rPr>
          <w:rStyle w:val="a5"/>
        </w:rPr>
        <w:t>фінансові</w:t>
      </w:r>
      <w:proofErr w:type="spellEnd"/>
      <w:r w:rsidRPr="00FA3F1C">
        <w:rPr>
          <w:rStyle w:val="a5"/>
        </w:rPr>
        <w:t xml:space="preserve"> </w:t>
      </w:r>
      <w:proofErr w:type="spellStart"/>
      <w:r w:rsidRPr="00FA3F1C">
        <w:rPr>
          <w:rStyle w:val="a5"/>
        </w:rPr>
        <w:t>ресурси</w:t>
      </w:r>
      <w:proofErr w:type="spellEnd"/>
      <w:r w:rsidRPr="00FA3F1C">
        <w:rPr>
          <w:rStyle w:val="a5"/>
        </w:rPr>
        <w:t>, дозволили громад</w:t>
      </w:r>
      <w:r w:rsidRPr="00FA3F1C">
        <w:rPr>
          <w:rStyle w:val="a5"/>
          <w:lang w:val="uk-UA"/>
        </w:rPr>
        <w:t>і</w:t>
      </w:r>
      <w:r w:rsidRPr="00FA3F1C">
        <w:rPr>
          <w:rStyle w:val="a5"/>
        </w:rPr>
        <w:t>:</w:t>
      </w:r>
    </w:p>
    <w:p w:rsidR="00031310" w:rsidRPr="00FA3F1C" w:rsidRDefault="00031310" w:rsidP="00031310">
      <w:pPr>
        <w:pStyle w:val="a4"/>
        <w:ind w:firstLine="180"/>
        <w:jc w:val="both"/>
      </w:pPr>
      <w:r w:rsidRPr="00FA3F1C">
        <w:t xml:space="preserve">- </w:t>
      </w:r>
      <w:proofErr w:type="spellStart"/>
      <w:r w:rsidRPr="00FA3F1C">
        <w:t>реалізувати</w:t>
      </w:r>
      <w:proofErr w:type="spellEnd"/>
      <w:r w:rsidRPr="00FA3F1C">
        <w:t xml:space="preserve"> </w:t>
      </w:r>
      <w:proofErr w:type="spellStart"/>
      <w:r w:rsidRPr="00FA3F1C">
        <w:t>видаткові</w:t>
      </w:r>
      <w:proofErr w:type="spellEnd"/>
      <w:r w:rsidRPr="00FA3F1C">
        <w:t xml:space="preserve"> </w:t>
      </w:r>
      <w:proofErr w:type="spellStart"/>
      <w:r w:rsidRPr="00FA3F1C">
        <w:t>повноваження</w:t>
      </w:r>
      <w:proofErr w:type="spellEnd"/>
      <w:r w:rsidRPr="00FA3F1C">
        <w:t xml:space="preserve"> в </w:t>
      </w:r>
      <w:proofErr w:type="spellStart"/>
      <w:proofErr w:type="gramStart"/>
      <w:r w:rsidRPr="00FA3F1C">
        <w:t>соц</w:t>
      </w:r>
      <w:proofErr w:type="gramEnd"/>
      <w:r w:rsidRPr="00FA3F1C">
        <w:t>іально-культурній</w:t>
      </w:r>
      <w:proofErr w:type="spellEnd"/>
      <w:r w:rsidRPr="00FA3F1C">
        <w:t xml:space="preserve"> </w:t>
      </w:r>
      <w:proofErr w:type="spellStart"/>
      <w:r w:rsidRPr="00FA3F1C">
        <w:t>сфері</w:t>
      </w:r>
      <w:proofErr w:type="spellEnd"/>
      <w:r w:rsidRPr="00FA3F1C">
        <w:t xml:space="preserve">, а </w:t>
      </w:r>
      <w:proofErr w:type="spellStart"/>
      <w:r w:rsidRPr="00FA3F1C">
        <w:t>саме</w:t>
      </w:r>
      <w:proofErr w:type="spellEnd"/>
      <w:r w:rsidRPr="00FA3F1C">
        <w:t xml:space="preserve">: </w:t>
      </w:r>
      <w:proofErr w:type="spellStart"/>
      <w:r w:rsidRPr="00FA3F1C">
        <w:t>фінансувати</w:t>
      </w:r>
      <w:proofErr w:type="spellEnd"/>
      <w:r w:rsidRPr="00FA3F1C">
        <w:t xml:space="preserve"> </w:t>
      </w:r>
      <w:proofErr w:type="spellStart"/>
      <w:r w:rsidRPr="00FA3F1C">
        <w:t>заклади</w:t>
      </w:r>
      <w:proofErr w:type="spellEnd"/>
      <w:r w:rsidRPr="00FA3F1C">
        <w:t xml:space="preserve"> </w:t>
      </w:r>
      <w:proofErr w:type="spellStart"/>
      <w:r w:rsidRPr="00FA3F1C">
        <w:t>середньої</w:t>
      </w:r>
      <w:proofErr w:type="spellEnd"/>
      <w:r w:rsidRPr="00FA3F1C">
        <w:t xml:space="preserve"> </w:t>
      </w:r>
      <w:proofErr w:type="spellStart"/>
      <w:r w:rsidRPr="00FA3F1C">
        <w:t>освіти</w:t>
      </w:r>
      <w:proofErr w:type="spellEnd"/>
      <w:r w:rsidRPr="00FA3F1C">
        <w:t xml:space="preserve"> та </w:t>
      </w:r>
      <w:proofErr w:type="spellStart"/>
      <w:r w:rsidRPr="00FA3F1C">
        <w:t>дитячі</w:t>
      </w:r>
      <w:proofErr w:type="spellEnd"/>
      <w:r w:rsidRPr="00FA3F1C">
        <w:t xml:space="preserve"> </w:t>
      </w:r>
      <w:proofErr w:type="spellStart"/>
      <w:r w:rsidRPr="00FA3F1C">
        <w:t>садочки</w:t>
      </w:r>
      <w:proofErr w:type="spellEnd"/>
      <w:r w:rsidRPr="00FA3F1C">
        <w:rPr>
          <w:lang w:val="uk-UA"/>
        </w:rPr>
        <w:t xml:space="preserve">, </w:t>
      </w:r>
      <w:proofErr w:type="spellStart"/>
      <w:r w:rsidRPr="00FA3F1C">
        <w:t>спортивн</w:t>
      </w:r>
      <w:proofErr w:type="spellEnd"/>
      <w:r w:rsidRPr="00FA3F1C">
        <w:rPr>
          <w:lang w:val="uk-UA"/>
        </w:rPr>
        <w:t>і</w:t>
      </w:r>
      <w:r w:rsidRPr="00FA3F1C">
        <w:t xml:space="preserve"> заклад</w:t>
      </w:r>
      <w:r w:rsidRPr="00FA3F1C">
        <w:rPr>
          <w:lang w:val="uk-UA"/>
        </w:rPr>
        <w:t>и</w:t>
      </w:r>
      <w:r w:rsidRPr="00FA3F1C">
        <w:t xml:space="preserve"> на </w:t>
      </w:r>
      <w:proofErr w:type="spellStart"/>
      <w:r w:rsidRPr="00FA3F1C">
        <w:t>загальну</w:t>
      </w:r>
      <w:proofErr w:type="spellEnd"/>
      <w:r w:rsidRPr="00FA3F1C">
        <w:t xml:space="preserve"> суму </w:t>
      </w:r>
      <w:r w:rsidRPr="00FA3F1C">
        <w:rPr>
          <w:lang w:val="uk-UA"/>
        </w:rPr>
        <w:t>84 251,4 тис.</w:t>
      </w:r>
      <w:r w:rsidRPr="00FA3F1C">
        <w:t> </w:t>
      </w:r>
      <w:proofErr w:type="spellStart"/>
      <w:r w:rsidRPr="00FA3F1C">
        <w:t>грн</w:t>
      </w:r>
      <w:proofErr w:type="spellEnd"/>
      <w:r w:rsidRPr="00FA3F1C">
        <w:t xml:space="preserve">; </w:t>
      </w:r>
      <w:proofErr w:type="spellStart"/>
      <w:r w:rsidRPr="00FA3F1C">
        <w:t>організовувати</w:t>
      </w:r>
      <w:proofErr w:type="spellEnd"/>
      <w:r w:rsidRPr="00FA3F1C">
        <w:t xml:space="preserve"> </w:t>
      </w:r>
      <w:proofErr w:type="spellStart"/>
      <w:r w:rsidRPr="00FA3F1C">
        <w:t>надання</w:t>
      </w:r>
      <w:proofErr w:type="spellEnd"/>
      <w:r w:rsidRPr="00FA3F1C">
        <w:t xml:space="preserve"> </w:t>
      </w:r>
      <w:proofErr w:type="spellStart"/>
      <w:r w:rsidRPr="00FA3F1C">
        <w:t>первинної</w:t>
      </w:r>
      <w:proofErr w:type="spellEnd"/>
      <w:r w:rsidRPr="00FA3F1C">
        <w:t xml:space="preserve"> </w:t>
      </w:r>
      <w:proofErr w:type="spellStart"/>
      <w:r w:rsidRPr="00FA3F1C">
        <w:t>медичної</w:t>
      </w:r>
      <w:proofErr w:type="spellEnd"/>
      <w:r w:rsidRPr="00FA3F1C">
        <w:t xml:space="preserve"> </w:t>
      </w:r>
      <w:proofErr w:type="spellStart"/>
      <w:r w:rsidRPr="00FA3F1C">
        <w:t>допомоги</w:t>
      </w:r>
      <w:proofErr w:type="spellEnd"/>
      <w:r w:rsidRPr="00FA3F1C">
        <w:t xml:space="preserve"> </w:t>
      </w:r>
      <w:proofErr w:type="spellStart"/>
      <w:r w:rsidRPr="00FA3F1C">
        <w:t>мешканцям</w:t>
      </w:r>
      <w:proofErr w:type="spellEnd"/>
      <w:r w:rsidRPr="00FA3F1C">
        <w:t xml:space="preserve"> громад та </w:t>
      </w:r>
      <w:proofErr w:type="spellStart"/>
      <w:r w:rsidRPr="00FA3F1C">
        <w:t>фінансувати</w:t>
      </w:r>
      <w:proofErr w:type="spellEnd"/>
      <w:r w:rsidRPr="00FA3F1C">
        <w:t xml:space="preserve"> </w:t>
      </w:r>
      <w:proofErr w:type="spellStart"/>
      <w:r w:rsidRPr="00FA3F1C">
        <w:t>послуги</w:t>
      </w:r>
      <w:proofErr w:type="spellEnd"/>
      <w:r w:rsidRPr="00FA3F1C">
        <w:t xml:space="preserve"> </w:t>
      </w:r>
      <w:proofErr w:type="spellStart"/>
      <w:r w:rsidRPr="00FA3F1C">
        <w:t>вторинної</w:t>
      </w:r>
      <w:proofErr w:type="spellEnd"/>
      <w:r w:rsidRPr="00FA3F1C">
        <w:t xml:space="preserve"> </w:t>
      </w:r>
      <w:proofErr w:type="spellStart"/>
      <w:r w:rsidRPr="00FA3F1C">
        <w:t>медицини</w:t>
      </w:r>
      <w:proofErr w:type="spellEnd"/>
      <w:r w:rsidRPr="00FA3F1C">
        <w:t xml:space="preserve"> – </w:t>
      </w:r>
      <w:r w:rsidRPr="00FA3F1C">
        <w:rPr>
          <w:lang w:val="uk-UA"/>
        </w:rPr>
        <w:t>27 559,9</w:t>
      </w:r>
      <w:r w:rsidRPr="00FA3F1C">
        <w:t xml:space="preserve"> </w:t>
      </w:r>
      <w:r w:rsidRPr="00FA3F1C">
        <w:rPr>
          <w:lang w:val="uk-UA"/>
        </w:rPr>
        <w:t xml:space="preserve">тис. </w:t>
      </w:r>
      <w:proofErr w:type="spellStart"/>
      <w:r w:rsidRPr="00FA3F1C">
        <w:t>грн</w:t>
      </w:r>
      <w:proofErr w:type="spellEnd"/>
      <w:r w:rsidRPr="00FA3F1C">
        <w:t xml:space="preserve">; </w:t>
      </w:r>
      <w:proofErr w:type="spellStart"/>
      <w:r w:rsidRPr="00FA3F1C">
        <w:t>забезпечувати</w:t>
      </w:r>
      <w:proofErr w:type="spellEnd"/>
      <w:r w:rsidRPr="00FA3F1C">
        <w:t xml:space="preserve"> </w:t>
      </w:r>
      <w:proofErr w:type="spellStart"/>
      <w:r w:rsidRPr="00FA3F1C">
        <w:t>утримання</w:t>
      </w:r>
      <w:proofErr w:type="spellEnd"/>
      <w:r w:rsidRPr="00FA3F1C">
        <w:t xml:space="preserve"> та </w:t>
      </w:r>
      <w:proofErr w:type="spellStart"/>
      <w:r w:rsidRPr="00FA3F1C">
        <w:t>організацію</w:t>
      </w:r>
      <w:proofErr w:type="spellEnd"/>
      <w:r w:rsidRPr="00FA3F1C">
        <w:t xml:space="preserve"> </w:t>
      </w:r>
      <w:proofErr w:type="spellStart"/>
      <w:r w:rsidRPr="00FA3F1C">
        <w:t>роботи</w:t>
      </w:r>
      <w:proofErr w:type="spellEnd"/>
      <w:r w:rsidRPr="00FA3F1C">
        <w:t xml:space="preserve"> </w:t>
      </w:r>
      <w:proofErr w:type="spellStart"/>
      <w:r w:rsidRPr="00FA3F1C">
        <w:t>будинків</w:t>
      </w:r>
      <w:proofErr w:type="spellEnd"/>
      <w:r w:rsidRPr="00FA3F1C">
        <w:t xml:space="preserve"> </w:t>
      </w:r>
      <w:proofErr w:type="spellStart"/>
      <w:r w:rsidRPr="00FA3F1C">
        <w:t>культури</w:t>
      </w:r>
      <w:proofErr w:type="spellEnd"/>
      <w:r w:rsidRPr="00FA3F1C">
        <w:t xml:space="preserve">, </w:t>
      </w:r>
      <w:proofErr w:type="spellStart"/>
      <w:r w:rsidRPr="00FA3F1C">
        <w:t>бібліотек</w:t>
      </w:r>
      <w:proofErr w:type="spellEnd"/>
      <w:r w:rsidRPr="00FA3F1C">
        <w:t xml:space="preserve">, </w:t>
      </w:r>
      <w:proofErr w:type="spellStart"/>
      <w:r w:rsidRPr="00FA3F1C">
        <w:t>надавати</w:t>
      </w:r>
      <w:proofErr w:type="spellEnd"/>
      <w:r w:rsidRPr="00FA3F1C">
        <w:t xml:space="preserve"> </w:t>
      </w:r>
      <w:proofErr w:type="spellStart"/>
      <w:proofErr w:type="gramStart"/>
      <w:r w:rsidRPr="00FA3F1C">
        <w:t>соц</w:t>
      </w:r>
      <w:proofErr w:type="gramEnd"/>
      <w:r w:rsidRPr="00FA3F1C">
        <w:t>іальну</w:t>
      </w:r>
      <w:proofErr w:type="spellEnd"/>
      <w:r w:rsidRPr="00FA3F1C">
        <w:t xml:space="preserve"> </w:t>
      </w:r>
      <w:proofErr w:type="spellStart"/>
      <w:r w:rsidRPr="00FA3F1C">
        <w:t>допомогу</w:t>
      </w:r>
      <w:proofErr w:type="spellEnd"/>
      <w:r w:rsidRPr="00FA3F1C">
        <w:t xml:space="preserve"> </w:t>
      </w:r>
      <w:proofErr w:type="spellStart"/>
      <w:r w:rsidRPr="00FA3F1C">
        <w:t>населенню</w:t>
      </w:r>
      <w:proofErr w:type="spellEnd"/>
      <w:r w:rsidRPr="00FA3F1C">
        <w:t xml:space="preserve"> –  </w:t>
      </w:r>
      <w:r w:rsidRPr="00FA3F1C">
        <w:rPr>
          <w:lang w:val="uk-UA"/>
        </w:rPr>
        <w:t>14 300,9 тис.</w:t>
      </w:r>
      <w:r w:rsidRPr="00FA3F1C">
        <w:t xml:space="preserve"> </w:t>
      </w:r>
      <w:proofErr w:type="spellStart"/>
      <w:r w:rsidRPr="00FA3F1C">
        <w:t>грн</w:t>
      </w:r>
      <w:proofErr w:type="spellEnd"/>
      <w:r w:rsidRPr="00FA3F1C">
        <w:t>;</w:t>
      </w:r>
    </w:p>
    <w:p w:rsidR="00031310" w:rsidRPr="00FA3F1C" w:rsidRDefault="00031310" w:rsidP="00031310">
      <w:pPr>
        <w:pStyle w:val="a4"/>
        <w:ind w:firstLine="180"/>
        <w:jc w:val="both"/>
      </w:pPr>
      <w:r w:rsidRPr="00FA3F1C">
        <w:t>-  </w:t>
      </w:r>
      <w:proofErr w:type="spellStart"/>
      <w:r w:rsidRPr="00FA3F1C">
        <w:t>утримувати</w:t>
      </w:r>
      <w:proofErr w:type="spellEnd"/>
      <w:r w:rsidRPr="00FA3F1C">
        <w:t xml:space="preserve"> </w:t>
      </w:r>
      <w:proofErr w:type="spellStart"/>
      <w:r w:rsidRPr="00FA3F1C">
        <w:t>виконавчі</w:t>
      </w:r>
      <w:proofErr w:type="spellEnd"/>
      <w:r w:rsidRPr="00FA3F1C">
        <w:t xml:space="preserve"> </w:t>
      </w:r>
      <w:proofErr w:type="spellStart"/>
      <w:r w:rsidRPr="00FA3F1C">
        <w:t>апарати</w:t>
      </w:r>
      <w:proofErr w:type="spellEnd"/>
      <w:r w:rsidRPr="00FA3F1C">
        <w:t xml:space="preserve"> </w:t>
      </w:r>
      <w:proofErr w:type="spellStart"/>
      <w:r w:rsidRPr="00FA3F1C">
        <w:t>органів</w:t>
      </w:r>
      <w:proofErr w:type="spellEnd"/>
      <w:r w:rsidRPr="00FA3F1C">
        <w:t xml:space="preserve"> </w:t>
      </w:r>
      <w:proofErr w:type="spellStart"/>
      <w:r w:rsidRPr="00FA3F1C">
        <w:t>місцевого</w:t>
      </w:r>
      <w:proofErr w:type="spellEnd"/>
      <w:r w:rsidRPr="00FA3F1C">
        <w:t xml:space="preserve"> </w:t>
      </w:r>
      <w:proofErr w:type="spellStart"/>
      <w:r w:rsidRPr="00FA3F1C">
        <w:t>самоврядування</w:t>
      </w:r>
      <w:proofErr w:type="spellEnd"/>
      <w:r w:rsidRPr="00FA3F1C">
        <w:t xml:space="preserve"> – </w:t>
      </w:r>
      <w:r w:rsidRPr="00FA3F1C">
        <w:rPr>
          <w:lang w:val="uk-UA"/>
        </w:rPr>
        <w:t>12009,9 тис</w:t>
      </w:r>
      <w:proofErr w:type="gramStart"/>
      <w:r w:rsidRPr="00FA3F1C">
        <w:rPr>
          <w:lang w:val="uk-UA"/>
        </w:rPr>
        <w:t>.</w:t>
      </w:r>
      <w:proofErr w:type="gramEnd"/>
      <w:r w:rsidRPr="00FA3F1C">
        <w:t xml:space="preserve"> </w:t>
      </w:r>
      <w:proofErr w:type="spellStart"/>
      <w:proofErr w:type="gramStart"/>
      <w:r w:rsidRPr="00FA3F1C">
        <w:t>г</w:t>
      </w:r>
      <w:proofErr w:type="gramEnd"/>
      <w:r w:rsidRPr="00FA3F1C">
        <w:t>рн</w:t>
      </w:r>
      <w:proofErr w:type="spellEnd"/>
      <w:r w:rsidRPr="00FA3F1C">
        <w:t>;</w:t>
      </w:r>
    </w:p>
    <w:p w:rsidR="00031310" w:rsidRPr="00FA3F1C" w:rsidRDefault="00031310" w:rsidP="00031310">
      <w:pPr>
        <w:pStyle w:val="a4"/>
        <w:ind w:firstLine="180"/>
        <w:jc w:val="both"/>
        <w:rPr>
          <w:lang w:val="uk-UA"/>
        </w:rPr>
      </w:pPr>
      <w:r w:rsidRPr="00FA3F1C">
        <w:lastRenderedPageBreak/>
        <w:t xml:space="preserve">- </w:t>
      </w:r>
      <w:proofErr w:type="spellStart"/>
      <w:r w:rsidRPr="00FA3F1C">
        <w:t>реалізувати</w:t>
      </w:r>
      <w:proofErr w:type="spellEnd"/>
      <w:r w:rsidRPr="00FA3F1C">
        <w:t xml:space="preserve"> </w:t>
      </w:r>
      <w:proofErr w:type="spellStart"/>
      <w:r w:rsidRPr="00FA3F1C">
        <w:t>інфраструктурні</w:t>
      </w:r>
      <w:proofErr w:type="spellEnd"/>
      <w:r w:rsidRPr="00FA3F1C">
        <w:t xml:space="preserve"> </w:t>
      </w:r>
      <w:proofErr w:type="spellStart"/>
      <w:r w:rsidRPr="00FA3F1C">
        <w:t>проекти</w:t>
      </w:r>
      <w:proofErr w:type="spellEnd"/>
      <w:r w:rsidRPr="00FA3F1C">
        <w:t xml:space="preserve"> та </w:t>
      </w:r>
      <w:proofErr w:type="spellStart"/>
      <w:r w:rsidRPr="00FA3F1C">
        <w:t>місцеві</w:t>
      </w:r>
      <w:proofErr w:type="spellEnd"/>
      <w:r w:rsidRPr="00FA3F1C">
        <w:t xml:space="preserve"> </w:t>
      </w:r>
      <w:proofErr w:type="spellStart"/>
      <w:r w:rsidRPr="00FA3F1C">
        <w:t>програми</w:t>
      </w:r>
      <w:proofErr w:type="spellEnd"/>
      <w:r w:rsidRPr="00FA3F1C">
        <w:t xml:space="preserve"> </w:t>
      </w:r>
      <w:proofErr w:type="spellStart"/>
      <w:r w:rsidRPr="00FA3F1C">
        <w:t>і</w:t>
      </w:r>
      <w:proofErr w:type="spellEnd"/>
      <w:r w:rsidRPr="00FA3F1C">
        <w:t xml:space="preserve"> заходи – </w:t>
      </w:r>
      <w:r w:rsidRPr="00FA3F1C">
        <w:rPr>
          <w:lang w:val="uk-UA"/>
        </w:rPr>
        <w:t>5 613,4</w:t>
      </w:r>
      <w:r w:rsidRPr="00FA3F1C">
        <w:t xml:space="preserve"> </w:t>
      </w:r>
      <w:proofErr w:type="spellStart"/>
      <w:r w:rsidRPr="00FA3F1C">
        <w:t>грн</w:t>
      </w:r>
      <w:proofErr w:type="spellEnd"/>
      <w:r w:rsidRPr="00FA3F1C">
        <w:t xml:space="preserve">, у тому </w:t>
      </w:r>
      <w:proofErr w:type="spellStart"/>
      <w:r w:rsidRPr="00FA3F1C">
        <w:t>числі</w:t>
      </w:r>
      <w:proofErr w:type="spellEnd"/>
      <w:r w:rsidRPr="00FA3F1C">
        <w:t xml:space="preserve"> ремонт, </w:t>
      </w:r>
      <w:proofErr w:type="spellStart"/>
      <w:r w:rsidRPr="00FA3F1C">
        <w:t>будівництво</w:t>
      </w:r>
      <w:proofErr w:type="spellEnd"/>
      <w:r w:rsidRPr="00FA3F1C">
        <w:t xml:space="preserve"> </w:t>
      </w:r>
      <w:proofErr w:type="spellStart"/>
      <w:r w:rsidRPr="00FA3F1C">
        <w:t>доріг</w:t>
      </w:r>
      <w:proofErr w:type="spellEnd"/>
      <w:r w:rsidRPr="00FA3F1C">
        <w:t xml:space="preserve">, </w:t>
      </w:r>
      <w:proofErr w:type="spellStart"/>
      <w:r w:rsidRPr="00FA3F1C">
        <w:t>благоустрій</w:t>
      </w:r>
      <w:proofErr w:type="spellEnd"/>
      <w:r w:rsidRPr="00FA3F1C">
        <w:t xml:space="preserve"> </w:t>
      </w:r>
      <w:proofErr w:type="spellStart"/>
      <w:r w:rsidRPr="00FA3F1C">
        <w:t>територій</w:t>
      </w:r>
      <w:proofErr w:type="spellEnd"/>
      <w:r w:rsidRPr="00FA3F1C">
        <w:t xml:space="preserve"> та </w:t>
      </w:r>
      <w:proofErr w:type="spellStart"/>
      <w:r w:rsidRPr="00FA3F1C">
        <w:t>проекти</w:t>
      </w:r>
      <w:proofErr w:type="spellEnd"/>
      <w:r w:rsidRPr="00FA3F1C">
        <w:t xml:space="preserve"> в </w:t>
      </w:r>
      <w:proofErr w:type="spellStart"/>
      <w:r w:rsidRPr="00FA3F1C">
        <w:t>житлово-комунальному</w:t>
      </w:r>
      <w:proofErr w:type="spellEnd"/>
      <w:r w:rsidRPr="00FA3F1C">
        <w:t xml:space="preserve"> </w:t>
      </w:r>
      <w:proofErr w:type="spellStart"/>
      <w:r w:rsidRPr="00FA3F1C">
        <w:t>господарстві</w:t>
      </w:r>
      <w:proofErr w:type="spellEnd"/>
      <w:r w:rsidRPr="00FA3F1C">
        <w:t xml:space="preserve">, ремонт та </w:t>
      </w:r>
      <w:proofErr w:type="spellStart"/>
      <w:r w:rsidRPr="00FA3F1C">
        <w:t>реконструкція</w:t>
      </w:r>
      <w:proofErr w:type="spellEnd"/>
      <w:r w:rsidRPr="00FA3F1C">
        <w:t xml:space="preserve"> </w:t>
      </w:r>
      <w:proofErr w:type="spellStart"/>
      <w:r w:rsidRPr="00FA3F1C">
        <w:t>закладів</w:t>
      </w:r>
      <w:proofErr w:type="spellEnd"/>
      <w:r w:rsidRPr="00FA3F1C">
        <w:t xml:space="preserve"> </w:t>
      </w:r>
      <w:proofErr w:type="spellStart"/>
      <w:proofErr w:type="gramStart"/>
      <w:r w:rsidRPr="00FA3F1C">
        <w:t>соц</w:t>
      </w:r>
      <w:proofErr w:type="gramEnd"/>
      <w:r w:rsidRPr="00FA3F1C">
        <w:t>іально-культурної</w:t>
      </w:r>
      <w:proofErr w:type="spellEnd"/>
      <w:r w:rsidRPr="00FA3F1C">
        <w:t xml:space="preserve"> </w:t>
      </w:r>
      <w:proofErr w:type="spellStart"/>
      <w:r w:rsidRPr="00FA3F1C">
        <w:t>сфери</w:t>
      </w:r>
      <w:proofErr w:type="spellEnd"/>
      <w:r w:rsidRPr="00FA3F1C">
        <w:rPr>
          <w:lang w:val="uk-UA"/>
        </w:rPr>
        <w:t>.</w:t>
      </w:r>
    </w:p>
    <w:p w:rsidR="00031310" w:rsidRPr="00FA3F1C" w:rsidRDefault="00031310" w:rsidP="00031310">
      <w:pPr>
        <w:pStyle w:val="a4"/>
        <w:ind w:firstLine="180"/>
        <w:jc w:val="both"/>
      </w:pPr>
      <w:r w:rsidRPr="00FA3F1C">
        <w:rPr>
          <w:lang w:val="uk-UA"/>
        </w:rPr>
        <w:t xml:space="preserve">Слід зазначити, що найбільшу частину фінансових ресурсів громади </w:t>
      </w:r>
      <w:r w:rsidRPr="00FA3F1C">
        <w:rPr>
          <w:rStyle w:val="a5"/>
          <w:lang w:val="uk-UA"/>
        </w:rPr>
        <w:t>спрямовано на реалізацію повноважень у соціально-культурній сфері – 87%</w:t>
      </w:r>
      <w:r w:rsidRPr="00FA3F1C">
        <w:rPr>
          <w:lang w:val="uk-UA"/>
        </w:rPr>
        <w:t xml:space="preserve"> , на </w:t>
      </w:r>
      <w:r w:rsidRPr="00FA3F1C">
        <w:rPr>
          <w:rStyle w:val="a5"/>
          <w:lang w:val="uk-UA"/>
        </w:rPr>
        <w:t>реалізацію інфраструктурних об’єктів та інвестиційних проектів – 6%.</w:t>
      </w:r>
      <w:r w:rsidRPr="00FA3F1C">
        <w:rPr>
          <w:lang w:val="uk-UA"/>
        </w:rPr>
        <w:t xml:space="preserve"> Це є свідченням того, що вже в перший рік свого функціонування в новому статусі, об’єднаній громаді передали питому вагу функцій, які в попередні роки були гарантовані Державою з Державного бюджету. </w:t>
      </w:r>
    </w:p>
    <w:p w:rsidR="00031310" w:rsidRPr="00FA3F1C" w:rsidRDefault="00031310" w:rsidP="00031310">
      <w:pPr>
        <w:pStyle w:val="a4"/>
        <w:spacing w:before="0" w:beforeAutospacing="0" w:after="0" w:afterAutospacing="0"/>
      </w:pPr>
    </w:p>
    <w:p w:rsidR="00031310" w:rsidRPr="00FA3F1C" w:rsidRDefault="00031310" w:rsidP="00031310">
      <w:pPr>
        <w:pStyle w:val="a4"/>
        <w:spacing w:before="0" w:beforeAutospacing="0" w:after="0" w:afterAutospacing="0"/>
        <w:rPr>
          <w:sz w:val="26"/>
          <w:szCs w:val="26"/>
          <w:lang w:val="uk-UA"/>
        </w:rPr>
      </w:pPr>
      <w:r w:rsidRPr="00FA3F1C">
        <w:rPr>
          <w:sz w:val="26"/>
          <w:szCs w:val="26"/>
          <w:lang w:val="uk-UA"/>
        </w:rPr>
        <w:t>Начальник фінансового управління</w:t>
      </w:r>
      <w:r w:rsidRPr="00FA3F1C">
        <w:rPr>
          <w:sz w:val="26"/>
          <w:szCs w:val="26"/>
          <w:lang w:val="uk-UA"/>
        </w:rPr>
        <w:tab/>
      </w:r>
      <w:r w:rsidRPr="00FA3F1C">
        <w:rPr>
          <w:sz w:val="26"/>
          <w:szCs w:val="26"/>
          <w:lang w:val="uk-UA"/>
        </w:rPr>
        <w:tab/>
      </w:r>
      <w:r w:rsidRPr="00FA3F1C">
        <w:rPr>
          <w:sz w:val="26"/>
          <w:szCs w:val="26"/>
          <w:lang w:val="uk-UA"/>
        </w:rPr>
        <w:tab/>
      </w:r>
      <w:r w:rsidRPr="00FA3F1C">
        <w:rPr>
          <w:sz w:val="26"/>
          <w:szCs w:val="26"/>
          <w:lang w:val="uk-UA"/>
        </w:rPr>
        <w:tab/>
      </w:r>
      <w:r w:rsidRPr="00FA3F1C">
        <w:rPr>
          <w:sz w:val="26"/>
          <w:szCs w:val="26"/>
          <w:lang w:val="uk-UA"/>
        </w:rPr>
        <w:tab/>
        <w:t>А.О. Якименко </w:t>
      </w:r>
    </w:p>
    <w:p w:rsidR="006E531C" w:rsidRDefault="006E531C" w:rsidP="002518C1">
      <w:pPr>
        <w:pStyle w:val="2"/>
        <w:rPr>
          <w:sz w:val="26"/>
          <w:szCs w:val="26"/>
          <w:lang w:val="uk-UA"/>
        </w:rPr>
      </w:pPr>
    </w:p>
    <w:p w:rsidR="006E531C" w:rsidRPr="006E531C" w:rsidRDefault="006E531C" w:rsidP="00B11F1E">
      <w:pPr>
        <w:rPr>
          <w:sz w:val="28"/>
          <w:szCs w:val="28"/>
          <w:lang w:val="uk-UA"/>
        </w:rPr>
      </w:pPr>
    </w:p>
    <w:sectPr w:rsidR="006E531C" w:rsidRPr="006E531C" w:rsidSect="00CC6ACE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6F9F"/>
    <w:multiLevelType w:val="hybridMultilevel"/>
    <w:tmpl w:val="2E0002B6"/>
    <w:lvl w:ilvl="0" w:tplc="24D0A4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A1F29E4"/>
    <w:multiLevelType w:val="hybridMultilevel"/>
    <w:tmpl w:val="576A0B22"/>
    <w:lvl w:ilvl="0" w:tplc="7D7C647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6B7E428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3A614D86"/>
    <w:multiLevelType w:val="hybridMultilevel"/>
    <w:tmpl w:val="05BECC0E"/>
    <w:lvl w:ilvl="0" w:tplc="9B1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00B96"/>
    <w:multiLevelType w:val="hybridMultilevel"/>
    <w:tmpl w:val="AA040BD6"/>
    <w:lvl w:ilvl="0" w:tplc="75EA22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B823BAA"/>
    <w:multiLevelType w:val="hybridMultilevel"/>
    <w:tmpl w:val="D6A626BA"/>
    <w:lvl w:ilvl="0" w:tplc="01823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2C4"/>
    <w:rsid w:val="00031310"/>
    <w:rsid w:val="0006070A"/>
    <w:rsid w:val="00132759"/>
    <w:rsid w:val="002518C1"/>
    <w:rsid w:val="00303025"/>
    <w:rsid w:val="0034266B"/>
    <w:rsid w:val="003552C4"/>
    <w:rsid w:val="003C44DB"/>
    <w:rsid w:val="004657B4"/>
    <w:rsid w:val="004936BF"/>
    <w:rsid w:val="004B27A3"/>
    <w:rsid w:val="005A6F33"/>
    <w:rsid w:val="005B00B3"/>
    <w:rsid w:val="00621ABC"/>
    <w:rsid w:val="006E531C"/>
    <w:rsid w:val="00B11F1E"/>
    <w:rsid w:val="00B553BC"/>
    <w:rsid w:val="00CC6ACE"/>
    <w:rsid w:val="00E73223"/>
    <w:rsid w:val="00F8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2C4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552C4"/>
    <w:rPr>
      <w:rFonts w:eastAsia="Calibri"/>
      <w:lang w:val="ru-RU" w:eastAsia="ru-RU"/>
    </w:rPr>
  </w:style>
  <w:style w:type="paragraph" w:styleId="a3">
    <w:name w:val="Title"/>
    <w:basedOn w:val="a"/>
    <w:qFormat/>
    <w:rsid w:val="003552C4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styleId="a4">
    <w:name w:val="Normal (Web)"/>
    <w:basedOn w:val="a"/>
    <w:rsid w:val="000313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qFormat/>
    <w:rsid w:val="00031310"/>
    <w:rPr>
      <w:b/>
      <w:bCs/>
    </w:rPr>
  </w:style>
  <w:style w:type="paragraph" w:styleId="a6">
    <w:name w:val="Body Text"/>
    <w:basedOn w:val="a"/>
    <w:link w:val="a7"/>
    <w:rsid w:val="00031310"/>
    <w:pPr>
      <w:tabs>
        <w:tab w:val="left" w:pos="795"/>
        <w:tab w:val="left" w:pos="1530"/>
      </w:tabs>
      <w:jc w:val="both"/>
    </w:pPr>
    <w:rPr>
      <w:rFonts w:eastAsia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031310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18865</Words>
  <Characters>10754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Zilinska</cp:lastModifiedBy>
  <cp:revision>4</cp:revision>
  <cp:lastPrinted>2018-01-17T14:07:00Z</cp:lastPrinted>
  <dcterms:created xsi:type="dcterms:W3CDTF">2018-01-18T13:17:00Z</dcterms:created>
  <dcterms:modified xsi:type="dcterms:W3CDTF">2018-01-29T14:41:00Z</dcterms:modified>
</cp:coreProperties>
</file>