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682" w:rsidRDefault="00200B83" w:rsidP="001C53D2">
      <w:pPr>
        <w:jc w:val="center"/>
        <w:rPr>
          <w:rFonts w:ascii="Arial" w:hAnsi="Arial" w:cs="Arial"/>
          <w:sz w:val="28"/>
          <w:szCs w:val="28"/>
        </w:rPr>
      </w:pPr>
      <w:r>
        <w:rPr>
          <w:rFonts w:ascii="Arial" w:hAnsi="Arial" w:cs="Arial"/>
          <w:noProof/>
          <w:sz w:val="28"/>
          <w:szCs w:val="28"/>
          <w:lang w:val="uk-UA" w:eastAsia="uk-UA"/>
        </w:rPr>
        <w:drawing>
          <wp:inline distT="0" distB="0" distL="0" distR="0">
            <wp:extent cx="5715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0C3682" w:rsidRPr="003F5296" w:rsidRDefault="000C3682" w:rsidP="001C53D2">
      <w:pPr>
        <w:jc w:val="center"/>
        <w:rPr>
          <w:sz w:val="28"/>
          <w:szCs w:val="28"/>
        </w:rPr>
      </w:pPr>
      <w:r w:rsidRPr="003F5296">
        <w:rPr>
          <w:sz w:val="28"/>
          <w:szCs w:val="28"/>
        </w:rPr>
        <w:t>Україна</w:t>
      </w:r>
    </w:p>
    <w:p w:rsidR="000C3682" w:rsidRDefault="000C3682" w:rsidP="001C53D2">
      <w:pPr>
        <w:pStyle w:val="ab"/>
      </w:pPr>
      <w:r>
        <w:t>КОРОСТИШІВСЬКА МІСЬКА РАДА</w:t>
      </w:r>
    </w:p>
    <w:p w:rsidR="000C3682" w:rsidRDefault="000C3682" w:rsidP="001C53D2">
      <w:pPr>
        <w:pStyle w:val="ab"/>
      </w:pPr>
      <w:r>
        <w:t xml:space="preserve">КОРОСТИШІВСЬКОГО РАЙОНУ </w:t>
      </w:r>
      <w:r w:rsidRPr="000D2511">
        <w:t>ЖИТОМИРСЬК</w:t>
      </w:r>
      <w:r>
        <w:t>ОЇ</w:t>
      </w:r>
      <w:r w:rsidRPr="000D2511">
        <w:t xml:space="preserve"> ОБЛАС</w:t>
      </w:r>
      <w:r>
        <w:t>ТІ</w:t>
      </w:r>
    </w:p>
    <w:p w:rsidR="000C3682" w:rsidRDefault="000C3682" w:rsidP="001C53D2">
      <w:pPr>
        <w:pStyle w:val="ab"/>
      </w:pPr>
      <w:r>
        <w:t>ВИКОНАВЧИЙ КОМІТЕТ</w:t>
      </w:r>
    </w:p>
    <w:p w:rsidR="000C3682" w:rsidRPr="007A0D25" w:rsidRDefault="000C3682" w:rsidP="001C53D2">
      <w:pPr>
        <w:jc w:val="center"/>
        <w:rPr>
          <w:b/>
          <w:bCs/>
          <w:sz w:val="22"/>
          <w:szCs w:val="22"/>
          <w:lang w:val="uk-UA"/>
        </w:rPr>
      </w:pPr>
      <w:r>
        <w:rPr>
          <w:b/>
          <w:bCs/>
          <w:sz w:val="22"/>
          <w:szCs w:val="22"/>
          <w:lang w:val="uk-UA"/>
        </w:rPr>
        <w:t>м.</w:t>
      </w:r>
      <w:r w:rsidR="00C305DB">
        <w:rPr>
          <w:b/>
          <w:bCs/>
          <w:sz w:val="22"/>
          <w:szCs w:val="22"/>
          <w:lang w:val="uk-UA"/>
        </w:rPr>
        <w:t xml:space="preserve"> </w:t>
      </w:r>
      <w:r>
        <w:rPr>
          <w:b/>
          <w:bCs/>
          <w:sz w:val="22"/>
          <w:szCs w:val="22"/>
          <w:lang w:val="uk-UA"/>
        </w:rPr>
        <w:t>Коростишів</w:t>
      </w:r>
    </w:p>
    <w:p w:rsidR="000C3682" w:rsidRDefault="000C3682" w:rsidP="001C53D2">
      <w:pPr>
        <w:jc w:val="center"/>
        <w:rPr>
          <w:sz w:val="28"/>
          <w:szCs w:val="28"/>
          <w:lang w:val="uk-UA"/>
        </w:rPr>
      </w:pPr>
    </w:p>
    <w:p w:rsidR="000C3682" w:rsidRPr="007C7EC4" w:rsidRDefault="000C3682" w:rsidP="001C53D2">
      <w:pPr>
        <w:jc w:val="center"/>
        <w:rPr>
          <w:b/>
          <w:bCs/>
          <w:sz w:val="32"/>
          <w:szCs w:val="32"/>
          <w:lang w:val="uk-UA"/>
        </w:rPr>
      </w:pPr>
      <w:r w:rsidRPr="007C7EC4">
        <w:rPr>
          <w:b/>
          <w:bCs/>
          <w:sz w:val="32"/>
          <w:szCs w:val="32"/>
          <w:lang w:val="uk-UA"/>
        </w:rPr>
        <w:t>Р І Ш Е Н Н Я</w:t>
      </w:r>
    </w:p>
    <w:p w:rsidR="00184C9E" w:rsidRDefault="000C3682" w:rsidP="00184C9E">
      <w:pPr>
        <w:jc w:val="center"/>
        <w:rPr>
          <w:b/>
          <w:bCs/>
          <w:sz w:val="32"/>
          <w:szCs w:val="32"/>
          <w:lang w:val="uk-UA"/>
        </w:rPr>
      </w:pPr>
      <w:r>
        <w:rPr>
          <w:b/>
          <w:bCs/>
          <w:lang w:val="uk-UA"/>
        </w:rPr>
        <w:t xml:space="preserve">                                                                    </w:t>
      </w:r>
    </w:p>
    <w:p w:rsidR="000C3682" w:rsidRPr="00056B99" w:rsidRDefault="00C31776" w:rsidP="00184C9E">
      <w:pPr>
        <w:rPr>
          <w:b/>
          <w:bCs/>
          <w:sz w:val="32"/>
          <w:szCs w:val="32"/>
          <w:lang w:val="uk-UA"/>
        </w:rPr>
      </w:pPr>
      <w:r>
        <w:rPr>
          <w:bCs/>
          <w:u w:val="single"/>
          <w:lang w:val="uk-UA"/>
        </w:rPr>
        <w:t>23.01.2018</w:t>
      </w:r>
      <w:r w:rsidR="000C3682" w:rsidRPr="00184C9E">
        <w:rPr>
          <w:b/>
          <w:bCs/>
          <w:lang w:val="uk-UA"/>
        </w:rPr>
        <w:t xml:space="preserve">                                                              </w:t>
      </w:r>
      <w:r w:rsidR="00C305DB" w:rsidRPr="00184C9E">
        <w:rPr>
          <w:b/>
          <w:bCs/>
          <w:lang w:val="uk-UA"/>
        </w:rPr>
        <w:t xml:space="preserve">    </w:t>
      </w:r>
      <w:r w:rsidR="000C3682" w:rsidRPr="00184C9E">
        <w:rPr>
          <w:b/>
          <w:bCs/>
          <w:lang w:val="uk-UA"/>
        </w:rPr>
        <w:t xml:space="preserve">          </w:t>
      </w:r>
      <w:r w:rsidR="00184C9E">
        <w:rPr>
          <w:b/>
          <w:bCs/>
          <w:lang w:val="uk-UA"/>
        </w:rPr>
        <w:t xml:space="preserve">          </w:t>
      </w:r>
      <w:r w:rsidR="000C3682" w:rsidRPr="00184C9E">
        <w:rPr>
          <w:b/>
          <w:bCs/>
          <w:lang w:val="uk-UA"/>
        </w:rPr>
        <w:t xml:space="preserve">            </w:t>
      </w:r>
      <w:r w:rsidR="00056B99" w:rsidRPr="00184C9E">
        <w:rPr>
          <w:b/>
          <w:bCs/>
          <w:lang w:val="uk-UA"/>
        </w:rPr>
        <w:t xml:space="preserve">   </w:t>
      </w:r>
      <w:r>
        <w:rPr>
          <w:b/>
          <w:bCs/>
          <w:lang w:val="uk-UA"/>
        </w:rPr>
        <w:t xml:space="preserve"> </w:t>
      </w:r>
      <w:r w:rsidR="00056B99" w:rsidRPr="00184C9E">
        <w:rPr>
          <w:b/>
          <w:bCs/>
          <w:lang w:val="uk-UA"/>
        </w:rPr>
        <w:t xml:space="preserve">    </w:t>
      </w:r>
      <w:r w:rsidR="000C3682" w:rsidRPr="00184C9E">
        <w:rPr>
          <w:b/>
          <w:bCs/>
          <w:lang w:val="uk-UA"/>
        </w:rPr>
        <w:t xml:space="preserve"> </w:t>
      </w:r>
      <w:r w:rsidR="005F41E5" w:rsidRPr="00184C9E">
        <w:rPr>
          <w:b/>
          <w:bCs/>
          <w:lang w:val="uk-UA"/>
        </w:rPr>
        <w:t xml:space="preserve">   </w:t>
      </w:r>
      <w:r w:rsidR="00CE0C29">
        <w:rPr>
          <w:b/>
          <w:bCs/>
          <w:lang w:val="uk-UA"/>
        </w:rPr>
        <w:t xml:space="preserve">             </w:t>
      </w:r>
      <w:r w:rsidR="005F41E5" w:rsidRPr="00184C9E">
        <w:rPr>
          <w:b/>
          <w:bCs/>
          <w:lang w:val="uk-UA"/>
        </w:rPr>
        <w:t xml:space="preserve">  </w:t>
      </w:r>
      <w:r w:rsidR="000C3682" w:rsidRPr="00184C9E">
        <w:rPr>
          <w:b/>
          <w:bCs/>
          <w:lang w:val="uk-UA"/>
        </w:rPr>
        <w:t xml:space="preserve"> </w:t>
      </w:r>
      <w:r w:rsidR="000C3682" w:rsidRPr="00AB68C5">
        <w:rPr>
          <w:sz w:val="28"/>
          <w:szCs w:val="28"/>
          <w:lang w:val="uk-UA"/>
        </w:rPr>
        <w:t>№</w:t>
      </w:r>
      <w:r w:rsidR="00CE0C29">
        <w:rPr>
          <w:u w:val="single"/>
          <w:lang w:val="uk-UA"/>
        </w:rPr>
        <w:t>03</w:t>
      </w:r>
    </w:p>
    <w:p w:rsidR="000C3682" w:rsidRPr="00DD24F9" w:rsidRDefault="000C3682" w:rsidP="0001057A">
      <w:pPr>
        <w:rPr>
          <w:b/>
          <w:bCs/>
          <w:sz w:val="23"/>
          <w:szCs w:val="23"/>
          <w:lang w:val="uk-UA"/>
        </w:rPr>
      </w:pPr>
    </w:p>
    <w:p w:rsidR="00302004" w:rsidRDefault="00302004" w:rsidP="0001057A">
      <w:pPr>
        <w:jc w:val="both"/>
        <w:rPr>
          <w:sz w:val="26"/>
          <w:szCs w:val="26"/>
          <w:lang w:val="uk-UA"/>
        </w:rPr>
      </w:pPr>
    </w:p>
    <w:p w:rsidR="007435FE" w:rsidRPr="002B6A3A" w:rsidRDefault="007435FE" w:rsidP="002B6A3A">
      <w:pPr>
        <w:jc w:val="both"/>
        <w:rPr>
          <w:color w:val="000000"/>
          <w:sz w:val="26"/>
          <w:szCs w:val="26"/>
          <w:shd w:val="clear" w:color="auto" w:fill="FFFFFF"/>
          <w:lang w:val="uk-UA"/>
        </w:rPr>
      </w:pPr>
      <w:r w:rsidRPr="002B6A3A">
        <w:rPr>
          <w:color w:val="000000"/>
          <w:sz w:val="26"/>
          <w:szCs w:val="26"/>
          <w:shd w:val="clear" w:color="auto" w:fill="FFFFFF"/>
        </w:rPr>
        <w:t>Про реалізацію власних та делегованих повноважень</w:t>
      </w:r>
    </w:p>
    <w:p w:rsidR="007435FE" w:rsidRPr="002B6A3A" w:rsidRDefault="007435FE" w:rsidP="002B6A3A">
      <w:pPr>
        <w:jc w:val="both"/>
        <w:rPr>
          <w:color w:val="000000"/>
          <w:sz w:val="26"/>
          <w:szCs w:val="26"/>
          <w:shd w:val="clear" w:color="auto" w:fill="FFFFFF"/>
          <w:lang w:val="uk-UA"/>
        </w:rPr>
      </w:pPr>
      <w:r w:rsidRPr="002B6A3A">
        <w:rPr>
          <w:color w:val="000000"/>
          <w:sz w:val="26"/>
          <w:szCs w:val="26"/>
          <w:shd w:val="clear" w:color="auto" w:fill="FFFFFF"/>
        </w:rPr>
        <w:t xml:space="preserve">у сфері соціально-економічного і культурного </w:t>
      </w:r>
    </w:p>
    <w:p w:rsidR="007435FE" w:rsidRPr="002B6A3A" w:rsidRDefault="007435FE" w:rsidP="002B6A3A">
      <w:pPr>
        <w:jc w:val="both"/>
        <w:rPr>
          <w:color w:val="000000"/>
          <w:sz w:val="26"/>
          <w:szCs w:val="26"/>
          <w:shd w:val="clear" w:color="auto" w:fill="FFFFFF"/>
          <w:lang w:val="uk-UA"/>
        </w:rPr>
      </w:pPr>
      <w:r w:rsidRPr="002B6A3A">
        <w:rPr>
          <w:color w:val="000000"/>
          <w:sz w:val="26"/>
          <w:szCs w:val="26"/>
          <w:shd w:val="clear" w:color="auto" w:fill="FFFFFF"/>
        </w:rPr>
        <w:t xml:space="preserve">розвитку, планування та обліку, відповідно </w:t>
      </w:r>
    </w:p>
    <w:p w:rsidR="000C3682" w:rsidRPr="002B6A3A" w:rsidRDefault="007435FE" w:rsidP="002B6A3A">
      <w:pPr>
        <w:jc w:val="both"/>
        <w:rPr>
          <w:color w:val="000000"/>
          <w:sz w:val="26"/>
          <w:szCs w:val="26"/>
          <w:shd w:val="clear" w:color="auto" w:fill="FFFFFF"/>
          <w:lang w:val="uk-UA"/>
        </w:rPr>
      </w:pPr>
      <w:r w:rsidRPr="002B6A3A">
        <w:rPr>
          <w:color w:val="000000"/>
          <w:sz w:val="26"/>
          <w:szCs w:val="26"/>
          <w:shd w:val="clear" w:color="auto" w:fill="FFFFFF"/>
        </w:rPr>
        <w:t>до ст.27 ЗУ «Про місцеве самоврядування в Україні»</w:t>
      </w:r>
    </w:p>
    <w:p w:rsidR="002B6A3A" w:rsidRPr="002B6A3A" w:rsidRDefault="002B6A3A" w:rsidP="002B6A3A">
      <w:pPr>
        <w:jc w:val="both"/>
        <w:rPr>
          <w:color w:val="000000"/>
          <w:sz w:val="26"/>
          <w:szCs w:val="26"/>
          <w:shd w:val="clear" w:color="auto" w:fill="FFFFFF"/>
          <w:lang w:val="uk-UA"/>
        </w:rPr>
      </w:pPr>
    </w:p>
    <w:p w:rsidR="007435FE" w:rsidRPr="002B6A3A" w:rsidRDefault="007435FE" w:rsidP="002B6A3A">
      <w:pPr>
        <w:pStyle w:val="20"/>
        <w:shd w:val="clear" w:color="auto" w:fill="auto"/>
        <w:spacing w:after="0" w:line="240" w:lineRule="auto"/>
        <w:ind w:right="81" w:firstLine="740"/>
        <w:jc w:val="both"/>
        <w:rPr>
          <w:sz w:val="26"/>
          <w:szCs w:val="26"/>
        </w:rPr>
      </w:pPr>
      <w:r w:rsidRPr="002B6A3A">
        <w:rPr>
          <w:sz w:val="26"/>
          <w:szCs w:val="26"/>
        </w:rPr>
        <w:t xml:space="preserve">На виконання Плану роботи виконавчого комітету Коростишівської міської ради на </w:t>
      </w:r>
      <w:r w:rsidRPr="002B6A3A">
        <w:rPr>
          <w:sz w:val="26"/>
          <w:szCs w:val="26"/>
          <w:lang w:val="en-US"/>
        </w:rPr>
        <w:t>I</w:t>
      </w:r>
      <w:r w:rsidRPr="002B6A3A">
        <w:rPr>
          <w:sz w:val="26"/>
          <w:szCs w:val="26"/>
        </w:rPr>
        <w:t xml:space="preserve"> квартал 2018 року, що затверджений рішенням виконавчого комітету Коростишівської міської ради від 19.12.2017 року за № 291, з метою </w:t>
      </w:r>
      <w:r w:rsidRPr="002B6A3A">
        <w:rPr>
          <w:color w:val="000000"/>
          <w:sz w:val="26"/>
          <w:szCs w:val="26"/>
          <w:shd w:val="clear" w:color="auto" w:fill="FFFFFF"/>
        </w:rPr>
        <w:t xml:space="preserve"> забезпечення </w:t>
      </w:r>
      <w:r w:rsidR="002B6A3A" w:rsidRPr="002B6A3A">
        <w:rPr>
          <w:color w:val="000000"/>
          <w:sz w:val="26"/>
          <w:szCs w:val="26"/>
          <w:shd w:val="clear" w:color="auto" w:fill="FFFFFF"/>
        </w:rPr>
        <w:t xml:space="preserve">належної реалізації діяльності законодавчих повноважень та визначення недоліків у роботі органу, </w:t>
      </w:r>
      <w:r w:rsidRPr="002B6A3A">
        <w:rPr>
          <w:sz w:val="26"/>
          <w:szCs w:val="26"/>
        </w:rPr>
        <w:t>керуючись ст. 27 Закону України «Про місцеве самоврядування в Україні», виконавчий комітет міської ради</w:t>
      </w:r>
    </w:p>
    <w:p w:rsidR="00070617" w:rsidRDefault="00070617" w:rsidP="00070617">
      <w:pPr>
        <w:jc w:val="both"/>
        <w:rPr>
          <w:b/>
          <w:bCs/>
          <w:lang w:val="uk-UA"/>
        </w:rPr>
      </w:pPr>
    </w:p>
    <w:p w:rsidR="00070617" w:rsidRPr="00CF2949" w:rsidRDefault="00070617" w:rsidP="00070617">
      <w:pPr>
        <w:jc w:val="both"/>
        <w:rPr>
          <w:b/>
          <w:bCs/>
          <w:lang w:val="uk-UA"/>
        </w:rPr>
      </w:pPr>
      <w:r w:rsidRPr="00CF2949">
        <w:rPr>
          <w:b/>
          <w:bCs/>
          <w:lang w:val="uk-UA"/>
        </w:rPr>
        <w:t>ВИРІШИВ:</w:t>
      </w:r>
    </w:p>
    <w:p w:rsidR="007435FE" w:rsidRPr="002B6A3A" w:rsidRDefault="007435FE" w:rsidP="002B6A3A">
      <w:pPr>
        <w:jc w:val="both"/>
        <w:rPr>
          <w:sz w:val="26"/>
          <w:szCs w:val="26"/>
          <w:lang w:val="uk-UA"/>
        </w:rPr>
      </w:pPr>
    </w:p>
    <w:p w:rsidR="002B6A3A" w:rsidRPr="002B6A3A" w:rsidRDefault="002B6A3A" w:rsidP="002B6A3A">
      <w:pPr>
        <w:pStyle w:val="rvps2"/>
        <w:shd w:val="clear" w:color="auto" w:fill="FFFFFF"/>
        <w:spacing w:before="0" w:beforeAutospacing="0" w:after="0" w:afterAutospacing="0"/>
        <w:ind w:firstLine="450"/>
        <w:jc w:val="both"/>
        <w:rPr>
          <w:color w:val="000000"/>
          <w:sz w:val="26"/>
          <w:szCs w:val="26"/>
        </w:rPr>
      </w:pPr>
      <w:r w:rsidRPr="002B6A3A">
        <w:rPr>
          <w:sz w:val="26"/>
          <w:szCs w:val="26"/>
        </w:rPr>
        <w:tab/>
        <w:t>1.</w:t>
      </w:r>
      <w:r w:rsidRPr="002B6A3A">
        <w:rPr>
          <w:color w:val="000000"/>
          <w:sz w:val="26"/>
          <w:szCs w:val="26"/>
        </w:rPr>
        <w:t xml:space="preserve"> </w:t>
      </w:r>
      <w:r w:rsidRPr="002B6A3A">
        <w:rPr>
          <w:sz w:val="26"/>
          <w:szCs w:val="26"/>
        </w:rPr>
        <w:t>Інформацію щодо реалізації власних та делегованих повноважень передбачених ст.27 Закону України «Про місцеве самоврядування в Україні» взяти до відома.</w:t>
      </w:r>
    </w:p>
    <w:p w:rsidR="00AC6905" w:rsidRDefault="002B6A3A" w:rsidP="00AC6905">
      <w:pPr>
        <w:pStyle w:val="rvps2"/>
        <w:shd w:val="clear" w:color="auto" w:fill="FFFFFF"/>
        <w:spacing w:before="0" w:beforeAutospacing="0" w:after="0" w:afterAutospacing="0"/>
        <w:ind w:firstLine="709"/>
        <w:jc w:val="both"/>
        <w:rPr>
          <w:sz w:val="26"/>
          <w:szCs w:val="26"/>
        </w:rPr>
      </w:pPr>
      <w:r w:rsidRPr="002B6A3A">
        <w:rPr>
          <w:color w:val="000000"/>
          <w:sz w:val="26"/>
          <w:szCs w:val="26"/>
        </w:rPr>
        <w:t xml:space="preserve"> </w:t>
      </w:r>
      <w:r w:rsidR="00AC6905">
        <w:rPr>
          <w:color w:val="000000"/>
          <w:sz w:val="26"/>
          <w:szCs w:val="26"/>
        </w:rPr>
        <w:t xml:space="preserve"> 2</w:t>
      </w:r>
      <w:r w:rsidR="00AC6905" w:rsidRPr="00AC6905">
        <w:rPr>
          <w:color w:val="000000"/>
          <w:sz w:val="26"/>
          <w:szCs w:val="26"/>
        </w:rPr>
        <w:t xml:space="preserve">. </w:t>
      </w:r>
      <w:r w:rsidR="007148A6">
        <w:rPr>
          <w:sz w:val="26"/>
          <w:szCs w:val="26"/>
        </w:rPr>
        <w:t>Заступникам</w:t>
      </w:r>
      <w:r w:rsidR="00AC6905" w:rsidRPr="00AC6905">
        <w:rPr>
          <w:sz w:val="26"/>
          <w:szCs w:val="26"/>
        </w:rPr>
        <w:t xml:space="preserve"> міського голови з питань діяльності виконавч</w:t>
      </w:r>
      <w:r w:rsidR="007148A6">
        <w:rPr>
          <w:sz w:val="26"/>
          <w:szCs w:val="26"/>
        </w:rPr>
        <w:t xml:space="preserve">их органів ради Денисовцю Ю.М., </w:t>
      </w:r>
      <w:r w:rsidR="00AC6905" w:rsidRPr="00AC6905">
        <w:rPr>
          <w:sz w:val="26"/>
          <w:szCs w:val="26"/>
        </w:rPr>
        <w:t xml:space="preserve">Лукомському М.Ю., керуючому справами виконавчого комітету міської ради Коваленку В.В., членам виконавчого комітету міської ради, </w:t>
      </w:r>
      <w:r w:rsidR="00AC6905">
        <w:rPr>
          <w:sz w:val="26"/>
          <w:szCs w:val="26"/>
        </w:rPr>
        <w:t xml:space="preserve">керівникам </w:t>
      </w:r>
      <w:r w:rsidR="00AC6905" w:rsidRPr="00AC6905">
        <w:rPr>
          <w:sz w:val="26"/>
          <w:szCs w:val="26"/>
        </w:rPr>
        <w:t>структурних підрозділів Коростишівської міської ради</w:t>
      </w:r>
      <w:r w:rsidR="00AC6905">
        <w:rPr>
          <w:sz w:val="26"/>
          <w:szCs w:val="26"/>
        </w:rPr>
        <w:t>, підпорядкованих установ, організацій та підприємств, в межах визначеної компетенції:</w:t>
      </w:r>
    </w:p>
    <w:p w:rsidR="002B6A3A" w:rsidRPr="002B6A3A" w:rsidRDefault="00AC6905" w:rsidP="00AC6905">
      <w:pPr>
        <w:pStyle w:val="rvps2"/>
        <w:shd w:val="clear" w:color="auto" w:fill="FFFFFF"/>
        <w:spacing w:before="0" w:beforeAutospacing="0" w:after="0" w:afterAutospacing="0"/>
        <w:ind w:firstLine="709"/>
        <w:jc w:val="both"/>
        <w:rPr>
          <w:color w:val="000000"/>
          <w:sz w:val="26"/>
          <w:szCs w:val="26"/>
        </w:rPr>
      </w:pPr>
      <w:r>
        <w:rPr>
          <w:sz w:val="26"/>
          <w:szCs w:val="26"/>
        </w:rPr>
        <w:t>1)</w:t>
      </w:r>
      <w:r>
        <w:rPr>
          <w:sz w:val="28"/>
          <w:szCs w:val="28"/>
        </w:rPr>
        <w:t xml:space="preserve"> </w:t>
      </w:r>
      <w:r w:rsidRPr="00AC6905">
        <w:rPr>
          <w:sz w:val="26"/>
          <w:szCs w:val="26"/>
        </w:rPr>
        <w:t>забезпечити</w:t>
      </w:r>
      <w:r>
        <w:rPr>
          <w:sz w:val="28"/>
          <w:szCs w:val="28"/>
        </w:rPr>
        <w:t xml:space="preserve"> </w:t>
      </w:r>
      <w:r w:rsidRPr="00AC6905">
        <w:rPr>
          <w:sz w:val="26"/>
          <w:szCs w:val="26"/>
        </w:rPr>
        <w:t>належну</w:t>
      </w:r>
      <w:r>
        <w:rPr>
          <w:sz w:val="28"/>
          <w:szCs w:val="28"/>
        </w:rPr>
        <w:t xml:space="preserve"> </w:t>
      </w:r>
      <w:r>
        <w:rPr>
          <w:color w:val="000000"/>
          <w:sz w:val="26"/>
          <w:szCs w:val="26"/>
        </w:rPr>
        <w:t>підготовку</w:t>
      </w:r>
      <w:r w:rsidR="002B6A3A" w:rsidRPr="002B6A3A">
        <w:rPr>
          <w:color w:val="000000"/>
          <w:sz w:val="26"/>
          <w:szCs w:val="26"/>
        </w:rPr>
        <w:t xml:space="preserve"> </w:t>
      </w:r>
      <w:r w:rsidRPr="00AC6905">
        <w:rPr>
          <w:sz w:val="26"/>
          <w:szCs w:val="26"/>
        </w:rPr>
        <w:t>програми економічного та соціального розвитку населених пунктів Коростишівської міської ради</w:t>
      </w:r>
      <w:r>
        <w:t xml:space="preserve">, </w:t>
      </w:r>
      <w:r w:rsidR="002B6A3A" w:rsidRPr="002B6A3A">
        <w:rPr>
          <w:color w:val="000000"/>
          <w:sz w:val="26"/>
          <w:szCs w:val="26"/>
        </w:rPr>
        <w:t>цільових програм з інших питань самоврядування, подання їх на затвердження ради, організація їх виконання; подання раді звітів про хід і результати виконання цих програм;</w:t>
      </w:r>
    </w:p>
    <w:p w:rsidR="002B6A3A" w:rsidRPr="002B6A3A" w:rsidRDefault="00AC6905" w:rsidP="00AC6905">
      <w:pPr>
        <w:pStyle w:val="rvps2"/>
        <w:shd w:val="clear" w:color="auto" w:fill="FFFFFF"/>
        <w:spacing w:before="0" w:beforeAutospacing="0" w:after="0" w:afterAutospacing="0"/>
        <w:ind w:firstLine="709"/>
        <w:jc w:val="both"/>
        <w:rPr>
          <w:color w:val="000000"/>
          <w:sz w:val="26"/>
          <w:szCs w:val="26"/>
        </w:rPr>
      </w:pPr>
      <w:bookmarkStart w:id="0" w:name="n271"/>
      <w:bookmarkEnd w:id="0"/>
      <w:r>
        <w:rPr>
          <w:color w:val="000000"/>
          <w:sz w:val="26"/>
          <w:szCs w:val="26"/>
        </w:rPr>
        <w:t>2) забезпечити збалансований економічний та соціальний розвиток населених пунктів територіальної громади</w:t>
      </w:r>
      <w:r w:rsidR="007148A6">
        <w:rPr>
          <w:color w:val="000000"/>
          <w:sz w:val="26"/>
          <w:szCs w:val="26"/>
        </w:rPr>
        <w:t>, ефективне</w:t>
      </w:r>
      <w:r w:rsidR="002B6A3A" w:rsidRPr="002B6A3A">
        <w:rPr>
          <w:color w:val="000000"/>
          <w:sz w:val="26"/>
          <w:szCs w:val="26"/>
        </w:rPr>
        <w:t xml:space="preserve"> використання природних, трудових і фінансових ресурсів</w:t>
      </w:r>
      <w:r w:rsidR="00EE32D0">
        <w:rPr>
          <w:color w:val="000000"/>
          <w:sz w:val="26"/>
          <w:szCs w:val="26"/>
        </w:rPr>
        <w:t xml:space="preserve"> на території населених пунктів міської ради</w:t>
      </w:r>
      <w:r w:rsidR="002B6A3A" w:rsidRPr="002B6A3A">
        <w:rPr>
          <w:color w:val="000000"/>
          <w:sz w:val="26"/>
          <w:szCs w:val="26"/>
        </w:rPr>
        <w:t>;</w:t>
      </w:r>
    </w:p>
    <w:p w:rsidR="002B6A3A" w:rsidRPr="002B6A3A" w:rsidRDefault="00EE32D0" w:rsidP="00AC6905">
      <w:pPr>
        <w:pStyle w:val="rvps2"/>
        <w:shd w:val="clear" w:color="auto" w:fill="FFFFFF"/>
        <w:spacing w:before="0" w:beforeAutospacing="0" w:after="0" w:afterAutospacing="0"/>
        <w:ind w:firstLine="709"/>
        <w:jc w:val="both"/>
        <w:rPr>
          <w:color w:val="000000"/>
          <w:sz w:val="26"/>
          <w:szCs w:val="26"/>
        </w:rPr>
      </w:pPr>
      <w:bookmarkStart w:id="1" w:name="n272"/>
      <w:bookmarkEnd w:id="1"/>
      <w:r>
        <w:rPr>
          <w:color w:val="000000"/>
          <w:sz w:val="26"/>
          <w:szCs w:val="26"/>
        </w:rPr>
        <w:t>3) забезпечити</w:t>
      </w:r>
      <w:r w:rsidR="002B6A3A" w:rsidRPr="002B6A3A">
        <w:rPr>
          <w:color w:val="000000"/>
          <w:sz w:val="26"/>
          <w:szCs w:val="26"/>
        </w:rPr>
        <w:t xml:space="preserve"> </w:t>
      </w:r>
      <w:r>
        <w:rPr>
          <w:color w:val="000000"/>
          <w:sz w:val="26"/>
          <w:szCs w:val="26"/>
        </w:rPr>
        <w:t xml:space="preserve">збалансованість </w:t>
      </w:r>
      <w:r w:rsidR="002B6A3A" w:rsidRPr="002B6A3A">
        <w:rPr>
          <w:color w:val="000000"/>
          <w:sz w:val="26"/>
          <w:szCs w:val="26"/>
        </w:rPr>
        <w:t xml:space="preserve">фінансових, трудових ресурсів, грошових доходів і видатків, необхідних для управління соціально-економічним і культурним </w:t>
      </w:r>
      <w:r>
        <w:rPr>
          <w:color w:val="000000"/>
          <w:sz w:val="26"/>
          <w:szCs w:val="26"/>
        </w:rPr>
        <w:t>розвитком територіальної громади</w:t>
      </w:r>
      <w:r w:rsidR="002B6A3A" w:rsidRPr="002B6A3A">
        <w:rPr>
          <w:color w:val="000000"/>
          <w:sz w:val="26"/>
          <w:szCs w:val="26"/>
        </w:rPr>
        <w:t>, а також визначення потреби у місцевих будівельних матеріалах, паливі;</w:t>
      </w:r>
    </w:p>
    <w:p w:rsidR="002B6A3A" w:rsidRPr="002B6A3A" w:rsidRDefault="002B6A3A" w:rsidP="00AC6905">
      <w:pPr>
        <w:pStyle w:val="rvps2"/>
        <w:shd w:val="clear" w:color="auto" w:fill="FFFFFF"/>
        <w:spacing w:before="0" w:beforeAutospacing="0" w:after="0" w:afterAutospacing="0"/>
        <w:ind w:firstLine="709"/>
        <w:jc w:val="both"/>
        <w:rPr>
          <w:color w:val="000000"/>
          <w:sz w:val="26"/>
          <w:szCs w:val="26"/>
        </w:rPr>
      </w:pPr>
      <w:bookmarkStart w:id="2" w:name="n273"/>
      <w:bookmarkEnd w:id="2"/>
      <w:r w:rsidRPr="002B6A3A">
        <w:rPr>
          <w:color w:val="000000"/>
          <w:sz w:val="26"/>
          <w:szCs w:val="26"/>
        </w:rPr>
        <w:t>4) розгляд</w:t>
      </w:r>
      <w:r w:rsidR="00EE32D0">
        <w:rPr>
          <w:color w:val="000000"/>
          <w:sz w:val="26"/>
          <w:szCs w:val="26"/>
        </w:rPr>
        <w:t>ати проекти планів</w:t>
      </w:r>
      <w:r w:rsidRPr="002B6A3A">
        <w:rPr>
          <w:color w:val="000000"/>
          <w:sz w:val="26"/>
          <w:szCs w:val="26"/>
        </w:rPr>
        <w:t xml:space="preserve"> підприємств і організацій, які належать до комунальної власності</w:t>
      </w:r>
      <w:r w:rsidR="00EE32D0">
        <w:rPr>
          <w:color w:val="000000"/>
          <w:sz w:val="26"/>
          <w:szCs w:val="26"/>
        </w:rPr>
        <w:t xml:space="preserve"> територіальної</w:t>
      </w:r>
      <w:r w:rsidRPr="002B6A3A">
        <w:rPr>
          <w:color w:val="000000"/>
          <w:sz w:val="26"/>
          <w:szCs w:val="26"/>
        </w:rPr>
        <w:t xml:space="preserve"> громад</w:t>
      </w:r>
      <w:r w:rsidR="00EE32D0">
        <w:rPr>
          <w:color w:val="000000"/>
          <w:sz w:val="26"/>
          <w:szCs w:val="26"/>
        </w:rPr>
        <w:t>и</w:t>
      </w:r>
      <w:r w:rsidRPr="002B6A3A">
        <w:rPr>
          <w:color w:val="000000"/>
          <w:sz w:val="26"/>
          <w:szCs w:val="26"/>
        </w:rPr>
        <w:t xml:space="preserve">, </w:t>
      </w:r>
      <w:r w:rsidR="00EE32D0">
        <w:rPr>
          <w:color w:val="000000"/>
          <w:sz w:val="26"/>
          <w:szCs w:val="26"/>
        </w:rPr>
        <w:t xml:space="preserve">з </w:t>
      </w:r>
      <w:r w:rsidRPr="002B6A3A">
        <w:rPr>
          <w:color w:val="000000"/>
          <w:sz w:val="26"/>
          <w:szCs w:val="26"/>
        </w:rPr>
        <w:t>внесення</w:t>
      </w:r>
      <w:r w:rsidR="00EE32D0">
        <w:rPr>
          <w:color w:val="000000"/>
          <w:sz w:val="26"/>
          <w:szCs w:val="26"/>
        </w:rPr>
        <w:t>м</w:t>
      </w:r>
      <w:r w:rsidRPr="002B6A3A">
        <w:rPr>
          <w:color w:val="000000"/>
          <w:sz w:val="26"/>
          <w:szCs w:val="26"/>
        </w:rPr>
        <w:t xml:space="preserve"> до них зауважень і пропозицій, здійснення контролю за їх виконанням;</w:t>
      </w:r>
    </w:p>
    <w:p w:rsidR="002B6A3A" w:rsidRPr="002B6A3A" w:rsidRDefault="002B6A3A" w:rsidP="00AC6905">
      <w:pPr>
        <w:pStyle w:val="rvps2"/>
        <w:shd w:val="clear" w:color="auto" w:fill="FFFFFF"/>
        <w:spacing w:before="0" w:beforeAutospacing="0" w:after="0" w:afterAutospacing="0"/>
        <w:ind w:firstLine="709"/>
        <w:jc w:val="both"/>
        <w:rPr>
          <w:color w:val="000000"/>
          <w:sz w:val="26"/>
          <w:szCs w:val="26"/>
        </w:rPr>
      </w:pPr>
      <w:bookmarkStart w:id="3" w:name="n274"/>
      <w:bookmarkEnd w:id="3"/>
      <w:r w:rsidRPr="002B6A3A">
        <w:rPr>
          <w:color w:val="000000"/>
          <w:sz w:val="26"/>
          <w:szCs w:val="26"/>
        </w:rPr>
        <w:lastRenderedPageBreak/>
        <w:t xml:space="preserve">5) </w:t>
      </w:r>
      <w:r w:rsidR="00EE32D0">
        <w:rPr>
          <w:color w:val="000000"/>
          <w:sz w:val="26"/>
          <w:szCs w:val="26"/>
        </w:rPr>
        <w:t>попередньо розглядати плани</w:t>
      </w:r>
      <w:r w:rsidRPr="002B6A3A">
        <w:rPr>
          <w:color w:val="000000"/>
          <w:sz w:val="26"/>
          <w:szCs w:val="26"/>
        </w:rPr>
        <w:t xml:space="preserve"> використання </w:t>
      </w:r>
      <w:r w:rsidR="00EE32D0">
        <w:rPr>
          <w:color w:val="000000"/>
          <w:sz w:val="26"/>
          <w:szCs w:val="26"/>
        </w:rPr>
        <w:t xml:space="preserve">місцевих </w:t>
      </w:r>
      <w:r w:rsidRPr="002B6A3A">
        <w:rPr>
          <w:color w:val="000000"/>
          <w:sz w:val="26"/>
          <w:szCs w:val="26"/>
        </w:rPr>
        <w:t>природних ресурсів, пропозицій щодо розміщення, спеціалізації та розвитку підприємств і організацій незалежно від форм власності, внесення у разі потреби до відповідних органів виконавчої влади пропозицій з цих питань;</w:t>
      </w:r>
    </w:p>
    <w:p w:rsidR="002B6A3A" w:rsidRPr="002B6A3A" w:rsidRDefault="00EE32D0" w:rsidP="00AC6905">
      <w:pPr>
        <w:pStyle w:val="rvps2"/>
        <w:shd w:val="clear" w:color="auto" w:fill="FFFFFF"/>
        <w:spacing w:before="0" w:beforeAutospacing="0" w:after="0" w:afterAutospacing="0"/>
        <w:ind w:firstLine="709"/>
        <w:jc w:val="both"/>
        <w:rPr>
          <w:color w:val="000000"/>
          <w:sz w:val="26"/>
          <w:szCs w:val="26"/>
        </w:rPr>
      </w:pPr>
      <w:bookmarkStart w:id="4" w:name="n275"/>
      <w:bookmarkEnd w:id="4"/>
      <w:r>
        <w:rPr>
          <w:color w:val="000000"/>
          <w:sz w:val="26"/>
          <w:szCs w:val="26"/>
        </w:rPr>
        <w:t xml:space="preserve">6) </w:t>
      </w:r>
      <w:r w:rsidR="001253E8">
        <w:rPr>
          <w:color w:val="000000"/>
          <w:sz w:val="26"/>
          <w:szCs w:val="26"/>
        </w:rPr>
        <w:t xml:space="preserve">за потреби </w:t>
      </w:r>
      <w:r>
        <w:rPr>
          <w:color w:val="000000"/>
          <w:sz w:val="26"/>
          <w:szCs w:val="26"/>
        </w:rPr>
        <w:t>подавати</w:t>
      </w:r>
      <w:r w:rsidR="002B6A3A" w:rsidRPr="002B6A3A">
        <w:rPr>
          <w:color w:val="000000"/>
          <w:sz w:val="26"/>
          <w:szCs w:val="26"/>
        </w:rPr>
        <w:t xml:space="preserve"> до р</w:t>
      </w:r>
      <w:r w:rsidR="003E305A">
        <w:rPr>
          <w:color w:val="000000"/>
          <w:sz w:val="26"/>
          <w:szCs w:val="26"/>
        </w:rPr>
        <w:t>айонної, обласної</w:t>
      </w:r>
      <w:r w:rsidR="001253E8">
        <w:rPr>
          <w:color w:val="000000"/>
          <w:sz w:val="26"/>
          <w:szCs w:val="26"/>
        </w:rPr>
        <w:t xml:space="preserve"> рад</w:t>
      </w:r>
      <w:r w:rsidR="003E305A">
        <w:rPr>
          <w:color w:val="000000"/>
          <w:sz w:val="26"/>
          <w:szCs w:val="26"/>
        </w:rPr>
        <w:t>и</w:t>
      </w:r>
      <w:r w:rsidR="001253E8">
        <w:rPr>
          <w:color w:val="000000"/>
          <w:sz w:val="26"/>
          <w:szCs w:val="26"/>
        </w:rPr>
        <w:t xml:space="preserve"> необхідні</w:t>
      </w:r>
      <w:r w:rsidR="003E305A">
        <w:rPr>
          <w:color w:val="000000"/>
          <w:sz w:val="26"/>
          <w:szCs w:val="26"/>
        </w:rPr>
        <w:t xml:space="preserve"> показники</w:t>
      </w:r>
      <w:r w:rsidR="002B6A3A" w:rsidRPr="002B6A3A">
        <w:rPr>
          <w:color w:val="000000"/>
          <w:sz w:val="26"/>
          <w:szCs w:val="26"/>
        </w:rPr>
        <w:t xml:space="preserve"> та внесення пропозицій до програм</w:t>
      </w:r>
      <w:r w:rsidR="003E305A">
        <w:rPr>
          <w:color w:val="000000"/>
          <w:sz w:val="26"/>
          <w:szCs w:val="26"/>
        </w:rPr>
        <w:t>и</w:t>
      </w:r>
      <w:r w:rsidR="002B6A3A" w:rsidRPr="002B6A3A">
        <w:rPr>
          <w:color w:val="000000"/>
          <w:sz w:val="26"/>
          <w:szCs w:val="26"/>
        </w:rPr>
        <w:t xml:space="preserve"> соціально-економічного та культурного розвитку відповідно район</w:t>
      </w:r>
      <w:r w:rsidR="003E305A">
        <w:rPr>
          <w:color w:val="000000"/>
          <w:sz w:val="26"/>
          <w:szCs w:val="26"/>
        </w:rPr>
        <w:t>у і області</w:t>
      </w:r>
      <w:r w:rsidR="002B6A3A" w:rsidRPr="002B6A3A">
        <w:rPr>
          <w:color w:val="000000"/>
          <w:sz w:val="26"/>
          <w:szCs w:val="26"/>
        </w:rPr>
        <w:t>, а також до планів підприємств, установ та організацій незалежно від форм власності, розташованих на відповідній території, з питань, пов'язаних із соціально-економічним та культурним розвитком території, задоволенням потреб населення;</w:t>
      </w:r>
    </w:p>
    <w:p w:rsidR="002B6A3A" w:rsidRPr="002B6A3A" w:rsidRDefault="002B6A3A" w:rsidP="00AC6905">
      <w:pPr>
        <w:pStyle w:val="rvps2"/>
        <w:shd w:val="clear" w:color="auto" w:fill="FFFFFF"/>
        <w:spacing w:before="0" w:beforeAutospacing="0" w:after="0" w:afterAutospacing="0"/>
        <w:ind w:firstLine="709"/>
        <w:jc w:val="both"/>
        <w:rPr>
          <w:color w:val="000000"/>
          <w:sz w:val="26"/>
          <w:szCs w:val="26"/>
        </w:rPr>
      </w:pPr>
      <w:bookmarkStart w:id="5" w:name="n276"/>
      <w:bookmarkEnd w:id="5"/>
      <w:r w:rsidRPr="002B6A3A">
        <w:rPr>
          <w:color w:val="000000"/>
          <w:sz w:val="26"/>
          <w:szCs w:val="26"/>
        </w:rPr>
        <w:t xml:space="preserve">7) </w:t>
      </w:r>
      <w:r w:rsidR="00070617">
        <w:rPr>
          <w:color w:val="000000"/>
          <w:sz w:val="26"/>
          <w:szCs w:val="26"/>
        </w:rPr>
        <w:t xml:space="preserve">активізувати роботу щодо </w:t>
      </w:r>
      <w:r w:rsidRPr="002B6A3A">
        <w:rPr>
          <w:color w:val="000000"/>
          <w:sz w:val="26"/>
          <w:szCs w:val="26"/>
        </w:rPr>
        <w:t>залучення на договірних засадах підприємств, установ та організацій незалежно від форм власності до участі в комплексному соціа</w:t>
      </w:r>
      <w:r w:rsidR="00070617">
        <w:rPr>
          <w:color w:val="000000"/>
          <w:sz w:val="26"/>
          <w:szCs w:val="26"/>
        </w:rPr>
        <w:t>льно-економічному розвитку населених пунктів територіальної громади</w:t>
      </w:r>
      <w:r w:rsidRPr="002B6A3A">
        <w:rPr>
          <w:color w:val="000000"/>
          <w:sz w:val="26"/>
          <w:szCs w:val="26"/>
        </w:rPr>
        <w:t xml:space="preserve">, </w:t>
      </w:r>
      <w:r w:rsidR="00070617">
        <w:rPr>
          <w:color w:val="000000"/>
          <w:sz w:val="26"/>
          <w:szCs w:val="26"/>
        </w:rPr>
        <w:t>здійснення координації вказаної</w:t>
      </w:r>
      <w:r w:rsidRPr="002B6A3A">
        <w:rPr>
          <w:color w:val="000000"/>
          <w:sz w:val="26"/>
          <w:szCs w:val="26"/>
        </w:rPr>
        <w:t xml:space="preserve"> роботи на відповідній території;</w:t>
      </w:r>
    </w:p>
    <w:p w:rsidR="002B6A3A" w:rsidRPr="002B6A3A" w:rsidRDefault="002B6A3A" w:rsidP="00AC6905">
      <w:pPr>
        <w:pStyle w:val="rvps2"/>
        <w:shd w:val="clear" w:color="auto" w:fill="FFFFFF"/>
        <w:spacing w:before="0" w:beforeAutospacing="0" w:after="0" w:afterAutospacing="0"/>
        <w:ind w:firstLine="709"/>
        <w:jc w:val="both"/>
        <w:rPr>
          <w:color w:val="000000"/>
          <w:sz w:val="26"/>
          <w:szCs w:val="26"/>
        </w:rPr>
      </w:pPr>
      <w:bookmarkStart w:id="6" w:name="n277"/>
      <w:bookmarkEnd w:id="6"/>
      <w:r w:rsidRPr="002B6A3A">
        <w:rPr>
          <w:color w:val="000000"/>
          <w:sz w:val="26"/>
          <w:szCs w:val="26"/>
        </w:rPr>
        <w:t xml:space="preserve">8) </w:t>
      </w:r>
      <w:r w:rsidR="00070617">
        <w:rPr>
          <w:color w:val="000000"/>
          <w:sz w:val="26"/>
          <w:szCs w:val="26"/>
        </w:rPr>
        <w:t xml:space="preserve">вживати заходів до </w:t>
      </w:r>
      <w:r w:rsidRPr="002B6A3A">
        <w:rPr>
          <w:color w:val="000000"/>
          <w:sz w:val="26"/>
          <w:szCs w:val="26"/>
        </w:rPr>
        <w:t>розміщення на договірних засадах замовлень на виробництво продукції, виконання робіт (послуг), необхідних для територіальної громади, на підприємствах, в установах та організаціях;</w:t>
      </w:r>
    </w:p>
    <w:p w:rsidR="002B6A3A" w:rsidRDefault="002B6A3A" w:rsidP="00E0119B">
      <w:pPr>
        <w:pStyle w:val="rvps2"/>
        <w:shd w:val="clear" w:color="auto" w:fill="FFFFFF"/>
        <w:spacing w:before="0" w:beforeAutospacing="0" w:after="0" w:afterAutospacing="0"/>
        <w:ind w:firstLine="709"/>
        <w:jc w:val="both"/>
        <w:rPr>
          <w:color w:val="000000"/>
          <w:sz w:val="26"/>
          <w:szCs w:val="26"/>
        </w:rPr>
      </w:pPr>
      <w:bookmarkStart w:id="7" w:name="n278"/>
      <w:bookmarkEnd w:id="7"/>
      <w:r w:rsidRPr="002B6A3A">
        <w:rPr>
          <w:color w:val="000000"/>
          <w:sz w:val="26"/>
          <w:szCs w:val="26"/>
        </w:rPr>
        <w:t>9)</w:t>
      </w:r>
      <w:bookmarkStart w:id="8" w:name="n279"/>
      <w:bookmarkStart w:id="9" w:name="n280"/>
      <w:bookmarkStart w:id="10" w:name="n281"/>
      <w:bookmarkEnd w:id="8"/>
      <w:bookmarkEnd w:id="9"/>
      <w:bookmarkEnd w:id="10"/>
      <w:r w:rsidR="00E0119B">
        <w:rPr>
          <w:color w:val="000000"/>
          <w:sz w:val="26"/>
          <w:szCs w:val="26"/>
        </w:rPr>
        <w:t xml:space="preserve"> </w:t>
      </w:r>
      <w:r w:rsidR="007148A6">
        <w:rPr>
          <w:color w:val="000000"/>
          <w:sz w:val="26"/>
          <w:szCs w:val="26"/>
        </w:rPr>
        <w:t>забезпечити виконання передбачених Законом України «Про місцеве самоврядування в Україні» делегованих повноважень.</w:t>
      </w:r>
    </w:p>
    <w:p w:rsidR="00262E94" w:rsidRDefault="00262E94" w:rsidP="007148A6">
      <w:pPr>
        <w:pStyle w:val="rvps2"/>
        <w:shd w:val="clear" w:color="auto" w:fill="FFFFFF"/>
        <w:spacing w:before="0" w:beforeAutospacing="0" w:after="0" w:afterAutospacing="0"/>
        <w:ind w:firstLine="709"/>
        <w:jc w:val="both"/>
        <w:rPr>
          <w:color w:val="000000"/>
          <w:sz w:val="26"/>
          <w:szCs w:val="26"/>
        </w:rPr>
      </w:pPr>
      <w:r>
        <w:rPr>
          <w:color w:val="000000"/>
          <w:sz w:val="26"/>
          <w:szCs w:val="26"/>
        </w:rPr>
        <w:t xml:space="preserve">3. </w:t>
      </w:r>
      <w:r w:rsidR="00A958F2">
        <w:rPr>
          <w:color w:val="000000"/>
          <w:sz w:val="26"/>
          <w:szCs w:val="26"/>
        </w:rPr>
        <w:t xml:space="preserve">Керівникам структурних підрозділів міської ради у місячний термін надати пропозиції щодо розробки  та проекти цільових програм заступникам міського голови з питань діяльності виконавчих органів ради, керуючому справами виконавчого комітету </w:t>
      </w:r>
      <w:r w:rsidR="000F1DB9">
        <w:rPr>
          <w:color w:val="000000"/>
          <w:sz w:val="26"/>
          <w:szCs w:val="26"/>
        </w:rPr>
        <w:t>міської ради відповідно до розподілу обов’язків до розгляду та подальшого винесення на розгляд сесії ради.</w:t>
      </w:r>
    </w:p>
    <w:p w:rsidR="00BD1C23" w:rsidRPr="00BD1C23" w:rsidRDefault="000F1DB9" w:rsidP="00E342A9">
      <w:pPr>
        <w:pStyle w:val="rvps2"/>
        <w:shd w:val="clear" w:color="auto" w:fill="FFFFFF"/>
        <w:spacing w:before="0" w:beforeAutospacing="0" w:after="0" w:afterAutospacing="0"/>
        <w:ind w:firstLine="709"/>
        <w:jc w:val="both"/>
        <w:rPr>
          <w:color w:val="000000"/>
          <w:sz w:val="26"/>
          <w:szCs w:val="26"/>
        </w:rPr>
      </w:pPr>
      <w:r>
        <w:rPr>
          <w:color w:val="000000"/>
          <w:sz w:val="26"/>
          <w:szCs w:val="26"/>
        </w:rPr>
        <w:t>4.</w:t>
      </w:r>
      <w:r w:rsidR="004C474F">
        <w:rPr>
          <w:color w:val="000000"/>
          <w:sz w:val="26"/>
          <w:szCs w:val="26"/>
        </w:rPr>
        <w:t xml:space="preserve"> </w:t>
      </w:r>
      <w:r w:rsidR="009C3662">
        <w:rPr>
          <w:color w:val="000000"/>
          <w:sz w:val="26"/>
          <w:szCs w:val="26"/>
        </w:rPr>
        <w:t xml:space="preserve">Начальнику </w:t>
      </w:r>
      <w:r w:rsidR="00210242" w:rsidRPr="00CC499F">
        <w:rPr>
          <w:color w:val="000000"/>
          <w:sz w:val="26"/>
          <w:szCs w:val="26"/>
        </w:rPr>
        <w:t xml:space="preserve">реєстрації місця проживання виконавчого комітету Коростишівської міської ради </w:t>
      </w:r>
      <w:r w:rsidR="0028756A" w:rsidRPr="00CC499F">
        <w:rPr>
          <w:color w:val="000000"/>
          <w:sz w:val="26"/>
          <w:szCs w:val="26"/>
        </w:rPr>
        <w:t xml:space="preserve">Карабінському </w:t>
      </w:r>
      <w:r w:rsidR="00E342A9">
        <w:rPr>
          <w:color w:val="000000"/>
          <w:sz w:val="26"/>
          <w:szCs w:val="26"/>
        </w:rPr>
        <w:t xml:space="preserve">Є.М. </w:t>
      </w:r>
      <w:r w:rsidR="00CC499F" w:rsidRPr="00CC499F">
        <w:rPr>
          <w:color w:val="000000"/>
          <w:sz w:val="26"/>
          <w:szCs w:val="26"/>
        </w:rPr>
        <w:t>спільно із заступником міського голови з питань діяльності виконавчих органів ради Лукомським М.</w:t>
      </w:r>
      <w:r w:rsidR="00CC499F">
        <w:rPr>
          <w:color w:val="000000"/>
          <w:sz w:val="26"/>
          <w:szCs w:val="26"/>
        </w:rPr>
        <w:t xml:space="preserve">Ю. надати пропозиції виконавчому комітету міської ради щодо проведення на території населених пунктів громади статистичного обліку громадян, які постійно або тимчасово проживають на відповідній території. </w:t>
      </w:r>
      <w:r w:rsidR="00CC499F" w:rsidRPr="00CC499F">
        <w:rPr>
          <w:color w:val="000000"/>
          <w:sz w:val="26"/>
          <w:szCs w:val="26"/>
        </w:rPr>
        <w:t xml:space="preserve"> </w:t>
      </w:r>
    </w:p>
    <w:p w:rsidR="005E75B9" w:rsidRPr="00AF4B61" w:rsidRDefault="00E342A9" w:rsidP="00AF4B61">
      <w:pPr>
        <w:ind w:firstLine="708"/>
        <w:jc w:val="both"/>
        <w:rPr>
          <w:color w:val="000000"/>
          <w:sz w:val="26"/>
          <w:szCs w:val="26"/>
          <w:shd w:val="clear" w:color="auto" w:fill="FFFFFF"/>
          <w:lang w:val="uk-UA"/>
        </w:rPr>
      </w:pPr>
      <w:r>
        <w:rPr>
          <w:color w:val="000000"/>
          <w:sz w:val="26"/>
          <w:szCs w:val="26"/>
          <w:lang w:val="uk-UA" w:eastAsia="uk-UA"/>
        </w:rPr>
        <w:t>5</w:t>
      </w:r>
      <w:r w:rsidR="00070617" w:rsidRPr="00070617">
        <w:rPr>
          <w:sz w:val="26"/>
          <w:szCs w:val="26"/>
          <w:lang w:val="uk-UA"/>
        </w:rPr>
        <w:t xml:space="preserve">. Контроль за виконанням </w:t>
      </w:r>
      <w:r w:rsidR="00070617">
        <w:rPr>
          <w:sz w:val="26"/>
          <w:szCs w:val="26"/>
          <w:lang w:val="uk-UA"/>
        </w:rPr>
        <w:t xml:space="preserve">заходів по реалізації передбачених законодавством </w:t>
      </w:r>
      <w:r w:rsidR="00070617" w:rsidRPr="002B6A3A">
        <w:rPr>
          <w:color w:val="000000"/>
          <w:sz w:val="26"/>
          <w:szCs w:val="26"/>
          <w:shd w:val="clear" w:color="auto" w:fill="FFFFFF"/>
        </w:rPr>
        <w:t>повноважень</w:t>
      </w:r>
      <w:r w:rsidR="00070617">
        <w:rPr>
          <w:color w:val="000000"/>
          <w:sz w:val="26"/>
          <w:szCs w:val="26"/>
          <w:shd w:val="clear" w:color="auto" w:fill="FFFFFF"/>
          <w:lang w:val="uk-UA"/>
        </w:rPr>
        <w:t xml:space="preserve"> у </w:t>
      </w:r>
      <w:r w:rsidR="00070617" w:rsidRPr="002B6A3A">
        <w:rPr>
          <w:color w:val="000000"/>
          <w:sz w:val="26"/>
          <w:szCs w:val="26"/>
          <w:shd w:val="clear" w:color="auto" w:fill="FFFFFF"/>
        </w:rPr>
        <w:t>сфері соціально-економічного і культурного розвитку, планування та обліку</w:t>
      </w:r>
      <w:r w:rsidR="00070617">
        <w:rPr>
          <w:color w:val="000000"/>
          <w:sz w:val="26"/>
          <w:szCs w:val="26"/>
          <w:shd w:val="clear" w:color="auto" w:fill="FFFFFF"/>
          <w:lang w:val="uk-UA"/>
        </w:rPr>
        <w:t xml:space="preserve"> на території підпорядкованих населених пунктів </w:t>
      </w:r>
      <w:r w:rsidR="004544CA">
        <w:rPr>
          <w:color w:val="000000"/>
          <w:sz w:val="26"/>
          <w:szCs w:val="26"/>
          <w:shd w:val="clear" w:color="auto" w:fill="FFFFFF"/>
          <w:lang w:val="uk-UA"/>
        </w:rPr>
        <w:t xml:space="preserve">покласти на </w:t>
      </w:r>
      <w:r w:rsidR="004544CA" w:rsidRPr="004544CA">
        <w:rPr>
          <w:bCs/>
          <w:sz w:val="26"/>
          <w:szCs w:val="26"/>
          <w:lang w:val="uk-UA"/>
        </w:rPr>
        <w:t>заступників міського голови з питань діяльності виконавчих органів ради відповідно до розподілу обов’язків</w:t>
      </w:r>
      <w:r w:rsidR="004544CA">
        <w:rPr>
          <w:bCs/>
          <w:sz w:val="26"/>
          <w:szCs w:val="26"/>
          <w:lang w:val="uk-UA"/>
        </w:rPr>
        <w:t xml:space="preserve"> Денисовця Ю.М., Лукомського М.Ю.</w:t>
      </w:r>
    </w:p>
    <w:p w:rsidR="00AF4B61" w:rsidRDefault="00AF4B61" w:rsidP="002B6A3A">
      <w:pPr>
        <w:jc w:val="both"/>
        <w:rPr>
          <w:sz w:val="26"/>
          <w:szCs w:val="26"/>
          <w:lang w:val="uk-UA"/>
        </w:rPr>
      </w:pPr>
    </w:p>
    <w:p w:rsidR="00AF4B61" w:rsidRDefault="00AF4B61" w:rsidP="002B6A3A">
      <w:pPr>
        <w:jc w:val="both"/>
        <w:rPr>
          <w:sz w:val="26"/>
          <w:szCs w:val="26"/>
          <w:lang w:val="uk-UA"/>
        </w:rPr>
      </w:pPr>
    </w:p>
    <w:p w:rsidR="00E342A9" w:rsidRDefault="00E342A9" w:rsidP="002B6A3A">
      <w:pPr>
        <w:jc w:val="both"/>
        <w:rPr>
          <w:sz w:val="26"/>
          <w:szCs w:val="26"/>
          <w:lang w:val="uk-UA"/>
        </w:rPr>
      </w:pPr>
    </w:p>
    <w:p w:rsidR="00E342A9" w:rsidRDefault="00E342A9" w:rsidP="002B6A3A">
      <w:pPr>
        <w:jc w:val="both"/>
        <w:rPr>
          <w:sz w:val="26"/>
          <w:szCs w:val="26"/>
          <w:lang w:val="uk-UA"/>
        </w:rPr>
      </w:pPr>
    </w:p>
    <w:p w:rsidR="005E75B9" w:rsidRPr="004544CA" w:rsidRDefault="005E75B9" w:rsidP="002B6A3A">
      <w:pPr>
        <w:jc w:val="both"/>
        <w:rPr>
          <w:sz w:val="26"/>
          <w:szCs w:val="26"/>
          <w:lang w:val="uk-UA"/>
        </w:rPr>
      </w:pPr>
      <w:r w:rsidRPr="004544CA">
        <w:rPr>
          <w:sz w:val="26"/>
          <w:szCs w:val="26"/>
          <w:lang w:val="uk-UA"/>
        </w:rPr>
        <w:t xml:space="preserve">Заступник міського голови </w:t>
      </w:r>
    </w:p>
    <w:p w:rsidR="005E75B9" w:rsidRPr="004544CA" w:rsidRDefault="005E75B9" w:rsidP="002B6A3A">
      <w:pPr>
        <w:jc w:val="both"/>
        <w:rPr>
          <w:sz w:val="26"/>
          <w:szCs w:val="26"/>
          <w:lang w:val="uk-UA"/>
        </w:rPr>
      </w:pPr>
      <w:r w:rsidRPr="004544CA">
        <w:rPr>
          <w:sz w:val="26"/>
          <w:szCs w:val="26"/>
          <w:lang w:val="uk-UA"/>
        </w:rPr>
        <w:t xml:space="preserve">з питань діяльності виконавчих </w:t>
      </w:r>
    </w:p>
    <w:p w:rsidR="005E75B9" w:rsidRDefault="005E75B9" w:rsidP="002B6A3A">
      <w:pPr>
        <w:jc w:val="both"/>
        <w:rPr>
          <w:sz w:val="26"/>
          <w:szCs w:val="26"/>
          <w:lang w:val="uk-UA"/>
        </w:rPr>
      </w:pPr>
      <w:r w:rsidRPr="004544CA">
        <w:rPr>
          <w:sz w:val="26"/>
          <w:szCs w:val="26"/>
          <w:lang w:val="uk-UA"/>
        </w:rPr>
        <w:t>органів ради                                                                                          М.Ю. Лукомський</w:t>
      </w:r>
    </w:p>
    <w:p w:rsidR="00CE0C29" w:rsidRDefault="00CE0C29" w:rsidP="002B6A3A">
      <w:pPr>
        <w:jc w:val="both"/>
        <w:rPr>
          <w:sz w:val="26"/>
          <w:szCs w:val="26"/>
          <w:lang w:val="uk-UA"/>
        </w:rPr>
      </w:pPr>
    </w:p>
    <w:p w:rsidR="00CE0C29" w:rsidRDefault="00CE0C29" w:rsidP="002B6A3A">
      <w:pPr>
        <w:jc w:val="both"/>
        <w:rPr>
          <w:sz w:val="26"/>
          <w:szCs w:val="26"/>
          <w:lang w:val="uk-UA"/>
        </w:rPr>
      </w:pPr>
    </w:p>
    <w:p w:rsidR="00CE0C29" w:rsidRDefault="00CE0C29" w:rsidP="002B6A3A">
      <w:pPr>
        <w:jc w:val="both"/>
        <w:rPr>
          <w:sz w:val="26"/>
          <w:szCs w:val="26"/>
          <w:lang w:val="uk-UA"/>
        </w:rPr>
      </w:pPr>
    </w:p>
    <w:p w:rsidR="00CE0C29" w:rsidRDefault="00CE0C29" w:rsidP="002B6A3A">
      <w:pPr>
        <w:jc w:val="both"/>
        <w:rPr>
          <w:sz w:val="26"/>
          <w:szCs w:val="26"/>
          <w:lang w:val="uk-UA"/>
        </w:rPr>
      </w:pPr>
    </w:p>
    <w:p w:rsidR="00CE0C29" w:rsidRDefault="00CE0C29" w:rsidP="002B6A3A">
      <w:pPr>
        <w:jc w:val="both"/>
        <w:rPr>
          <w:sz w:val="26"/>
          <w:szCs w:val="26"/>
          <w:lang w:val="uk-UA"/>
        </w:rPr>
      </w:pPr>
    </w:p>
    <w:p w:rsidR="00CE0C29" w:rsidRDefault="00CE0C29" w:rsidP="002B6A3A">
      <w:pPr>
        <w:jc w:val="both"/>
        <w:rPr>
          <w:sz w:val="26"/>
          <w:szCs w:val="26"/>
          <w:lang w:val="uk-UA"/>
        </w:rPr>
      </w:pPr>
    </w:p>
    <w:p w:rsidR="00CE0C29" w:rsidRDefault="00CE0C29" w:rsidP="002B6A3A">
      <w:pPr>
        <w:jc w:val="both"/>
        <w:rPr>
          <w:sz w:val="26"/>
          <w:szCs w:val="26"/>
          <w:lang w:val="uk-UA"/>
        </w:rPr>
      </w:pPr>
    </w:p>
    <w:p w:rsidR="00CE0C29" w:rsidRDefault="00CE0C29" w:rsidP="002B6A3A">
      <w:pPr>
        <w:jc w:val="both"/>
        <w:rPr>
          <w:sz w:val="26"/>
          <w:szCs w:val="26"/>
          <w:lang w:val="uk-UA"/>
        </w:rPr>
      </w:pPr>
    </w:p>
    <w:p w:rsidR="00CE0C29" w:rsidRPr="00CE0C29" w:rsidRDefault="00CE0C29" w:rsidP="00CE0C29">
      <w:pPr>
        <w:jc w:val="center"/>
        <w:rPr>
          <w:rFonts w:eastAsiaTheme="minorHAnsi"/>
          <w:b/>
          <w:lang w:val="uk-UA" w:eastAsia="en-US"/>
        </w:rPr>
      </w:pPr>
      <w:r w:rsidRPr="00CE0C29">
        <w:rPr>
          <w:rFonts w:eastAsiaTheme="minorHAnsi"/>
          <w:b/>
          <w:lang w:val="uk-UA" w:eastAsia="en-US"/>
        </w:rPr>
        <w:lastRenderedPageBreak/>
        <w:t xml:space="preserve">ІНФОРМАЦІЯ </w:t>
      </w:r>
    </w:p>
    <w:p w:rsidR="00CE0C29" w:rsidRPr="00CE0C29" w:rsidRDefault="00CE0C29" w:rsidP="00CE0C29">
      <w:pPr>
        <w:jc w:val="center"/>
        <w:rPr>
          <w:rFonts w:eastAsiaTheme="minorHAnsi"/>
          <w:b/>
          <w:lang w:val="uk-UA" w:eastAsia="en-US"/>
        </w:rPr>
      </w:pPr>
      <w:r w:rsidRPr="00CE0C29">
        <w:rPr>
          <w:rFonts w:eastAsiaTheme="minorHAnsi"/>
          <w:b/>
          <w:lang w:val="uk-UA" w:eastAsia="en-US"/>
        </w:rPr>
        <w:t xml:space="preserve">«Про реалізацію власних та делегованих повноважень у сфері соціально-економічного і культурного розвитку, планування та обліку, </w:t>
      </w:r>
    </w:p>
    <w:p w:rsidR="00CE0C29" w:rsidRPr="00CE0C29" w:rsidRDefault="00CE0C29" w:rsidP="00CE0C29">
      <w:pPr>
        <w:jc w:val="center"/>
        <w:rPr>
          <w:rFonts w:eastAsiaTheme="minorHAnsi"/>
          <w:b/>
          <w:lang w:val="uk-UA" w:eastAsia="en-US"/>
        </w:rPr>
      </w:pPr>
      <w:r w:rsidRPr="00CE0C29">
        <w:rPr>
          <w:rFonts w:eastAsiaTheme="minorHAnsi"/>
          <w:b/>
          <w:lang w:val="uk-UA" w:eastAsia="en-US"/>
        </w:rPr>
        <w:t>відповідно до ст.27 Закону України «Про місцеве самоврядування в Україні»</w:t>
      </w:r>
    </w:p>
    <w:p w:rsidR="00CE0C29" w:rsidRPr="00CE0C29" w:rsidRDefault="00CE0C29" w:rsidP="00CE0C29">
      <w:pPr>
        <w:jc w:val="center"/>
        <w:rPr>
          <w:rFonts w:eastAsiaTheme="minorHAnsi"/>
          <w:b/>
          <w:sz w:val="28"/>
          <w:szCs w:val="28"/>
          <w:lang w:val="uk-UA" w:eastAsia="en-US"/>
        </w:rPr>
      </w:pPr>
    </w:p>
    <w:p w:rsidR="00CE0C29" w:rsidRPr="00CE0C29" w:rsidRDefault="00CE0C29" w:rsidP="00CE0C29">
      <w:pPr>
        <w:shd w:val="clear" w:color="auto" w:fill="FFFFFF"/>
        <w:ind w:firstLine="450"/>
        <w:jc w:val="both"/>
        <w:rPr>
          <w:b/>
          <w:color w:val="000000"/>
          <w:lang w:val="uk-UA" w:eastAsia="uk-UA"/>
        </w:rPr>
      </w:pPr>
      <w:r w:rsidRPr="00CE0C29">
        <w:rPr>
          <w:b/>
          <w:u w:val="single"/>
          <w:lang w:val="uk-UA" w:eastAsia="uk-UA"/>
        </w:rPr>
        <w:t>пп.1 п.а ст.27</w:t>
      </w:r>
      <w:r w:rsidRPr="00CE0C29">
        <w:rPr>
          <w:b/>
          <w:lang w:val="uk-UA" w:eastAsia="uk-UA"/>
        </w:rPr>
        <w:t xml:space="preserve"> «</w:t>
      </w:r>
      <w:r w:rsidRPr="00CE0C29">
        <w:rPr>
          <w:b/>
          <w:color w:val="000000"/>
          <w:lang w:val="uk-UA" w:eastAsia="uk-UA"/>
        </w:rPr>
        <w:t>підготовка програм соціально-економічного та культурного розвитку сіл, селищ, міст, цільових програм з інших питань самоврядування, подання їх на затвердження ради, організація їх виконання; подання раді звітів про хід і результати виконання цих програм»</w:t>
      </w:r>
    </w:p>
    <w:p w:rsidR="00CE0C29" w:rsidRPr="00CE0C29" w:rsidRDefault="00CE0C29" w:rsidP="00CE0C29">
      <w:pPr>
        <w:shd w:val="clear" w:color="auto" w:fill="FFFFFF"/>
        <w:ind w:firstLine="708"/>
        <w:jc w:val="both"/>
        <w:rPr>
          <w:color w:val="000000"/>
          <w:sz w:val="28"/>
          <w:szCs w:val="28"/>
          <w:lang w:val="uk-UA" w:eastAsia="uk-UA"/>
        </w:rPr>
      </w:pPr>
      <w:r w:rsidRPr="00CE0C29">
        <w:rPr>
          <w:lang w:val="uk-UA" w:eastAsia="uk-UA"/>
        </w:rPr>
        <w:t>Структурними підрозділами, у визначеній частині повноважень проводиться відповідна робота:</w:t>
      </w:r>
    </w:p>
    <w:p w:rsidR="00CE0C29" w:rsidRPr="00CE0C29" w:rsidRDefault="00CE0C29" w:rsidP="00CE0C29">
      <w:pPr>
        <w:ind w:firstLine="708"/>
        <w:jc w:val="both"/>
        <w:rPr>
          <w:rFonts w:eastAsiaTheme="minorHAnsi"/>
          <w:lang w:val="uk-UA" w:eastAsia="en-US"/>
        </w:rPr>
      </w:pPr>
      <w:r w:rsidRPr="00CE0C29">
        <w:rPr>
          <w:rFonts w:eastAsiaTheme="minorHAnsi"/>
          <w:color w:val="000000"/>
          <w:shd w:val="clear" w:color="auto" w:fill="FFFFFF"/>
          <w:lang w:val="uk-UA" w:eastAsia="en-US"/>
        </w:rPr>
        <w:t>При формуванні Програми економічного та соціального розвитку</w:t>
      </w:r>
      <w:r w:rsidRPr="00CE0C29">
        <w:rPr>
          <w:rFonts w:eastAsiaTheme="minorHAnsi"/>
          <w:lang w:val="uk-UA" w:eastAsia="en-US"/>
        </w:rPr>
        <w:t xml:space="preserve"> населених пунктів Коростишівської міської ради на 2018 року, профільними заступниками та керівниками відповідних структурних підрозділів було подано відповідні пропозиції, які у свою чергу відображені в проекті зазначеної Програми. </w:t>
      </w:r>
    </w:p>
    <w:p w:rsidR="00CE0C29" w:rsidRPr="00CE0C29" w:rsidRDefault="00CE0C29" w:rsidP="00CE0C29">
      <w:pPr>
        <w:ind w:firstLine="708"/>
        <w:jc w:val="both"/>
        <w:rPr>
          <w:rFonts w:eastAsiaTheme="minorHAnsi"/>
          <w:lang w:val="uk-UA" w:eastAsia="en-US"/>
        </w:rPr>
      </w:pPr>
      <w:r w:rsidRPr="00CE0C29">
        <w:rPr>
          <w:rFonts w:eastAsiaTheme="minorHAnsi"/>
          <w:lang w:val="uk-UA" w:eastAsia="en-US"/>
        </w:rPr>
        <w:t xml:space="preserve">На виконання плану роботи міської ради на І квартал 2018 планується розробка Програми екологічного розвитку Коростишівської об’єднаної територіальної громади. </w:t>
      </w:r>
    </w:p>
    <w:p w:rsidR="00CE0C29" w:rsidRPr="00CE0C29" w:rsidRDefault="00CE0C29" w:rsidP="00CE0C29">
      <w:pPr>
        <w:ind w:firstLine="708"/>
        <w:jc w:val="both"/>
        <w:rPr>
          <w:rFonts w:eastAsiaTheme="minorHAnsi"/>
          <w:lang w:val="uk-UA" w:eastAsia="en-US"/>
        </w:rPr>
      </w:pPr>
      <w:r w:rsidRPr="00CE0C29">
        <w:rPr>
          <w:rFonts w:eastAsiaTheme="minorHAnsi"/>
          <w:b/>
          <w:u w:val="single"/>
          <w:lang w:val="uk-UA" w:eastAsia="en-US"/>
        </w:rPr>
        <w:t xml:space="preserve"> </w:t>
      </w:r>
      <w:r w:rsidRPr="00CE0C29">
        <w:rPr>
          <w:rFonts w:eastAsiaTheme="minorHAnsi"/>
          <w:u w:val="single"/>
          <w:lang w:val="uk-UA" w:eastAsia="en-US"/>
        </w:rPr>
        <w:t>відділом економічного розвитку, житлово-комунального господарства та благоустрою Коростишівської міської ради</w:t>
      </w:r>
      <w:r w:rsidRPr="00CE0C29">
        <w:rPr>
          <w:rFonts w:eastAsiaTheme="minorHAnsi"/>
          <w:lang w:val="uk-UA" w:eastAsia="en-US"/>
        </w:rPr>
        <w:t xml:space="preserve"> здійснюється підготовка та узагальнення Програми економічного та соціального розвитку населених пунктів Коростишівської міської ради, яка в подальшому  подається на затвердження ради.</w:t>
      </w:r>
    </w:p>
    <w:p w:rsidR="00CE0C29" w:rsidRPr="00CE0C29" w:rsidRDefault="00CE0C29" w:rsidP="00CE0C29">
      <w:pPr>
        <w:ind w:firstLine="708"/>
        <w:jc w:val="both"/>
        <w:rPr>
          <w:rFonts w:eastAsiaTheme="minorHAnsi"/>
          <w:lang w:val="uk-UA" w:eastAsia="en-US"/>
        </w:rPr>
      </w:pPr>
      <w:r w:rsidRPr="00CE0C29">
        <w:rPr>
          <w:rFonts w:eastAsiaTheme="minorHAnsi"/>
          <w:lang w:val="uk-UA" w:eastAsia="en-US"/>
        </w:rPr>
        <w:t xml:space="preserve"> На засіданнях виконавчого комітету міської ради заслуховуються звіти про результати виконання цієї Програми. </w:t>
      </w:r>
    </w:p>
    <w:p w:rsidR="00CE0C29" w:rsidRPr="00CE0C29" w:rsidRDefault="00CE0C29" w:rsidP="00CE0C29">
      <w:pPr>
        <w:tabs>
          <w:tab w:val="left" w:pos="709"/>
        </w:tabs>
        <w:jc w:val="both"/>
        <w:rPr>
          <w:rFonts w:eastAsiaTheme="minorHAnsi"/>
          <w:lang w:val="uk-UA" w:eastAsia="en-US"/>
        </w:rPr>
      </w:pPr>
      <w:r w:rsidRPr="00CE0C29">
        <w:rPr>
          <w:rFonts w:eastAsiaTheme="minorHAnsi"/>
          <w:lang w:val="uk-UA" w:eastAsia="en-US"/>
        </w:rPr>
        <w:t xml:space="preserve"> </w:t>
      </w:r>
      <w:r w:rsidRPr="00CE0C29">
        <w:rPr>
          <w:rFonts w:eastAsiaTheme="minorHAnsi"/>
          <w:lang w:val="uk-UA" w:eastAsia="en-US"/>
        </w:rPr>
        <w:tab/>
      </w:r>
      <w:r w:rsidRPr="00CE0C29">
        <w:rPr>
          <w:rFonts w:eastAsiaTheme="minorHAnsi"/>
          <w:u w:val="single"/>
          <w:lang w:val="uk-UA" w:eastAsia="en-US"/>
        </w:rPr>
        <w:t>відділом освіти, молоді та спорту міської ради</w:t>
      </w:r>
      <w:r w:rsidRPr="00CE0C29">
        <w:rPr>
          <w:rFonts w:eastAsiaTheme="minorHAnsi"/>
          <w:lang w:val="uk-UA" w:eastAsia="en-US"/>
        </w:rPr>
        <w:t xml:space="preserve"> доопрацьовується Програма розвитку освіти Коростишівської міської ради на 2018-2022 роки; буде винесена на розгляд та затвердження сесії міської ради.</w:t>
      </w:r>
    </w:p>
    <w:p w:rsidR="00CE0C29" w:rsidRPr="00CE0C29" w:rsidRDefault="00CE0C29" w:rsidP="00CE0C29">
      <w:pPr>
        <w:tabs>
          <w:tab w:val="left" w:pos="709"/>
        </w:tabs>
        <w:jc w:val="both"/>
        <w:rPr>
          <w:rFonts w:eastAsiaTheme="minorHAnsi"/>
          <w:lang w:val="uk-UA" w:eastAsia="en-US"/>
        </w:rPr>
      </w:pPr>
      <w:r w:rsidRPr="00CE0C29">
        <w:rPr>
          <w:rFonts w:eastAsiaTheme="minorHAnsi"/>
          <w:lang w:val="uk-UA" w:eastAsia="en-US"/>
        </w:rPr>
        <w:t xml:space="preserve">    </w:t>
      </w:r>
      <w:r w:rsidRPr="00CE0C29">
        <w:rPr>
          <w:rFonts w:eastAsiaTheme="minorHAnsi"/>
          <w:lang w:val="uk-UA" w:eastAsia="en-US"/>
        </w:rPr>
        <w:tab/>
      </w:r>
    </w:p>
    <w:p w:rsidR="00CE0C29" w:rsidRPr="00CE0C29" w:rsidRDefault="00CE0C29" w:rsidP="00CE0C29">
      <w:pPr>
        <w:shd w:val="clear" w:color="auto" w:fill="FFFFFF"/>
        <w:ind w:firstLine="450"/>
        <w:jc w:val="both"/>
        <w:rPr>
          <w:b/>
          <w:color w:val="000000"/>
          <w:lang w:val="uk-UA" w:eastAsia="uk-UA"/>
        </w:rPr>
      </w:pPr>
      <w:r w:rsidRPr="00CE0C29">
        <w:rPr>
          <w:b/>
          <w:u w:val="single"/>
          <w:lang w:val="uk-UA" w:eastAsia="uk-UA"/>
        </w:rPr>
        <w:t>пп.2. п.а ст.27</w:t>
      </w:r>
      <w:r w:rsidRPr="00CE0C29">
        <w:rPr>
          <w:color w:val="000000"/>
          <w:sz w:val="28"/>
          <w:szCs w:val="28"/>
          <w:lang w:val="uk-UA" w:eastAsia="uk-UA"/>
        </w:rPr>
        <w:t xml:space="preserve"> </w:t>
      </w:r>
      <w:r w:rsidRPr="00CE0C29">
        <w:rPr>
          <w:color w:val="000000"/>
          <w:lang w:val="uk-UA" w:eastAsia="uk-UA"/>
        </w:rPr>
        <w:t>«</w:t>
      </w:r>
      <w:r w:rsidRPr="00CE0C29">
        <w:rPr>
          <w:b/>
          <w:color w:val="000000"/>
          <w:lang w:val="uk-UA" w:eastAsia="uk-UA"/>
        </w:rPr>
        <w:t>забезпечення збалансованого економічного та соціального розвитку відповідної території, ефективного використання природних, трудових і фінансових ресурсів»</w:t>
      </w:r>
    </w:p>
    <w:p w:rsidR="00CE0C29" w:rsidRPr="00CE0C29" w:rsidRDefault="00CE0C29" w:rsidP="00CE0C29">
      <w:pPr>
        <w:ind w:firstLine="708"/>
        <w:jc w:val="both"/>
        <w:rPr>
          <w:rFonts w:asciiTheme="minorHAnsi" w:eastAsiaTheme="minorHAnsi" w:hAnsiTheme="minorHAnsi" w:cstheme="minorBidi"/>
          <w:sz w:val="22"/>
          <w:szCs w:val="22"/>
          <w:lang w:val="uk-UA" w:eastAsia="en-US"/>
        </w:rPr>
      </w:pPr>
      <w:r w:rsidRPr="00CE0C29">
        <w:rPr>
          <w:color w:val="000000"/>
          <w:u w:val="single"/>
          <w:shd w:val="clear" w:color="auto" w:fill="FFFFFF"/>
          <w:lang w:val="uk-UA"/>
        </w:rPr>
        <w:t>Фінансовим управлінням міської ради</w:t>
      </w:r>
      <w:r w:rsidRPr="00CE0C29">
        <w:rPr>
          <w:color w:val="000000"/>
          <w:shd w:val="clear" w:color="auto" w:fill="FFFFFF"/>
          <w:lang w:val="uk-UA"/>
        </w:rPr>
        <w:t xml:space="preserve"> для реалізації ефективного використання наявних фінансових ресурсів об’єднаної територіальної громади, забезпечення фінансування економічно обґрунтованих витрат,  реалізовує  такі стратегічні заходи:</w:t>
      </w:r>
    </w:p>
    <w:p w:rsidR="00CE0C29" w:rsidRPr="00CE0C29" w:rsidRDefault="00CE0C29" w:rsidP="00CE0C29">
      <w:pPr>
        <w:numPr>
          <w:ilvl w:val="0"/>
          <w:numId w:val="12"/>
        </w:numPr>
        <w:tabs>
          <w:tab w:val="num" w:pos="0"/>
        </w:tabs>
        <w:ind w:left="0" w:firstLine="709"/>
        <w:jc w:val="both"/>
        <w:rPr>
          <w:lang w:val="uk-UA"/>
        </w:rPr>
      </w:pPr>
      <w:r w:rsidRPr="00CE0C29">
        <w:rPr>
          <w:lang w:val="uk-UA"/>
        </w:rPr>
        <w:t>визначення соціально-економічних пріоритетів і пріоритетів бюджетного фінансування, концентрації бюджетних коштів на найбільш важливих програмах;</w:t>
      </w:r>
    </w:p>
    <w:p w:rsidR="00CE0C29" w:rsidRPr="00CE0C29" w:rsidRDefault="00CE0C29" w:rsidP="00CE0C29">
      <w:pPr>
        <w:numPr>
          <w:ilvl w:val="0"/>
          <w:numId w:val="12"/>
        </w:numPr>
        <w:tabs>
          <w:tab w:val="num" w:pos="0"/>
        </w:tabs>
        <w:ind w:left="0" w:firstLine="709"/>
        <w:jc w:val="both"/>
        <w:rPr>
          <w:lang w:val="uk-UA"/>
        </w:rPr>
      </w:pPr>
      <w:r w:rsidRPr="00CE0C29">
        <w:rPr>
          <w:lang w:val="uk-UA"/>
        </w:rPr>
        <w:t>відмова від бюджетного фінансування тих послуг, які можуть бути надані громадянам на ринкових засадах;</w:t>
      </w:r>
    </w:p>
    <w:p w:rsidR="00CE0C29" w:rsidRPr="00CE0C29" w:rsidRDefault="00CE0C29" w:rsidP="00CE0C29">
      <w:pPr>
        <w:numPr>
          <w:ilvl w:val="0"/>
          <w:numId w:val="12"/>
        </w:numPr>
        <w:tabs>
          <w:tab w:val="num" w:pos="0"/>
        </w:tabs>
        <w:ind w:left="0" w:firstLine="709"/>
        <w:jc w:val="both"/>
        <w:rPr>
          <w:lang w:val="uk-UA"/>
        </w:rPr>
      </w:pPr>
      <w:r w:rsidRPr="00CE0C29">
        <w:rPr>
          <w:lang w:val="uk-UA"/>
        </w:rPr>
        <w:t>організацією ефективного фінансового контролю на всіх стадіях бюджетного процесу;</w:t>
      </w:r>
    </w:p>
    <w:p w:rsidR="00CE0C29" w:rsidRPr="00CE0C29" w:rsidRDefault="00CE0C29" w:rsidP="00CE0C29">
      <w:pPr>
        <w:numPr>
          <w:ilvl w:val="0"/>
          <w:numId w:val="12"/>
        </w:numPr>
        <w:tabs>
          <w:tab w:val="num" w:pos="0"/>
        </w:tabs>
        <w:ind w:left="0" w:firstLine="709"/>
        <w:jc w:val="both"/>
        <w:rPr>
          <w:lang w:val="uk-UA"/>
        </w:rPr>
      </w:pPr>
      <w:r w:rsidRPr="00CE0C29">
        <w:rPr>
          <w:lang w:val="uk-UA"/>
        </w:rPr>
        <w:t>підготовка інструкцій зі складання бюджетних запитів для головних розпорядників коштів міського бюджету  та аналіз поданих ними  показників;</w:t>
      </w:r>
    </w:p>
    <w:p w:rsidR="00CE0C29" w:rsidRPr="00CE0C29" w:rsidRDefault="00CE0C29" w:rsidP="00CE0C29">
      <w:pPr>
        <w:numPr>
          <w:ilvl w:val="0"/>
          <w:numId w:val="12"/>
        </w:numPr>
        <w:tabs>
          <w:tab w:val="num" w:pos="0"/>
        </w:tabs>
        <w:ind w:left="0" w:firstLine="709"/>
        <w:jc w:val="both"/>
        <w:rPr>
          <w:lang w:val="uk-UA"/>
        </w:rPr>
      </w:pPr>
      <w:r w:rsidRPr="00CE0C29">
        <w:rPr>
          <w:lang w:val="uk-UA"/>
        </w:rPr>
        <w:t>затвердження та виконання  плану заходів щодо наповнення місцевого бюджету, ефективного використання бюджетних коштів;</w:t>
      </w:r>
    </w:p>
    <w:p w:rsidR="00CE0C29" w:rsidRPr="00CE0C29" w:rsidRDefault="00CE0C29" w:rsidP="00CE0C29">
      <w:pPr>
        <w:numPr>
          <w:ilvl w:val="0"/>
          <w:numId w:val="12"/>
        </w:numPr>
        <w:tabs>
          <w:tab w:val="num" w:pos="0"/>
        </w:tabs>
        <w:ind w:left="0" w:firstLine="709"/>
        <w:jc w:val="both"/>
        <w:rPr>
          <w:lang w:val="uk-UA"/>
        </w:rPr>
      </w:pPr>
      <w:r w:rsidRPr="00CE0C29">
        <w:rPr>
          <w:lang w:val="uk-UA"/>
        </w:rPr>
        <w:t xml:space="preserve"> здійснення контрольної роботи розпорядників бюджетних коштів;</w:t>
      </w:r>
    </w:p>
    <w:p w:rsidR="00CE0C29" w:rsidRPr="00CE0C29" w:rsidRDefault="00CE0C29" w:rsidP="00CE0C29">
      <w:pPr>
        <w:numPr>
          <w:ilvl w:val="0"/>
          <w:numId w:val="12"/>
        </w:numPr>
        <w:tabs>
          <w:tab w:val="num" w:pos="0"/>
        </w:tabs>
        <w:ind w:left="0" w:firstLine="709"/>
        <w:jc w:val="both"/>
        <w:rPr>
          <w:lang w:val="uk-UA"/>
        </w:rPr>
      </w:pPr>
      <w:r w:rsidRPr="00CE0C29">
        <w:rPr>
          <w:lang w:val="uk-UA"/>
        </w:rPr>
        <w:t>запровадження жорсткої платіжної дисципліни;</w:t>
      </w:r>
    </w:p>
    <w:p w:rsidR="00CE0C29" w:rsidRPr="00CE0C29" w:rsidRDefault="00CE0C29" w:rsidP="00CE0C29">
      <w:pPr>
        <w:numPr>
          <w:ilvl w:val="0"/>
          <w:numId w:val="12"/>
        </w:numPr>
        <w:tabs>
          <w:tab w:val="num" w:pos="0"/>
        </w:tabs>
        <w:ind w:left="0" w:firstLine="709"/>
        <w:jc w:val="both"/>
        <w:rPr>
          <w:lang w:val="uk-UA"/>
        </w:rPr>
      </w:pPr>
      <w:r w:rsidRPr="00CE0C29">
        <w:rPr>
          <w:lang w:val="uk-UA"/>
        </w:rPr>
        <w:t>економне та ефективне використання енергоносіїв;</w:t>
      </w:r>
    </w:p>
    <w:p w:rsidR="00CE0C29" w:rsidRPr="00CE0C29" w:rsidRDefault="00CE0C29" w:rsidP="00CE0C29">
      <w:pPr>
        <w:numPr>
          <w:ilvl w:val="0"/>
          <w:numId w:val="12"/>
        </w:numPr>
        <w:tabs>
          <w:tab w:val="num" w:pos="0"/>
        </w:tabs>
        <w:ind w:left="0" w:firstLine="709"/>
        <w:jc w:val="both"/>
        <w:rPr>
          <w:lang w:val="uk-UA"/>
        </w:rPr>
      </w:pPr>
      <w:r w:rsidRPr="00CE0C29">
        <w:rPr>
          <w:lang w:val="uk-UA"/>
        </w:rPr>
        <w:t>фінансування лише економічно ефективних заходів;</w:t>
      </w:r>
    </w:p>
    <w:p w:rsidR="00CE0C29" w:rsidRPr="00CE0C29" w:rsidRDefault="00CE0C29" w:rsidP="00CE0C29">
      <w:pPr>
        <w:numPr>
          <w:ilvl w:val="0"/>
          <w:numId w:val="12"/>
        </w:numPr>
        <w:tabs>
          <w:tab w:val="num" w:pos="0"/>
        </w:tabs>
        <w:ind w:left="0" w:firstLine="709"/>
        <w:jc w:val="both"/>
        <w:rPr>
          <w:lang w:val="uk-UA"/>
        </w:rPr>
      </w:pPr>
      <w:r w:rsidRPr="00CE0C29">
        <w:rPr>
          <w:lang w:val="uk-UA"/>
        </w:rPr>
        <w:t>зменшення фактів перехресного субсидування;</w:t>
      </w:r>
    </w:p>
    <w:p w:rsidR="00CE0C29" w:rsidRPr="00CE0C29" w:rsidRDefault="00CE0C29" w:rsidP="00CE0C29">
      <w:pPr>
        <w:numPr>
          <w:ilvl w:val="0"/>
          <w:numId w:val="12"/>
        </w:numPr>
        <w:tabs>
          <w:tab w:val="num" w:pos="0"/>
        </w:tabs>
        <w:ind w:left="0" w:firstLine="709"/>
        <w:jc w:val="both"/>
        <w:rPr>
          <w:lang w:val="uk-UA"/>
        </w:rPr>
      </w:pPr>
      <w:r w:rsidRPr="00CE0C29">
        <w:rPr>
          <w:lang w:val="uk-UA"/>
        </w:rPr>
        <w:t>економія власного фінансового ресурсу шляхом участі розпорядників у державних та галузевих програмах розвитку;</w:t>
      </w:r>
    </w:p>
    <w:p w:rsidR="00CE0C29" w:rsidRPr="00CE0C29" w:rsidRDefault="00CE0C29" w:rsidP="00CE0C29">
      <w:pPr>
        <w:numPr>
          <w:ilvl w:val="0"/>
          <w:numId w:val="12"/>
        </w:numPr>
        <w:tabs>
          <w:tab w:val="num" w:pos="0"/>
        </w:tabs>
        <w:ind w:left="0" w:firstLine="709"/>
        <w:jc w:val="both"/>
        <w:rPr>
          <w:lang w:val="uk-UA"/>
        </w:rPr>
      </w:pPr>
      <w:r w:rsidRPr="00CE0C29">
        <w:rPr>
          <w:lang w:val="uk-UA"/>
        </w:rPr>
        <w:t>забезпечення раціонального розподілу фінансового ресурсу між старостинськими округами;</w:t>
      </w:r>
    </w:p>
    <w:p w:rsidR="00CE0C29" w:rsidRPr="00CE0C29" w:rsidRDefault="00CE0C29" w:rsidP="00CE0C29">
      <w:pPr>
        <w:numPr>
          <w:ilvl w:val="0"/>
          <w:numId w:val="12"/>
        </w:numPr>
        <w:tabs>
          <w:tab w:val="num" w:pos="0"/>
        </w:tabs>
        <w:ind w:left="0" w:firstLine="709"/>
        <w:jc w:val="both"/>
        <w:rPr>
          <w:lang w:val="uk-UA"/>
        </w:rPr>
      </w:pPr>
      <w:r w:rsidRPr="00CE0C29">
        <w:rPr>
          <w:color w:val="000000"/>
          <w:shd w:val="clear" w:color="auto" w:fill="FFFFFF"/>
          <w:lang w:val="uk-UA"/>
        </w:rPr>
        <w:t>фінансування суспільно та  соціально  важливих проектів  які забезпечують процеси  розширеного відтворення.</w:t>
      </w:r>
    </w:p>
    <w:p w:rsidR="00CE0C29" w:rsidRPr="00CE0C29" w:rsidRDefault="00CE0C29" w:rsidP="00CE0C29">
      <w:pPr>
        <w:tabs>
          <w:tab w:val="num" w:pos="0"/>
        </w:tabs>
        <w:ind w:firstLine="709"/>
        <w:jc w:val="both"/>
        <w:rPr>
          <w:rFonts w:asciiTheme="minorHAnsi" w:eastAsiaTheme="minorHAnsi" w:hAnsiTheme="minorHAnsi" w:cstheme="minorBidi"/>
          <w:sz w:val="22"/>
          <w:szCs w:val="22"/>
          <w:lang w:val="uk-UA" w:eastAsia="en-US"/>
        </w:rPr>
      </w:pPr>
    </w:p>
    <w:p w:rsidR="00CE0C29" w:rsidRPr="00CE0C29" w:rsidRDefault="00CE0C29" w:rsidP="00CE0C29">
      <w:pPr>
        <w:tabs>
          <w:tab w:val="num" w:pos="0"/>
        </w:tabs>
        <w:ind w:firstLine="709"/>
        <w:jc w:val="both"/>
        <w:rPr>
          <w:rFonts w:eastAsiaTheme="minorHAnsi"/>
          <w:lang w:val="uk-UA" w:eastAsia="en-US"/>
        </w:rPr>
      </w:pPr>
      <w:r w:rsidRPr="00CE0C29">
        <w:rPr>
          <w:rFonts w:eastAsiaTheme="minorHAnsi"/>
          <w:lang w:val="uk-UA" w:eastAsia="en-US"/>
        </w:rPr>
        <w:t xml:space="preserve">Як проінформовано </w:t>
      </w:r>
      <w:r w:rsidRPr="00CE0C29">
        <w:rPr>
          <w:rFonts w:eastAsiaTheme="minorHAnsi"/>
          <w:u w:val="single"/>
          <w:lang w:val="uk-UA" w:eastAsia="en-US"/>
        </w:rPr>
        <w:t>відділом економічного розвитку, житлово-комунального господарства та благоустрою Коростишівської міської ради</w:t>
      </w:r>
      <w:r w:rsidRPr="00CE0C29">
        <w:rPr>
          <w:rFonts w:eastAsiaTheme="minorHAnsi"/>
          <w:lang w:val="uk-UA" w:eastAsia="en-US"/>
        </w:rPr>
        <w:t xml:space="preserve"> для забезпечення збалансованого розвитку відповідної території в проекті Програми економічного та соціального розвитку населених пунктів Коростишівської міської ради на 2018 закладені основні завдання та заходи для досягнення економічного зростання, добробуту населення, забезпечення належного функціонування інженерно-транспортної та комунальної інфраструктури, доступності широкого спектра соціальних послуг та дотримання екологічних стандартів, а також реалізація основних стратегічних цілей розвитку громади на території Коростишівської міської ради.</w:t>
      </w:r>
    </w:p>
    <w:p w:rsidR="00CE0C29" w:rsidRPr="00CE0C29" w:rsidRDefault="00CE0C29" w:rsidP="00CE0C29">
      <w:pPr>
        <w:tabs>
          <w:tab w:val="num" w:pos="0"/>
        </w:tabs>
        <w:ind w:firstLine="709"/>
        <w:jc w:val="both"/>
        <w:rPr>
          <w:rFonts w:eastAsiaTheme="minorHAnsi"/>
          <w:lang w:val="uk-UA" w:eastAsia="en-US"/>
        </w:rPr>
      </w:pPr>
      <w:r w:rsidRPr="00CE0C29">
        <w:rPr>
          <w:rFonts w:eastAsiaTheme="minorHAnsi"/>
          <w:lang w:val="uk-UA" w:eastAsia="en-US"/>
        </w:rPr>
        <w:t>Стратегічні цілі розвитку Коростишівської громади:</w:t>
      </w:r>
    </w:p>
    <w:p w:rsidR="00CE0C29" w:rsidRPr="00CE0C29" w:rsidRDefault="00CE0C29" w:rsidP="00CE0C29">
      <w:pPr>
        <w:numPr>
          <w:ilvl w:val="0"/>
          <w:numId w:val="10"/>
        </w:numPr>
        <w:tabs>
          <w:tab w:val="num" w:pos="0"/>
        </w:tabs>
        <w:ind w:left="0" w:firstLine="709"/>
        <w:jc w:val="both"/>
        <w:rPr>
          <w:rFonts w:eastAsiaTheme="minorHAnsi"/>
          <w:lang w:val="uk-UA" w:eastAsia="en-US"/>
        </w:rPr>
      </w:pPr>
      <w:r w:rsidRPr="00CE0C29">
        <w:rPr>
          <w:rFonts w:eastAsiaTheme="minorHAnsi"/>
          <w:lang w:val="uk-UA" w:eastAsia="en-US"/>
        </w:rPr>
        <w:t>Підвищення якості життя.</w:t>
      </w:r>
    </w:p>
    <w:p w:rsidR="00CE0C29" w:rsidRPr="00CE0C29" w:rsidRDefault="00CE0C29" w:rsidP="00CE0C29">
      <w:pPr>
        <w:numPr>
          <w:ilvl w:val="0"/>
          <w:numId w:val="10"/>
        </w:numPr>
        <w:tabs>
          <w:tab w:val="num" w:pos="0"/>
        </w:tabs>
        <w:ind w:left="0" w:firstLine="709"/>
        <w:jc w:val="both"/>
        <w:rPr>
          <w:rFonts w:eastAsiaTheme="minorHAnsi"/>
          <w:lang w:val="uk-UA" w:eastAsia="en-US"/>
        </w:rPr>
      </w:pPr>
      <w:r w:rsidRPr="00CE0C29">
        <w:rPr>
          <w:rFonts w:eastAsiaTheme="minorHAnsi"/>
          <w:lang w:val="uk-UA" w:eastAsia="en-US"/>
        </w:rPr>
        <w:t>Формування сильної місцевої громади.</w:t>
      </w:r>
    </w:p>
    <w:p w:rsidR="00CE0C29" w:rsidRPr="00CE0C29" w:rsidRDefault="00CE0C29" w:rsidP="00CE0C29">
      <w:pPr>
        <w:numPr>
          <w:ilvl w:val="0"/>
          <w:numId w:val="10"/>
        </w:numPr>
        <w:tabs>
          <w:tab w:val="num" w:pos="0"/>
        </w:tabs>
        <w:ind w:left="0" w:firstLine="709"/>
        <w:jc w:val="both"/>
        <w:rPr>
          <w:rFonts w:eastAsiaTheme="minorHAnsi"/>
          <w:lang w:val="uk-UA" w:eastAsia="en-US"/>
        </w:rPr>
      </w:pPr>
      <w:r w:rsidRPr="00CE0C29">
        <w:rPr>
          <w:rFonts w:eastAsiaTheme="minorHAnsi"/>
          <w:lang w:val="uk-UA" w:eastAsia="en-US"/>
        </w:rPr>
        <w:t>Формування конкурентоспроможної економіки.</w:t>
      </w:r>
    </w:p>
    <w:p w:rsidR="00CE0C29" w:rsidRPr="00CE0C29" w:rsidRDefault="00CE0C29" w:rsidP="00CE0C29">
      <w:pPr>
        <w:numPr>
          <w:ilvl w:val="0"/>
          <w:numId w:val="10"/>
        </w:numPr>
        <w:tabs>
          <w:tab w:val="num" w:pos="0"/>
        </w:tabs>
        <w:ind w:left="0" w:firstLine="709"/>
        <w:jc w:val="both"/>
        <w:rPr>
          <w:rFonts w:eastAsiaTheme="minorHAnsi"/>
          <w:lang w:val="uk-UA" w:eastAsia="en-US"/>
        </w:rPr>
      </w:pPr>
      <w:r w:rsidRPr="00CE0C29">
        <w:rPr>
          <w:rFonts w:eastAsiaTheme="minorHAnsi"/>
          <w:lang w:val="uk-UA" w:eastAsia="en-US"/>
        </w:rPr>
        <w:t>Формування території розвитку науки і інноваційних технологій.</w:t>
      </w:r>
    </w:p>
    <w:p w:rsidR="00CE0C29" w:rsidRPr="00CE0C29" w:rsidRDefault="00CE0C29" w:rsidP="00CE0C29">
      <w:pPr>
        <w:numPr>
          <w:ilvl w:val="0"/>
          <w:numId w:val="10"/>
        </w:numPr>
        <w:tabs>
          <w:tab w:val="num" w:pos="0"/>
        </w:tabs>
        <w:ind w:left="0" w:firstLine="709"/>
        <w:jc w:val="both"/>
        <w:rPr>
          <w:rFonts w:eastAsiaTheme="minorHAnsi"/>
          <w:lang w:val="uk-UA" w:eastAsia="en-US"/>
        </w:rPr>
      </w:pPr>
      <w:r w:rsidRPr="00CE0C29">
        <w:rPr>
          <w:rFonts w:eastAsiaTheme="minorHAnsi"/>
          <w:lang w:val="uk-UA" w:eastAsia="en-US"/>
        </w:rPr>
        <w:t>Створення міста національних та духовних цінностей, культури та спорту.</w:t>
      </w:r>
    </w:p>
    <w:p w:rsidR="00CE0C29" w:rsidRPr="00CE0C29" w:rsidRDefault="00CE0C29" w:rsidP="00CE0C29">
      <w:pPr>
        <w:tabs>
          <w:tab w:val="num" w:pos="0"/>
        </w:tabs>
        <w:ind w:firstLine="709"/>
        <w:jc w:val="both"/>
        <w:rPr>
          <w:rFonts w:eastAsiaTheme="minorHAnsi"/>
          <w:lang w:val="uk-UA" w:eastAsia="en-US"/>
        </w:rPr>
      </w:pPr>
      <w:r w:rsidRPr="00CE0C29">
        <w:rPr>
          <w:rFonts w:eastAsiaTheme="minorHAnsi"/>
          <w:lang w:val="uk-UA" w:eastAsia="en-US"/>
        </w:rPr>
        <w:t xml:space="preserve"> Для забезпечення економічного і соціального розвитку населених пунктів Коростишівської міської ради,  в проекті Програми економічного та соціального розвитку населених пунктів Коростишівської міської ради  на 2018 рік передбачено:</w:t>
      </w:r>
    </w:p>
    <w:p w:rsidR="00CE0C29" w:rsidRPr="00CE0C29" w:rsidRDefault="00CE0C29" w:rsidP="00CE0C29">
      <w:pPr>
        <w:numPr>
          <w:ilvl w:val="0"/>
          <w:numId w:val="11"/>
        </w:numPr>
        <w:tabs>
          <w:tab w:val="num" w:pos="0"/>
        </w:tabs>
        <w:ind w:left="0" w:firstLine="709"/>
        <w:jc w:val="both"/>
        <w:rPr>
          <w:rFonts w:eastAsiaTheme="minorHAnsi"/>
          <w:lang w:val="uk-UA" w:eastAsia="en-US"/>
        </w:rPr>
      </w:pPr>
      <w:r w:rsidRPr="00CE0C29">
        <w:rPr>
          <w:rFonts w:eastAsiaTheme="minorHAnsi"/>
          <w:bCs/>
          <w:lang w:val="uk-UA" w:eastAsia="en-US"/>
        </w:rPr>
        <w:t>будівництво, реконструкція та ремонт закладів освіти, медицини, спорту, культури;</w:t>
      </w:r>
    </w:p>
    <w:p w:rsidR="00CE0C29" w:rsidRPr="00CE0C29" w:rsidRDefault="00CE0C29" w:rsidP="00CE0C29">
      <w:pPr>
        <w:numPr>
          <w:ilvl w:val="0"/>
          <w:numId w:val="11"/>
        </w:numPr>
        <w:tabs>
          <w:tab w:val="num" w:pos="0"/>
        </w:tabs>
        <w:ind w:left="0" w:firstLine="709"/>
        <w:jc w:val="both"/>
        <w:rPr>
          <w:rFonts w:eastAsiaTheme="minorHAnsi"/>
          <w:lang w:val="uk-UA" w:eastAsia="en-US"/>
        </w:rPr>
      </w:pPr>
      <w:r w:rsidRPr="00CE0C29">
        <w:rPr>
          <w:rFonts w:eastAsiaTheme="minorHAnsi"/>
          <w:lang w:val="uk-UA" w:eastAsia="en-US"/>
        </w:rPr>
        <w:t>діяльність водопровідно-каналізаційного господарства (стабільне надання послуг з водопостачання та водовідведення);</w:t>
      </w:r>
    </w:p>
    <w:p w:rsidR="00CE0C29" w:rsidRPr="00CE0C29" w:rsidRDefault="00CE0C29" w:rsidP="00CE0C29">
      <w:pPr>
        <w:numPr>
          <w:ilvl w:val="0"/>
          <w:numId w:val="11"/>
        </w:numPr>
        <w:tabs>
          <w:tab w:val="num" w:pos="0"/>
        </w:tabs>
        <w:ind w:left="0" w:firstLine="709"/>
        <w:jc w:val="both"/>
        <w:rPr>
          <w:rFonts w:eastAsiaTheme="minorHAnsi"/>
          <w:lang w:val="uk-UA" w:eastAsia="en-US"/>
        </w:rPr>
      </w:pPr>
      <w:r w:rsidRPr="00CE0C29">
        <w:rPr>
          <w:rFonts w:eastAsiaTheme="minorHAnsi"/>
          <w:lang w:val="uk-UA" w:eastAsia="en-US"/>
        </w:rPr>
        <w:t>благоустрій населених пунктів Коростишівської міської ради (збір та знешкодження  побутових відходів, освітлення вулиць, дорожня безпека, утримання рекреаційних зон, озеленення, впровадження енергоефективних заходів та інше);</w:t>
      </w:r>
    </w:p>
    <w:p w:rsidR="00CE0C29" w:rsidRPr="00CE0C29" w:rsidRDefault="00CE0C29" w:rsidP="00CE0C29">
      <w:pPr>
        <w:numPr>
          <w:ilvl w:val="0"/>
          <w:numId w:val="11"/>
        </w:numPr>
        <w:tabs>
          <w:tab w:val="num" w:pos="0"/>
        </w:tabs>
        <w:ind w:left="0" w:firstLine="709"/>
        <w:jc w:val="both"/>
        <w:rPr>
          <w:rFonts w:eastAsiaTheme="minorHAnsi"/>
          <w:lang w:val="uk-UA" w:eastAsia="en-US"/>
        </w:rPr>
      </w:pPr>
      <w:r w:rsidRPr="00CE0C29">
        <w:rPr>
          <w:rFonts w:eastAsiaTheme="minorHAnsi"/>
          <w:lang w:val="uk-UA" w:eastAsia="en-US"/>
        </w:rPr>
        <w:t>обслуговування дорожньо-мостового господарства;</w:t>
      </w:r>
    </w:p>
    <w:p w:rsidR="00CE0C29" w:rsidRPr="00CE0C29" w:rsidRDefault="00CE0C29" w:rsidP="00CE0C29">
      <w:pPr>
        <w:numPr>
          <w:ilvl w:val="0"/>
          <w:numId w:val="11"/>
        </w:numPr>
        <w:tabs>
          <w:tab w:val="num" w:pos="0"/>
        </w:tabs>
        <w:ind w:left="0" w:firstLine="709"/>
        <w:jc w:val="both"/>
        <w:rPr>
          <w:rFonts w:eastAsiaTheme="minorHAnsi"/>
          <w:lang w:val="uk-UA" w:eastAsia="en-US"/>
        </w:rPr>
      </w:pPr>
      <w:r w:rsidRPr="00CE0C29">
        <w:rPr>
          <w:rFonts w:eastAsiaTheme="minorHAnsi"/>
          <w:lang w:val="uk-UA" w:eastAsia="en-US"/>
        </w:rPr>
        <w:t>обслуговування житлового господарства;</w:t>
      </w:r>
    </w:p>
    <w:p w:rsidR="00CE0C29" w:rsidRPr="00CE0C29" w:rsidRDefault="00CE0C29" w:rsidP="00CE0C29">
      <w:pPr>
        <w:numPr>
          <w:ilvl w:val="0"/>
          <w:numId w:val="11"/>
        </w:numPr>
        <w:tabs>
          <w:tab w:val="num" w:pos="0"/>
        </w:tabs>
        <w:ind w:left="0" w:firstLine="709"/>
        <w:jc w:val="both"/>
        <w:rPr>
          <w:rFonts w:eastAsiaTheme="minorHAnsi"/>
          <w:lang w:val="uk-UA" w:eastAsia="en-US"/>
        </w:rPr>
      </w:pPr>
      <w:r w:rsidRPr="00CE0C29">
        <w:rPr>
          <w:rFonts w:eastAsiaTheme="minorHAnsi"/>
          <w:lang w:val="uk-UA" w:eastAsia="en-US"/>
        </w:rPr>
        <w:t>розвиток соціальної сфери;</w:t>
      </w:r>
    </w:p>
    <w:p w:rsidR="00CE0C29" w:rsidRPr="00CE0C29" w:rsidRDefault="00CE0C29" w:rsidP="00CE0C29">
      <w:pPr>
        <w:numPr>
          <w:ilvl w:val="0"/>
          <w:numId w:val="11"/>
        </w:numPr>
        <w:tabs>
          <w:tab w:val="num" w:pos="0"/>
        </w:tabs>
        <w:ind w:left="0" w:firstLine="709"/>
        <w:jc w:val="both"/>
        <w:rPr>
          <w:rFonts w:eastAsiaTheme="minorHAnsi"/>
          <w:lang w:val="uk-UA" w:eastAsia="en-US"/>
        </w:rPr>
      </w:pPr>
      <w:r w:rsidRPr="00CE0C29">
        <w:rPr>
          <w:rFonts w:eastAsiaTheme="minorHAnsi"/>
          <w:lang w:val="uk-UA" w:eastAsia="en-US"/>
        </w:rPr>
        <w:t>поліпшення соціального захисту населення;</w:t>
      </w:r>
    </w:p>
    <w:p w:rsidR="00CE0C29" w:rsidRPr="00CE0C29" w:rsidRDefault="00CE0C29" w:rsidP="00CE0C29">
      <w:pPr>
        <w:numPr>
          <w:ilvl w:val="0"/>
          <w:numId w:val="11"/>
        </w:numPr>
        <w:tabs>
          <w:tab w:val="num" w:pos="0"/>
        </w:tabs>
        <w:ind w:left="0" w:firstLine="709"/>
        <w:jc w:val="both"/>
        <w:rPr>
          <w:rFonts w:eastAsiaTheme="minorHAnsi"/>
          <w:lang w:val="uk-UA" w:eastAsia="en-US"/>
        </w:rPr>
      </w:pPr>
      <w:r w:rsidRPr="00CE0C29">
        <w:rPr>
          <w:rFonts w:eastAsiaTheme="minorHAnsi"/>
          <w:lang w:val="uk-UA" w:eastAsia="en-US"/>
        </w:rPr>
        <w:t>розвиток фізичної культури і спорту;</w:t>
      </w:r>
    </w:p>
    <w:p w:rsidR="00CE0C29" w:rsidRPr="00CE0C29" w:rsidRDefault="00CE0C29" w:rsidP="00CE0C29">
      <w:pPr>
        <w:numPr>
          <w:ilvl w:val="0"/>
          <w:numId w:val="11"/>
        </w:numPr>
        <w:tabs>
          <w:tab w:val="num" w:pos="0"/>
        </w:tabs>
        <w:ind w:left="0" w:firstLine="709"/>
        <w:jc w:val="both"/>
        <w:rPr>
          <w:rFonts w:eastAsiaTheme="minorHAnsi"/>
          <w:lang w:val="uk-UA" w:eastAsia="en-US"/>
        </w:rPr>
      </w:pPr>
      <w:r w:rsidRPr="00CE0C29">
        <w:rPr>
          <w:rFonts w:eastAsiaTheme="minorHAnsi"/>
          <w:lang w:val="uk-UA" w:eastAsia="en-US"/>
        </w:rPr>
        <w:t>проведення культурних заходів;</w:t>
      </w:r>
    </w:p>
    <w:p w:rsidR="00CE0C29" w:rsidRPr="00CE0C29" w:rsidRDefault="00CE0C29" w:rsidP="00CE0C29">
      <w:pPr>
        <w:numPr>
          <w:ilvl w:val="0"/>
          <w:numId w:val="11"/>
        </w:numPr>
        <w:tabs>
          <w:tab w:val="num" w:pos="0"/>
        </w:tabs>
        <w:ind w:left="0" w:firstLine="709"/>
        <w:jc w:val="both"/>
        <w:rPr>
          <w:rFonts w:eastAsiaTheme="minorHAnsi"/>
          <w:lang w:val="uk-UA" w:eastAsia="en-US"/>
        </w:rPr>
      </w:pPr>
      <w:r w:rsidRPr="00CE0C29">
        <w:rPr>
          <w:rFonts w:eastAsiaTheme="minorHAnsi"/>
          <w:lang w:val="uk-UA" w:eastAsia="en-US"/>
        </w:rPr>
        <w:t>розвиток медичної галузі;</w:t>
      </w:r>
    </w:p>
    <w:p w:rsidR="00CE0C29" w:rsidRPr="00CE0C29" w:rsidRDefault="00CE0C29" w:rsidP="00CE0C29">
      <w:pPr>
        <w:numPr>
          <w:ilvl w:val="0"/>
          <w:numId w:val="11"/>
        </w:numPr>
        <w:tabs>
          <w:tab w:val="num" w:pos="0"/>
        </w:tabs>
        <w:ind w:left="0" w:firstLine="709"/>
        <w:jc w:val="both"/>
        <w:rPr>
          <w:rFonts w:eastAsiaTheme="minorHAnsi"/>
          <w:lang w:val="uk-UA" w:eastAsia="en-US"/>
        </w:rPr>
      </w:pPr>
      <w:r w:rsidRPr="00CE0C29">
        <w:rPr>
          <w:rFonts w:eastAsiaTheme="minorHAnsi"/>
          <w:lang w:val="uk-UA" w:eastAsia="en-US"/>
        </w:rPr>
        <w:t>утримання старостинських округів;</w:t>
      </w:r>
    </w:p>
    <w:p w:rsidR="00CE0C29" w:rsidRPr="00CE0C29" w:rsidRDefault="00CE0C29" w:rsidP="00CE0C29">
      <w:pPr>
        <w:numPr>
          <w:ilvl w:val="0"/>
          <w:numId w:val="11"/>
        </w:numPr>
        <w:tabs>
          <w:tab w:val="num" w:pos="0"/>
        </w:tabs>
        <w:ind w:left="0" w:firstLine="709"/>
        <w:jc w:val="both"/>
        <w:rPr>
          <w:rFonts w:eastAsiaTheme="minorHAnsi"/>
          <w:lang w:val="uk-UA" w:eastAsia="en-US"/>
        </w:rPr>
      </w:pPr>
      <w:r w:rsidRPr="00CE0C29">
        <w:rPr>
          <w:rFonts w:eastAsiaTheme="minorHAnsi"/>
          <w:lang w:val="uk-UA" w:eastAsia="en-US"/>
        </w:rPr>
        <w:t>забезпечення пожежної та техногенної безпеки, захисту населення і територій від надзвичайних ситуацій.</w:t>
      </w:r>
    </w:p>
    <w:p w:rsidR="00CE0C29" w:rsidRPr="00CE0C29" w:rsidRDefault="00CE0C29" w:rsidP="00CE0C29">
      <w:pPr>
        <w:jc w:val="both"/>
        <w:rPr>
          <w:rFonts w:eastAsiaTheme="minorHAnsi"/>
          <w:lang w:val="uk-UA" w:eastAsia="en-US"/>
        </w:rPr>
      </w:pPr>
    </w:p>
    <w:p w:rsidR="00CE0C29" w:rsidRPr="00CE0C29" w:rsidRDefault="00CE0C29" w:rsidP="00CE0C29">
      <w:pPr>
        <w:ind w:firstLine="708"/>
        <w:jc w:val="both"/>
        <w:rPr>
          <w:b/>
          <w:lang w:val="uk-UA"/>
        </w:rPr>
      </w:pPr>
      <w:r w:rsidRPr="00CE0C29">
        <w:rPr>
          <w:rFonts w:eastAsiaTheme="minorHAnsi"/>
          <w:b/>
          <w:u w:val="single"/>
          <w:lang w:val="uk-UA" w:eastAsia="en-US"/>
        </w:rPr>
        <w:t>пп.3. п.а ст.27</w:t>
      </w:r>
      <w:r w:rsidRPr="00CE0C29">
        <w:rPr>
          <w:lang w:val="uk-UA"/>
        </w:rPr>
        <w:t xml:space="preserve"> </w:t>
      </w:r>
      <w:r w:rsidRPr="00CE0C29">
        <w:rPr>
          <w:b/>
          <w:lang w:val="uk-UA"/>
        </w:rPr>
        <w:t>«забезпечення складання балансів фінансових, трудових ресурсів, грошових доходів і видатків, необхідних для управління соціально-економічним і культурним розвитком відповідної території, а також визначення потреби у місцевих будівельних матеріалах, паливі»</w:t>
      </w:r>
    </w:p>
    <w:p w:rsidR="00CE0C29" w:rsidRPr="00CE0C29" w:rsidRDefault="00CE0C29" w:rsidP="00CE0C29">
      <w:pPr>
        <w:ind w:firstLine="708"/>
        <w:jc w:val="both"/>
        <w:rPr>
          <w:lang w:val="uk-UA"/>
        </w:rPr>
      </w:pPr>
      <w:r w:rsidRPr="00CE0C29">
        <w:rPr>
          <w:color w:val="000000"/>
          <w:shd w:val="clear" w:color="auto" w:fill="FFFFFF"/>
          <w:lang w:val="uk-UA"/>
        </w:rPr>
        <w:t>З метою недопущення втрат доходів бюджету, контролю повноти сплати обов’язкових платежів, фінансовим управлінням щоденно здійснюється аналіз податкових надходжень та формування балансу фінансових ресурсів ОТГ.</w:t>
      </w:r>
      <w:r w:rsidRPr="00CE0C29">
        <w:rPr>
          <w:color w:val="000000"/>
          <w:shd w:val="clear" w:color="auto" w:fill="FFFFFF"/>
          <w:lang w:val="uk-UA"/>
        </w:rPr>
        <w:tab/>
        <w:t xml:space="preserve">Зокрема, з метою збільшення надходжень до місцевого бюджету, відповідно до вимог Бюджетного кодексу </w:t>
      </w:r>
      <w:r w:rsidRPr="00CE0C29">
        <w:rPr>
          <w:lang w:val="uk-UA"/>
        </w:rPr>
        <w:t xml:space="preserve">України, керуючись постановою Кабінету Міністрів України від 11 жовтня 2016 року №710 «Про ефективне використання державних коштів», від 14 січня 2015 року №6 «Деякі питання надання освітньої субвенції з державного бюджету місцевим бюджетам» та від  23 січня 2015 року №11 «Деякі питання надання медичної субвенції з державного бюджету місцевим бюджетам» та з метою забезпечення належного виконання місцевих бюджетів, створення умов для своєчасної виплати заробітної плати, інших соціальних виплат, ефективного використання бюджетних коштів, переслідуючи мету посилення фінансово-бюджетної дисципліни, фінансовим управлінням було затверджено План заходів щодо наповнення місцевого бюджету, ефективного використання бюджетних коштів на 2017рік та на 2018 рік,  в якому </w:t>
      </w:r>
      <w:r w:rsidRPr="00CE0C29">
        <w:rPr>
          <w:lang w:val="uk-UA"/>
        </w:rPr>
        <w:lastRenderedPageBreak/>
        <w:t>задіяні головні розпорядники коштів міського бюджету, Коростишівське відділення ОДПІ ГУ ДФС у Житомирській області, Головне управління Держгеокадастру у Житомирській області та ГУ ДКСУ в Житомирській області.</w:t>
      </w:r>
    </w:p>
    <w:p w:rsidR="00CE0C29" w:rsidRPr="00CE0C29" w:rsidRDefault="00CE0C29" w:rsidP="00CE0C29">
      <w:pPr>
        <w:ind w:firstLine="708"/>
        <w:jc w:val="both"/>
        <w:rPr>
          <w:lang w:val="uk-UA"/>
        </w:rPr>
      </w:pPr>
      <w:r w:rsidRPr="00CE0C29">
        <w:rPr>
          <w:lang w:val="uk-UA"/>
        </w:rPr>
        <w:t>Також, варто зауважити, що за допомогою програмного забезпечення наше управління оперативно здійснює поточний  моніторинг витрат бюджету в розрізі:</w:t>
      </w:r>
    </w:p>
    <w:p w:rsidR="00CE0C29" w:rsidRPr="00CE0C29" w:rsidRDefault="00CE0C29" w:rsidP="00CE0C29">
      <w:pPr>
        <w:numPr>
          <w:ilvl w:val="0"/>
          <w:numId w:val="13"/>
        </w:numPr>
        <w:tabs>
          <w:tab w:val="num" w:pos="0"/>
          <w:tab w:val="left" w:pos="709"/>
        </w:tabs>
        <w:ind w:left="0" w:firstLine="709"/>
        <w:jc w:val="both"/>
        <w:rPr>
          <w:lang w:val="uk-UA"/>
        </w:rPr>
      </w:pPr>
      <w:r w:rsidRPr="00CE0C29">
        <w:rPr>
          <w:lang w:val="uk-UA"/>
        </w:rPr>
        <w:t>головних розпорядників (КВК);</w:t>
      </w:r>
    </w:p>
    <w:p w:rsidR="00CE0C29" w:rsidRPr="00CE0C29" w:rsidRDefault="00CE0C29" w:rsidP="00CE0C29">
      <w:pPr>
        <w:numPr>
          <w:ilvl w:val="0"/>
          <w:numId w:val="13"/>
        </w:numPr>
        <w:tabs>
          <w:tab w:val="num" w:pos="0"/>
        </w:tabs>
        <w:ind w:left="0" w:firstLine="709"/>
        <w:contextualSpacing/>
        <w:jc w:val="both"/>
        <w:rPr>
          <w:lang w:val="uk-UA"/>
        </w:rPr>
      </w:pPr>
      <w:r w:rsidRPr="00CE0C29">
        <w:rPr>
          <w:lang w:val="uk-UA"/>
        </w:rPr>
        <w:t xml:space="preserve">бюджетних програм (КПКВК МБ); </w:t>
      </w:r>
    </w:p>
    <w:p w:rsidR="00CE0C29" w:rsidRPr="00CE0C29" w:rsidRDefault="00CE0C29" w:rsidP="00CE0C29">
      <w:pPr>
        <w:numPr>
          <w:ilvl w:val="0"/>
          <w:numId w:val="13"/>
        </w:numPr>
        <w:tabs>
          <w:tab w:val="num" w:pos="0"/>
        </w:tabs>
        <w:ind w:left="0" w:firstLine="709"/>
        <w:jc w:val="both"/>
        <w:rPr>
          <w:lang w:val="uk-UA"/>
        </w:rPr>
      </w:pPr>
      <w:r w:rsidRPr="00CE0C29">
        <w:rPr>
          <w:lang w:val="uk-UA"/>
        </w:rPr>
        <w:t>економічної складовою (КЕКВ).</w:t>
      </w:r>
    </w:p>
    <w:p w:rsidR="00CE0C29" w:rsidRPr="00CE0C29" w:rsidRDefault="00CE0C29" w:rsidP="00CE0C29">
      <w:pPr>
        <w:ind w:firstLine="360"/>
        <w:jc w:val="both"/>
        <w:rPr>
          <w:bCs/>
          <w:lang w:val="uk-UA"/>
        </w:rPr>
      </w:pPr>
      <w:r w:rsidRPr="00CE0C29">
        <w:rPr>
          <w:lang w:val="uk-UA"/>
        </w:rPr>
        <w:t xml:space="preserve">        Щотижнево, щомісячно та щоквартально здійснюється узагальнення фактичних витрат, та діагностика їх цільового використання.</w:t>
      </w:r>
      <w:r w:rsidRPr="00CE0C29">
        <w:rPr>
          <w:lang w:val="uk-UA"/>
        </w:rPr>
        <w:tab/>
      </w:r>
      <w:r w:rsidRPr="00CE0C29">
        <w:rPr>
          <w:lang w:val="uk-UA"/>
        </w:rPr>
        <w:tab/>
      </w:r>
      <w:r w:rsidRPr="00CE0C29">
        <w:rPr>
          <w:lang w:val="uk-UA"/>
        </w:rPr>
        <w:tab/>
      </w:r>
      <w:r w:rsidRPr="00CE0C29">
        <w:rPr>
          <w:lang w:val="uk-UA"/>
        </w:rPr>
        <w:tab/>
      </w:r>
      <w:r w:rsidRPr="00CE0C29">
        <w:rPr>
          <w:lang w:val="uk-UA"/>
        </w:rPr>
        <w:tab/>
      </w:r>
      <w:r w:rsidRPr="00CE0C29">
        <w:rPr>
          <w:bCs/>
          <w:lang w:val="uk-UA"/>
        </w:rPr>
        <w:tab/>
      </w:r>
      <w:r w:rsidRPr="00CE0C29">
        <w:rPr>
          <w:bCs/>
          <w:lang w:val="uk-UA"/>
        </w:rPr>
        <w:tab/>
      </w:r>
    </w:p>
    <w:p w:rsidR="00CE0C29" w:rsidRPr="00CE0C29" w:rsidRDefault="00CE0C29" w:rsidP="00CE0C29">
      <w:pPr>
        <w:ind w:firstLine="360"/>
        <w:jc w:val="both"/>
        <w:rPr>
          <w:bCs/>
          <w:lang w:val="uk-UA"/>
        </w:rPr>
      </w:pPr>
      <w:r w:rsidRPr="00CE0C29">
        <w:rPr>
          <w:bCs/>
          <w:lang w:val="uk-UA"/>
        </w:rPr>
        <w:t>У процесі аналізу поданих бюджетних запитів в частині забезпечення ПММ та енергоносіями, нашим управлінням проаналізовано фізичні обсяги споживання енергоносіїв та здійснено глобальну діагностику ринків, що дозволило виключно економічним шляхом врахувати в потребах бюджетних установ адекватний індекс підвищення, враховуючи той можливий  факт, що ціни (тарифи) на енергоносії у 2018 році збільшаться, через:</w:t>
      </w:r>
    </w:p>
    <w:p w:rsidR="00CE0C29" w:rsidRPr="00CE0C29" w:rsidRDefault="00CE0C29" w:rsidP="00CE0C29">
      <w:pPr>
        <w:numPr>
          <w:ilvl w:val="0"/>
          <w:numId w:val="14"/>
        </w:numPr>
        <w:jc w:val="both"/>
        <w:rPr>
          <w:bCs/>
          <w:lang w:val="uk-UA"/>
        </w:rPr>
      </w:pPr>
      <w:r w:rsidRPr="00CE0C29">
        <w:rPr>
          <w:bCs/>
        </w:rPr>
        <w:t xml:space="preserve">коливання ОРЦ  електроенергії на ринку, з причини підняття цін на  вугілля марки А, що використовується тепловою  генерацією та закуповується </w:t>
      </w:r>
      <w:r w:rsidRPr="00CE0C29">
        <w:rPr>
          <w:bCs/>
          <w:lang w:val="uk-UA"/>
        </w:rPr>
        <w:t xml:space="preserve"> за формулою «Роттердам +»;</w:t>
      </w:r>
    </w:p>
    <w:p w:rsidR="00CE0C29" w:rsidRPr="00CE0C29" w:rsidRDefault="00CE0C29" w:rsidP="00CE0C29">
      <w:pPr>
        <w:numPr>
          <w:ilvl w:val="0"/>
          <w:numId w:val="14"/>
        </w:numPr>
        <w:jc w:val="both"/>
        <w:rPr>
          <w:bCs/>
          <w:lang w:val="uk-UA"/>
        </w:rPr>
      </w:pPr>
      <w:r w:rsidRPr="00CE0C29">
        <w:rPr>
          <w:bCs/>
        </w:rPr>
        <w:t>зниження дебіту свердловин ПАТ «Укргазвидобування», що спричинить дефіцит природного газу</w:t>
      </w:r>
      <w:r w:rsidRPr="00CE0C29">
        <w:rPr>
          <w:bCs/>
          <w:lang w:val="uk-UA"/>
        </w:rPr>
        <w:t xml:space="preserve"> та підвищить обсягі закупівлі природного газу на німецькому хабі;</w:t>
      </w:r>
    </w:p>
    <w:p w:rsidR="00CE0C29" w:rsidRPr="00CE0C29" w:rsidRDefault="00CE0C29" w:rsidP="00CE0C29">
      <w:pPr>
        <w:numPr>
          <w:ilvl w:val="0"/>
          <w:numId w:val="14"/>
        </w:numPr>
        <w:jc w:val="both"/>
        <w:rPr>
          <w:bCs/>
          <w:lang w:val="uk-UA"/>
        </w:rPr>
      </w:pPr>
      <w:r w:rsidRPr="00CE0C29">
        <w:rPr>
          <w:bCs/>
          <w:lang w:val="uk-UA"/>
        </w:rPr>
        <w:t>збільшення цін на ПММ, що спричинене коливанням іноземної   валюти через постійні валютні інтервенції НБУ;</w:t>
      </w:r>
    </w:p>
    <w:p w:rsidR="00CE0C29" w:rsidRPr="00CE0C29" w:rsidRDefault="00CE0C29" w:rsidP="00CE0C29">
      <w:pPr>
        <w:numPr>
          <w:ilvl w:val="0"/>
          <w:numId w:val="14"/>
        </w:numPr>
        <w:jc w:val="both"/>
        <w:rPr>
          <w:bCs/>
          <w:lang w:val="uk-UA"/>
        </w:rPr>
      </w:pPr>
      <w:r w:rsidRPr="00CE0C29">
        <w:rPr>
          <w:bCs/>
          <w:lang w:val="uk-UA"/>
        </w:rPr>
        <w:t>можливе підвищення тарифів на водопостачання та водовідведення, оскільки близько 40 % в структурі тарифу займає вартість електроенергії яка необхідна для здійснення першого підйому води.</w:t>
      </w:r>
    </w:p>
    <w:p w:rsidR="00CE0C29" w:rsidRPr="00CE0C29" w:rsidRDefault="00CE0C29" w:rsidP="00CE0C29">
      <w:pPr>
        <w:ind w:firstLine="709"/>
        <w:jc w:val="both"/>
        <w:rPr>
          <w:rFonts w:eastAsiaTheme="minorHAnsi"/>
          <w:lang w:val="uk-UA" w:eastAsia="en-US"/>
        </w:rPr>
      </w:pPr>
      <w:r w:rsidRPr="00CE0C29">
        <w:rPr>
          <w:rFonts w:eastAsiaTheme="minorHAnsi"/>
          <w:lang w:val="uk-UA" w:eastAsia="en-US"/>
        </w:rPr>
        <w:t>Також, визначалися потреби</w:t>
      </w:r>
      <w:r w:rsidRPr="00CE0C29">
        <w:rPr>
          <w:rFonts w:eastAsiaTheme="minorHAnsi"/>
          <w:lang w:eastAsia="en-US"/>
        </w:rPr>
        <w:t xml:space="preserve"> у вугільній продукції</w:t>
      </w:r>
      <w:r w:rsidRPr="00CE0C29">
        <w:rPr>
          <w:rFonts w:eastAsiaTheme="minorHAnsi"/>
          <w:lang w:val="uk-UA" w:eastAsia="en-US"/>
        </w:rPr>
        <w:t xml:space="preserve"> (тверде паливо) для старостинських округів Коростишівської міської ради. Так, п.46 в розділі «Благоустрій» проекту Програми економічного та соціального розвитку населених пунктів Коростишівської міської ради передбачено придбання твердого палива старостинським округам Коростишівської міської ради в сумі 60,0 тис. грн.</w:t>
      </w:r>
    </w:p>
    <w:p w:rsidR="00CE0C29" w:rsidRPr="00CE0C29" w:rsidRDefault="00CE0C29" w:rsidP="00CE0C29">
      <w:pPr>
        <w:ind w:firstLine="708"/>
        <w:jc w:val="both"/>
        <w:rPr>
          <w:rFonts w:eastAsiaTheme="minorHAnsi"/>
          <w:color w:val="000000"/>
          <w:shd w:val="clear" w:color="auto" w:fill="FFFFFF"/>
          <w:lang w:val="uk-UA" w:eastAsia="en-US"/>
        </w:rPr>
      </w:pPr>
      <w:r w:rsidRPr="00CE0C29">
        <w:rPr>
          <w:bCs/>
          <w:lang w:val="uk-UA"/>
        </w:rPr>
        <w:t>В</w:t>
      </w:r>
      <w:r w:rsidRPr="00CE0C29">
        <w:rPr>
          <w:rFonts w:eastAsiaTheme="minorHAnsi"/>
          <w:color w:val="000000"/>
          <w:shd w:val="clear" w:color="auto" w:fill="FFFFFF"/>
          <w:lang w:val="uk-UA" w:eastAsia="en-US"/>
        </w:rPr>
        <w:t>ідповідними відділами подається щоквартальний звіт фінансового балансу до органів Державного казначейства, складаються кошториси відповідно прийнятому бюджету та вносяться зміни до нього протягом року. Стосовно палива, відділом освіти, молоді та спорту, відділом культури та туризму складаються потреби та затверджуються ліміти щодо забезпечення відповідних установ та закладів енергоносіями та забезпечення підвозу учнів.</w:t>
      </w:r>
    </w:p>
    <w:p w:rsidR="00CE0C29" w:rsidRPr="00CE0C29" w:rsidRDefault="00CE0C29" w:rsidP="00CE0C29">
      <w:pPr>
        <w:ind w:firstLine="708"/>
        <w:jc w:val="both"/>
        <w:rPr>
          <w:rFonts w:eastAsiaTheme="minorHAnsi"/>
          <w:b/>
          <w:u w:val="single"/>
          <w:lang w:val="uk-UA" w:eastAsia="en-US"/>
        </w:rPr>
      </w:pPr>
    </w:p>
    <w:p w:rsidR="00CE0C29" w:rsidRPr="00CE0C29" w:rsidRDefault="00CE0C29" w:rsidP="00CE0C29">
      <w:pPr>
        <w:ind w:firstLine="708"/>
        <w:jc w:val="both"/>
        <w:rPr>
          <w:rFonts w:eastAsiaTheme="minorHAnsi"/>
          <w:b/>
          <w:lang w:val="uk-UA" w:eastAsia="en-US"/>
        </w:rPr>
      </w:pPr>
      <w:r w:rsidRPr="00CE0C29">
        <w:rPr>
          <w:rFonts w:eastAsiaTheme="minorHAnsi"/>
          <w:b/>
          <w:u w:val="single"/>
          <w:lang w:val="uk-UA" w:eastAsia="en-US"/>
        </w:rPr>
        <w:t>пп.4. п.а ст.27</w:t>
      </w:r>
      <w:r w:rsidRPr="00CE0C29">
        <w:rPr>
          <w:lang w:val="uk-UA"/>
        </w:rPr>
        <w:t xml:space="preserve"> </w:t>
      </w:r>
      <w:r w:rsidRPr="00CE0C29">
        <w:rPr>
          <w:rFonts w:eastAsiaTheme="minorHAnsi"/>
          <w:b/>
          <w:lang w:val="uk-UA" w:eastAsia="en-US"/>
        </w:rPr>
        <w:t>«розгляд проектів планів підприємств і організацій, які належать до комунальної власності відповідних територіальних громад, внесення до них зауважень і пропозицій, здійснення контролю за їх виконанням»</w:t>
      </w:r>
    </w:p>
    <w:p w:rsidR="00CE0C29" w:rsidRPr="00CE0C29" w:rsidRDefault="00CE0C29" w:rsidP="00CE0C29">
      <w:pPr>
        <w:ind w:firstLine="708"/>
        <w:jc w:val="both"/>
        <w:rPr>
          <w:lang w:val="uk-UA"/>
        </w:rPr>
      </w:pPr>
      <w:r w:rsidRPr="00CE0C29">
        <w:rPr>
          <w:lang w:val="uk-UA"/>
        </w:rPr>
        <w:t>Виконавчим комітетом Коростишівської міської ради 21.03.2017 року № 79 було затверджено Порядок складання, затвердження та контролю за виконання фінансових планів підприємств, що належать до комунальної власності (далі – Порядок).</w:t>
      </w:r>
    </w:p>
    <w:p w:rsidR="00CE0C29" w:rsidRPr="00CE0C29" w:rsidRDefault="00CE0C29" w:rsidP="00CE0C29">
      <w:pPr>
        <w:ind w:firstLine="708"/>
        <w:jc w:val="both"/>
        <w:rPr>
          <w:lang w:val="uk-UA"/>
        </w:rPr>
      </w:pPr>
      <w:r w:rsidRPr="00CE0C29">
        <w:rPr>
          <w:lang w:val="uk-UA"/>
        </w:rPr>
        <w:t xml:space="preserve">На виконання зазначеного Порядку, задля забезпечення надання гарантованих та якісних  послуг споживачам комунальними підприємствами (далі - КП), фінансовим управлінням Коростишівської міської ради, згідно наданих КП показників техніко-економічного характеру було проаналізовано основні аспекти господарювання  та надана пропозиція комісії з питань контролю за фінансово-господарською діяльністю комунальних підприємств міської ради </w:t>
      </w:r>
      <w:r w:rsidRPr="00CE0C29">
        <w:rPr>
          <w:b/>
          <w:u w:val="single"/>
          <w:lang w:val="uk-UA"/>
        </w:rPr>
        <w:t>колегіально</w:t>
      </w:r>
      <w:r w:rsidRPr="00CE0C29">
        <w:rPr>
          <w:lang w:val="uk-UA"/>
        </w:rPr>
        <w:t xml:space="preserve"> розробити та внести зміни до затвердженого рішення виконавчого комітету від 21.03.2017 року № 79. Однак, протягом 2017 року запропонованих заходів вжито не було.</w:t>
      </w:r>
    </w:p>
    <w:p w:rsidR="00CE0C29" w:rsidRPr="00CE0C29" w:rsidRDefault="00CE0C29" w:rsidP="00CE0C29">
      <w:pPr>
        <w:ind w:firstLine="708"/>
        <w:jc w:val="both"/>
        <w:rPr>
          <w:rFonts w:eastAsiaTheme="minorHAnsi"/>
          <w:lang w:val="uk-UA" w:eastAsia="en-US"/>
        </w:rPr>
      </w:pPr>
      <w:r w:rsidRPr="00CE0C29">
        <w:rPr>
          <w:rFonts w:eastAsiaTheme="minorHAnsi"/>
          <w:u w:val="single"/>
          <w:lang w:val="uk-UA" w:eastAsia="en-US"/>
        </w:rPr>
        <w:t>Відділом економічного розвитку, житлово-комунального господарства та благоустрою Коростишівської міської ради</w:t>
      </w:r>
      <w:r w:rsidRPr="00CE0C29">
        <w:rPr>
          <w:rFonts w:eastAsiaTheme="minorHAnsi"/>
          <w:lang w:val="uk-UA" w:eastAsia="en-US"/>
        </w:rPr>
        <w:t xml:space="preserve"> проекти планів підприємств, які належать до комунальної власності будуть розглядатись, у разі їх надання.</w:t>
      </w:r>
    </w:p>
    <w:p w:rsidR="00CE0C29" w:rsidRPr="00CE0C29" w:rsidRDefault="00CE0C29" w:rsidP="00CE0C29">
      <w:pPr>
        <w:ind w:firstLine="708"/>
        <w:jc w:val="both"/>
        <w:rPr>
          <w:rFonts w:eastAsiaTheme="minorHAnsi"/>
          <w:lang w:val="uk-UA" w:eastAsia="en-US"/>
        </w:rPr>
      </w:pPr>
    </w:p>
    <w:p w:rsidR="00CE0C29" w:rsidRPr="00CE0C29" w:rsidRDefault="00CE0C29" w:rsidP="00CE0C29">
      <w:pPr>
        <w:jc w:val="both"/>
        <w:rPr>
          <w:rFonts w:eastAsiaTheme="minorHAnsi"/>
          <w:b/>
          <w:color w:val="000000"/>
          <w:lang w:val="uk-UA" w:eastAsia="en-US"/>
        </w:rPr>
      </w:pPr>
      <w:r w:rsidRPr="00CE0C29">
        <w:rPr>
          <w:rFonts w:eastAsiaTheme="minorHAnsi"/>
          <w:b/>
          <w:sz w:val="28"/>
          <w:szCs w:val="28"/>
          <w:lang w:val="uk-UA" w:eastAsia="en-US"/>
        </w:rPr>
        <w:t xml:space="preserve"> </w:t>
      </w:r>
      <w:r w:rsidRPr="00CE0C29">
        <w:rPr>
          <w:rFonts w:eastAsiaTheme="minorHAnsi"/>
          <w:b/>
          <w:sz w:val="28"/>
          <w:szCs w:val="28"/>
          <w:lang w:val="uk-UA" w:eastAsia="en-US"/>
        </w:rPr>
        <w:tab/>
      </w:r>
      <w:r w:rsidRPr="00CE0C29">
        <w:rPr>
          <w:rFonts w:eastAsiaTheme="minorHAnsi"/>
          <w:b/>
          <w:u w:val="single"/>
          <w:lang w:val="uk-UA" w:eastAsia="en-US"/>
        </w:rPr>
        <w:t>пп.5. п.а ст.27 «</w:t>
      </w:r>
      <w:r w:rsidRPr="00CE0C29">
        <w:rPr>
          <w:rFonts w:eastAsiaTheme="minorHAnsi"/>
          <w:b/>
          <w:color w:val="000000"/>
          <w:lang w:val="uk-UA" w:eastAsia="en-US"/>
        </w:rPr>
        <w:t>попередній розгляд планів використання природних ресурсів місцевого значення на відповідній території, пропозицій щодо розміщення, спеціалізації та розвитку підприємств і організацій незалежно від форм власності, внесення у разі потреби до відповідних органів виконавчої влади пропозицій з цих питань»</w:t>
      </w:r>
    </w:p>
    <w:p w:rsidR="00CE0C29" w:rsidRPr="00CE0C29" w:rsidRDefault="00CE0C29" w:rsidP="00CE0C29">
      <w:pPr>
        <w:ind w:firstLine="705"/>
        <w:jc w:val="both"/>
        <w:rPr>
          <w:rFonts w:eastAsia="Calibri"/>
          <w:b/>
          <w:lang w:val="uk-UA" w:eastAsia="en-US"/>
        </w:rPr>
      </w:pPr>
      <w:r w:rsidRPr="00CE0C29">
        <w:rPr>
          <w:rFonts w:eastAsia="Calibri"/>
          <w:lang w:val="uk-UA" w:eastAsia="en-US"/>
        </w:rPr>
        <w:t xml:space="preserve">У  2017 рік основний акцент в діяльності </w:t>
      </w:r>
      <w:r w:rsidRPr="00CE0C29">
        <w:rPr>
          <w:rFonts w:eastAsia="Calibri"/>
          <w:u w:val="single"/>
          <w:lang w:val="uk-UA" w:eastAsia="en-US"/>
        </w:rPr>
        <w:t>відділу земельних відносин та екології Коростишівської міської ради</w:t>
      </w:r>
      <w:r w:rsidRPr="00CE0C29">
        <w:rPr>
          <w:rFonts w:eastAsia="Calibri"/>
          <w:lang w:val="uk-UA" w:eastAsia="en-US"/>
        </w:rPr>
        <w:t xml:space="preserve"> був </w:t>
      </w:r>
      <w:r w:rsidRPr="00CE0C29">
        <w:rPr>
          <w:lang w:val="uk-UA"/>
        </w:rPr>
        <w:t>спрямований на забезпечення реалізації конституційного права громадян об’єднаної територіальної громади на оформлення права власності (користування) земельними ділянками. Близько 216 громадян отримали дозволи на розроблення документацій із землеустрою та отримали у власність ( або у користування) земельні ділянки різного цільового призначення, проте переважно - це присадибні земельні ділянки (для будівництва і обслуговування житлового будинку, господарських будівель і споруд)та земельні ділянки для ведення особистого селянського господарства, у тому числі розглянуто та вивчено 141 заяв громадян щодо надання дозволів на розроблення документації із землеустрою, з них :</w:t>
      </w:r>
    </w:p>
    <w:p w:rsidR="00CE0C29" w:rsidRPr="00CE0C29" w:rsidRDefault="00CE0C29" w:rsidP="00CE0C29">
      <w:pPr>
        <w:numPr>
          <w:ilvl w:val="0"/>
          <w:numId w:val="15"/>
        </w:numPr>
        <w:contextualSpacing/>
        <w:jc w:val="both"/>
        <w:rPr>
          <w:lang w:val="uk-UA"/>
        </w:rPr>
      </w:pPr>
      <w:r w:rsidRPr="00CE0C29">
        <w:rPr>
          <w:lang w:val="uk-UA"/>
        </w:rPr>
        <w:t>106 заяв громадян щодо надання дозволу на розроблення документації із землеустрою на земельні ділянки для будівництва і обслуговування житлового будинку, господарських будівель і споруд;</w:t>
      </w:r>
    </w:p>
    <w:p w:rsidR="00CE0C29" w:rsidRPr="00CE0C29" w:rsidRDefault="00CE0C29" w:rsidP="00CE0C29">
      <w:pPr>
        <w:numPr>
          <w:ilvl w:val="0"/>
          <w:numId w:val="15"/>
        </w:numPr>
        <w:contextualSpacing/>
        <w:jc w:val="both"/>
        <w:rPr>
          <w:lang w:val="uk-UA"/>
        </w:rPr>
      </w:pPr>
      <w:r w:rsidRPr="00CE0C29">
        <w:rPr>
          <w:lang w:val="uk-UA"/>
        </w:rPr>
        <w:t>32 заяв громадян щодо надання дозволу на розроблення документації із землеустрою на земельні ділянки для ведення особистого селянського господарства ;</w:t>
      </w:r>
    </w:p>
    <w:p w:rsidR="00CE0C29" w:rsidRPr="00CE0C29" w:rsidRDefault="00CE0C29" w:rsidP="00CE0C29">
      <w:pPr>
        <w:numPr>
          <w:ilvl w:val="0"/>
          <w:numId w:val="15"/>
        </w:numPr>
        <w:contextualSpacing/>
        <w:jc w:val="both"/>
        <w:rPr>
          <w:lang w:val="uk-UA"/>
        </w:rPr>
      </w:pPr>
      <w:r w:rsidRPr="00CE0C29">
        <w:rPr>
          <w:lang w:val="uk-UA"/>
        </w:rPr>
        <w:t xml:space="preserve"> 2  заяви  громадян щодо надання дозволу на розроблення документації із землеустрою на земельні ділянки для індивідуального  садівництва;</w:t>
      </w:r>
    </w:p>
    <w:p w:rsidR="00CE0C29" w:rsidRPr="00CE0C29" w:rsidRDefault="00CE0C29" w:rsidP="00CE0C29">
      <w:pPr>
        <w:numPr>
          <w:ilvl w:val="0"/>
          <w:numId w:val="15"/>
        </w:numPr>
        <w:contextualSpacing/>
        <w:jc w:val="both"/>
        <w:rPr>
          <w:lang w:val="uk-UA"/>
        </w:rPr>
      </w:pPr>
      <w:r w:rsidRPr="00CE0C29">
        <w:rPr>
          <w:lang w:val="uk-UA"/>
        </w:rPr>
        <w:t>1 заява учасника бойових дій щодо надання дозволу на розроблення документації із землеустрою на земельну ділянку для будівництва індивідуальних гаражів;</w:t>
      </w:r>
    </w:p>
    <w:p w:rsidR="00CE0C29" w:rsidRPr="00CE0C29" w:rsidRDefault="00CE0C29" w:rsidP="00CE0C29">
      <w:pPr>
        <w:jc w:val="both"/>
        <w:rPr>
          <w:lang w:val="uk-UA"/>
        </w:rPr>
      </w:pPr>
      <w:r w:rsidRPr="00CE0C29">
        <w:rPr>
          <w:lang w:val="uk-UA"/>
        </w:rPr>
        <w:t>та75 заяв громадян щодо затвердження документації із землеустрою та наданні земельних ділянок у власність (або користування), з них:</w:t>
      </w:r>
    </w:p>
    <w:p w:rsidR="00CE0C29" w:rsidRPr="00CE0C29" w:rsidRDefault="00CE0C29" w:rsidP="00CE0C29">
      <w:pPr>
        <w:numPr>
          <w:ilvl w:val="0"/>
          <w:numId w:val="15"/>
        </w:numPr>
        <w:contextualSpacing/>
        <w:jc w:val="both"/>
        <w:rPr>
          <w:lang w:val="uk-UA"/>
        </w:rPr>
      </w:pPr>
      <w:r w:rsidRPr="00CE0C29">
        <w:rPr>
          <w:lang w:val="uk-UA"/>
        </w:rPr>
        <w:t>50 заяв громадян щодо затвердження документації із землеустрою на земельні ділянки для будівництва і обслуговування житлового будинку, господарських будівель і споруд та наданні земельних ділянок у власність (користування);</w:t>
      </w:r>
    </w:p>
    <w:p w:rsidR="00CE0C29" w:rsidRPr="00CE0C29" w:rsidRDefault="00CE0C29" w:rsidP="00CE0C29">
      <w:pPr>
        <w:numPr>
          <w:ilvl w:val="0"/>
          <w:numId w:val="15"/>
        </w:numPr>
        <w:contextualSpacing/>
        <w:jc w:val="both"/>
        <w:rPr>
          <w:lang w:val="uk-UA"/>
        </w:rPr>
      </w:pPr>
      <w:r w:rsidRPr="00CE0C29">
        <w:rPr>
          <w:lang w:val="uk-UA"/>
        </w:rPr>
        <w:t>23 заяв громадян щодо затвердження документації із землеустрою на земельні ділянки для ведення особистого селянського господарства  та наданні земельних ділянок у власність (користування);</w:t>
      </w:r>
    </w:p>
    <w:p w:rsidR="00CE0C29" w:rsidRPr="00CE0C29" w:rsidRDefault="00CE0C29" w:rsidP="00CE0C29">
      <w:pPr>
        <w:numPr>
          <w:ilvl w:val="0"/>
          <w:numId w:val="15"/>
        </w:numPr>
        <w:contextualSpacing/>
        <w:jc w:val="both"/>
        <w:rPr>
          <w:lang w:val="uk-UA"/>
        </w:rPr>
      </w:pPr>
      <w:r w:rsidRPr="00CE0C29">
        <w:rPr>
          <w:lang w:val="uk-UA"/>
        </w:rPr>
        <w:t>1 заяв громадян щодо затвердження документації із землеустрою на земельні ділянки для індивідуального садівництва та наданні земельних ділянок у власність (користування);</w:t>
      </w:r>
    </w:p>
    <w:p w:rsidR="00CE0C29" w:rsidRPr="00CE0C29" w:rsidRDefault="00CE0C29" w:rsidP="00CE0C29">
      <w:pPr>
        <w:numPr>
          <w:ilvl w:val="0"/>
          <w:numId w:val="15"/>
        </w:numPr>
        <w:contextualSpacing/>
        <w:jc w:val="both"/>
        <w:rPr>
          <w:lang w:val="uk-UA"/>
        </w:rPr>
      </w:pPr>
      <w:r w:rsidRPr="00CE0C29">
        <w:rPr>
          <w:lang w:val="uk-UA"/>
        </w:rPr>
        <w:t>1 заяв громадян щодо затвердження документації із землеустрою на земельні ділянки для будівництва індивідуальних гаражів та наданні земельних ділянок у власність (користування);</w:t>
      </w:r>
    </w:p>
    <w:p w:rsidR="00CE0C29" w:rsidRPr="00CE0C29" w:rsidRDefault="00CE0C29" w:rsidP="00CE0C29">
      <w:pPr>
        <w:jc w:val="both"/>
        <w:rPr>
          <w:rFonts w:eastAsia="Calibri"/>
          <w:lang w:val="uk-UA" w:eastAsia="en-US"/>
        </w:rPr>
      </w:pPr>
      <w:r w:rsidRPr="00CE0C29">
        <w:rPr>
          <w:rFonts w:eastAsia="Calibri"/>
          <w:lang w:val="uk-UA" w:eastAsia="en-US"/>
        </w:rPr>
        <w:tab/>
        <w:t>Також, до міської ради надходили і надходять численні звернення учасників бойових дій щодо надання їм земельних ділянок в межах міста Коростишева для різного цільового призначення, проте в силу ситуації, що склалась з межею міста Коростишева, не в змозі задовільнити земельними ділянками усіх бажаючих. З</w:t>
      </w:r>
      <w:bookmarkStart w:id="11" w:name="_GoBack"/>
      <w:bookmarkEnd w:id="11"/>
      <w:r w:rsidRPr="00CE0C29">
        <w:rPr>
          <w:rFonts w:eastAsia="Calibri"/>
          <w:lang w:val="uk-UA" w:eastAsia="en-US"/>
        </w:rPr>
        <w:t xml:space="preserve">а звітний період було затверджено детальний план території по вул. Гвардійській в м. Коростишеві та надано дозволи 18-ти учасникам бойових дій на розроблення проектів землеустрою щодо відведення земельних ділянок. </w:t>
      </w:r>
    </w:p>
    <w:p w:rsidR="00CE0C29" w:rsidRPr="00CE0C29" w:rsidRDefault="00CE0C29" w:rsidP="00CE0C29">
      <w:pPr>
        <w:ind w:firstLine="708"/>
        <w:jc w:val="both"/>
        <w:rPr>
          <w:rFonts w:eastAsia="Calibri"/>
          <w:lang w:val="uk-UA" w:eastAsia="en-US"/>
        </w:rPr>
      </w:pPr>
      <w:r w:rsidRPr="00CE0C29">
        <w:rPr>
          <w:rFonts w:eastAsia="Calibri"/>
          <w:lang w:val="uk-UA" w:eastAsia="en-US"/>
        </w:rPr>
        <w:t xml:space="preserve">Загалом, за звітний період, було надано дозволи на розроблення документації із землеустрою на земельні ділянки для будівництва і обслуговування жилого будинку, господарських будівель і споруд (у тому числі й ділянки по вул. Гвардійській), індивідуального гаражного будівництва та ведення особистого селянського господарства 23-ому часникам бойових дій, а 3-ом учасникам бойових дій було затверджено документації із землеустрою та надані земельні ділянки у власність з цільовим призначенням для індивідуального гаражного будівництва – 2 земельні ділянки, 2- земельні ділянки для ведення особистого селянського господарства. </w:t>
      </w:r>
    </w:p>
    <w:p w:rsidR="00CE0C29" w:rsidRPr="00CE0C29" w:rsidRDefault="00CE0C29" w:rsidP="00CE0C29">
      <w:pPr>
        <w:jc w:val="both"/>
        <w:rPr>
          <w:rFonts w:eastAsia="Calibri"/>
          <w:lang w:val="uk-UA" w:eastAsia="en-US"/>
        </w:rPr>
      </w:pPr>
      <w:r w:rsidRPr="00CE0C29">
        <w:rPr>
          <w:rFonts w:eastAsia="Calibri"/>
          <w:lang w:val="uk-UA" w:eastAsia="en-US"/>
        </w:rPr>
        <w:lastRenderedPageBreak/>
        <w:tab/>
        <w:t>На сьогоднішній день міським головою, депутатським корпусом, апаратом міської ради ведуться усі можливі роботи щодо розширення меж населеного пункту м. Коростишева, яке відповідно дасть можливість для відведення учасникам бойових дій земельних ділянок для будівництва житлових будинків, проте основна проблема з якою зіштовхнулась міська рада у даній роботі – це погодження документації із землеустрою в обласному Держгеокадастрі, де останні займаються формальним відписуванням міській раді, посилаючись на різні технічні похибки у документації із землеустрою.</w:t>
      </w:r>
    </w:p>
    <w:p w:rsidR="00CE0C29" w:rsidRPr="00CE0C29" w:rsidRDefault="00CE0C29" w:rsidP="00CE0C29">
      <w:pPr>
        <w:jc w:val="both"/>
        <w:rPr>
          <w:rFonts w:eastAsia="Calibri"/>
          <w:lang w:val="uk-UA" w:eastAsia="en-US"/>
        </w:rPr>
      </w:pPr>
      <w:r w:rsidRPr="00CE0C29">
        <w:rPr>
          <w:rFonts w:eastAsia="Calibri"/>
          <w:lang w:val="uk-UA" w:eastAsia="en-US"/>
        </w:rPr>
        <w:tab/>
        <w:t>Також, з метою забезпечення наших воїнів права на землю, прийнято рішення по розробці детального плану території по вул. Гвардійській (бувше буртове поле спиртового заводу) для подальшого відведення земельних ділянок для будівництва житлових будинків. Також, планується розроблення генеральних планів сільських населених пунктів нашої територіальної громади, з метою розширення меж сіл та забезпечення громадян правом на земельні ділянки для будівництва житлових будинків.</w:t>
      </w:r>
    </w:p>
    <w:p w:rsidR="00CE0C29" w:rsidRPr="00CE0C29" w:rsidRDefault="00CE0C29" w:rsidP="00CE0C29">
      <w:pPr>
        <w:jc w:val="both"/>
        <w:rPr>
          <w:rFonts w:eastAsia="Calibri"/>
          <w:lang w:val="uk-UA" w:eastAsia="en-US"/>
        </w:rPr>
      </w:pPr>
      <w:r w:rsidRPr="00CE0C29">
        <w:rPr>
          <w:rFonts w:eastAsia="Calibri"/>
          <w:lang w:val="uk-UA" w:eastAsia="en-US"/>
        </w:rPr>
        <w:tab/>
        <w:t xml:space="preserve">За звітний період також було надано дозволи двом комунальним підприємствам на розроблення документації із землеустрою на земельні ділянки для обслуговування об’єктів нерухомого майна комунальної форми власності, надано у постійне користування одну земельну ділянку та припинено право постійного користування однією земельною ділянкою. </w:t>
      </w:r>
    </w:p>
    <w:p w:rsidR="00CE0C29" w:rsidRPr="00CE0C29" w:rsidRDefault="00CE0C29" w:rsidP="00CE0C29">
      <w:pPr>
        <w:jc w:val="both"/>
        <w:rPr>
          <w:rFonts w:eastAsia="Calibri"/>
          <w:lang w:val="uk-UA" w:eastAsia="en-US"/>
        </w:rPr>
      </w:pPr>
      <w:r w:rsidRPr="00CE0C29">
        <w:rPr>
          <w:rFonts w:eastAsia="Calibri"/>
          <w:lang w:val="uk-UA" w:eastAsia="en-US"/>
        </w:rPr>
        <w:tab/>
        <w:t>Також, розглянуто 14 заяв по земельних спорах із виїздами на місце та винесенням рішень.</w:t>
      </w:r>
    </w:p>
    <w:p w:rsidR="00CE0C29" w:rsidRPr="00CE0C29" w:rsidRDefault="00CE0C29" w:rsidP="00CE0C29">
      <w:pPr>
        <w:jc w:val="both"/>
        <w:rPr>
          <w:rFonts w:eastAsia="Calibri"/>
          <w:lang w:val="uk-UA" w:eastAsia="en-US"/>
        </w:rPr>
      </w:pPr>
    </w:p>
    <w:p w:rsidR="00CE0C29" w:rsidRPr="00CE0C29" w:rsidRDefault="00CE0C29" w:rsidP="00CE0C29">
      <w:pPr>
        <w:ind w:firstLine="708"/>
        <w:jc w:val="both"/>
        <w:rPr>
          <w:rFonts w:eastAsiaTheme="minorHAnsi"/>
          <w:b/>
          <w:u w:val="single"/>
          <w:lang w:val="uk-UA" w:eastAsia="en-US"/>
        </w:rPr>
      </w:pPr>
      <w:r w:rsidRPr="00CE0C29">
        <w:rPr>
          <w:rFonts w:eastAsiaTheme="minorHAnsi"/>
          <w:b/>
          <w:u w:val="single"/>
          <w:lang w:val="uk-UA" w:eastAsia="en-US"/>
        </w:rPr>
        <w:t>пп.6. п.а ст.27 «</w:t>
      </w:r>
      <w:r w:rsidRPr="00CE0C29">
        <w:rPr>
          <w:rFonts w:eastAsiaTheme="minorHAnsi"/>
          <w:b/>
          <w:color w:val="000000"/>
          <w:lang w:val="uk-UA" w:eastAsia="en-US"/>
        </w:rPr>
        <w:t>подання до районних, обласних рад необхідних показників та внесення пропозицій до програм соціально-економічного та культурного розвитку відповідно районів і областей, а також до планів підприємств, установ та організацій незалежно від форм власності, розташованих на відповідній території, з питань, пов'язаних із соціально-економічним та культурним розвитком території, задоволенням потреб населення»</w:t>
      </w:r>
    </w:p>
    <w:p w:rsidR="00CE0C29" w:rsidRPr="00CE0C29" w:rsidRDefault="00CE0C29" w:rsidP="00CE0C29">
      <w:pPr>
        <w:ind w:firstLine="708"/>
        <w:jc w:val="both"/>
        <w:rPr>
          <w:lang w:val="uk-UA"/>
        </w:rPr>
      </w:pPr>
      <w:r w:rsidRPr="00CE0C29">
        <w:rPr>
          <w:lang w:val="uk-UA"/>
        </w:rPr>
        <w:t>Подавалися  відповідні пропозиції до Департаменту економічного розвитку, торгівлі та міжнародного співробітництва Житомирської обласної державної адміністрації для внесення їх до Програм соціально-економічного та культурного розвитку  району по об’єктах:</w:t>
      </w:r>
    </w:p>
    <w:p w:rsidR="00CE0C29" w:rsidRPr="00CE0C29" w:rsidRDefault="00CE0C29" w:rsidP="00CE0C29">
      <w:pPr>
        <w:numPr>
          <w:ilvl w:val="0"/>
          <w:numId w:val="11"/>
        </w:numPr>
        <w:jc w:val="both"/>
        <w:rPr>
          <w:lang w:val="uk-UA"/>
        </w:rPr>
      </w:pPr>
      <w:r w:rsidRPr="00CE0C29">
        <w:rPr>
          <w:lang w:val="uk-UA"/>
        </w:rPr>
        <w:t>реконструкція котельні Коростишівської ЗОШ І-ІІІ ступенів №3 по вул. Назаренка,16 в м. Коростишів, Житомирської області,  вартість проекту – 800,8 тис. грн.;</w:t>
      </w:r>
    </w:p>
    <w:p w:rsidR="00CE0C29" w:rsidRPr="00CE0C29" w:rsidRDefault="00CE0C29" w:rsidP="00CE0C29">
      <w:pPr>
        <w:numPr>
          <w:ilvl w:val="0"/>
          <w:numId w:val="11"/>
        </w:numPr>
        <w:jc w:val="both"/>
        <w:rPr>
          <w:lang w:val="uk-UA"/>
        </w:rPr>
      </w:pPr>
      <w:r w:rsidRPr="00CE0C29">
        <w:rPr>
          <w:lang w:val="uk-UA"/>
        </w:rPr>
        <w:t>реконструкція будівлі (термосанація) Коростишівської ЗОШ №3 по вул. Назаренка,16  в м. Коростишів, вартість проекту – 4189,9 тис. грн.;</w:t>
      </w:r>
    </w:p>
    <w:p w:rsidR="00CE0C29" w:rsidRPr="00CE0C29" w:rsidRDefault="00CE0C29" w:rsidP="00CE0C29">
      <w:pPr>
        <w:numPr>
          <w:ilvl w:val="0"/>
          <w:numId w:val="11"/>
        </w:numPr>
        <w:jc w:val="both"/>
        <w:rPr>
          <w:lang w:val="uk-UA"/>
        </w:rPr>
      </w:pPr>
      <w:r w:rsidRPr="00CE0C29">
        <w:rPr>
          <w:lang w:val="uk-UA"/>
        </w:rPr>
        <w:t>Капітальний ремонт (ефективна термосанація) будівлі дошкільного навчального закладу №13 по вул. Володимирська,5 в м. Коростишів, вартість проекту – 4511,19 тис. грн.</w:t>
      </w:r>
    </w:p>
    <w:p w:rsidR="00CE0C29" w:rsidRPr="00CE0C29" w:rsidRDefault="00CE0C29" w:rsidP="00CE0C29">
      <w:pPr>
        <w:jc w:val="both"/>
        <w:rPr>
          <w:lang w:val="uk-UA"/>
        </w:rPr>
      </w:pPr>
      <w:r w:rsidRPr="00CE0C29">
        <w:rPr>
          <w:lang w:val="uk-UA"/>
        </w:rPr>
        <w:t xml:space="preserve">  </w:t>
      </w:r>
    </w:p>
    <w:p w:rsidR="00CE0C29" w:rsidRPr="00CE0C29" w:rsidRDefault="00CE0C29" w:rsidP="00CE0C29">
      <w:pPr>
        <w:ind w:firstLine="708"/>
        <w:jc w:val="both"/>
        <w:rPr>
          <w:rFonts w:eastAsiaTheme="minorHAnsi"/>
          <w:b/>
          <w:color w:val="000000"/>
          <w:lang w:val="uk-UA" w:eastAsia="en-US"/>
        </w:rPr>
      </w:pPr>
      <w:r w:rsidRPr="00CE0C29">
        <w:rPr>
          <w:rFonts w:eastAsiaTheme="minorHAnsi"/>
          <w:b/>
          <w:u w:val="single"/>
          <w:lang w:val="uk-UA" w:eastAsia="en-US"/>
        </w:rPr>
        <w:t>пп.7. п.а ст.27</w:t>
      </w:r>
      <w:r w:rsidRPr="00CE0C29">
        <w:rPr>
          <w:rFonts w:eastAsiaTheme="minorHAnsi"/>
          <w:b/>
          <w:lang w:val="uk-UA" w:eastAsia="en-US"/>
        </w:rPr>
        <w:t xml:space="preserve">  «</w:t>
      </w:r>
      <w:r w:rsidRPr="00CE0C29">
        <w:rPr>
          <w:rFonts w:eastAsiaTheme="minorHAnsi"/>
          <w:b/>
          <w:color w:val="000000"/>
          <w:lang w:val="uk-UA" w:eastAsia="en-US"/>
        </w:rPr>
        <w:t>залучення на договірних засадах підприємств, установ та організацій незалежно від форм власності до участі в комплексному соціально-економічному розвитку сіл, селищ, міст, координація цієї роботи на відповідній території»</w:t>
      </w:r>
    </w:p>
    <w:p w:rsidR="00CE0C29" w:rsidRPr="00CE0C29" w:rsidRDefault="00CE0C29" w:rsidP="00CE0C29">
      <w:pPr>
        <w:ind w:firstLine="708"/>
        <w:jc w:val="both"/>
        <w:rPr>
          <w:rFonts w:eastAsiaTheme="minorHAnsi"/>
          <w:lang w:val="uk-UA" w:eastAsia="en-US"/>
        </w:rPr>
      </w:pPr>
      <w:r w:rsidRPr="00CE0C29">
        <w:rPr>
          <w:rFonts w:eastAsiaTheme="minorHAnsi"/>
          <w:lang w:val="uk-UA" w:eastAsia="en-US"/>
        </w:rPr>
        <w:t xml:space="preserve">Залучаються  на договірних засадах підприємства, установи та організації незалежно від форм власності до участі  в комплексному соціально-економічному розвитку населених пунктів Коростишівської міської ради. Так, наприклад для виконання заходів Програми економічного та соціального розвитку населених пунктів Коростишівської міської ради, на договірних засадах залучаються відповідні підрядні організації, установи, підприємства та  суб’єкти підприємницької діяльності. </w:t>
      </w:r>
    </w:p>
    <w:p w:rsidR="00CE0C29" w:rsidRPr="00CE0C29" w:rsidRDefault="00CE0C29" w:rsidP="00CE0C29">
      <w:pPr>
        <w:ind w:firstLine="708"/>
        <w:jc w:val="both"/>
        <w:rPr>
          <w:rFonts w:eastAsiaTheme="minorHAnsi"/>
          <w:lang w:val="uk-UA" w:eastAsia="en-US"/>
        </w:rPr>
      </w:pPr>
      <w:r w:rsidRPr="00CE0C29">
        <w:rPr>
          <w:rFonts w:eastAsiaTheme="minorHAnsi"/>
          <w:lang w:val="uk-UA" w:eastAsia="en-US"/>
        </w:rPr>
        <w:t xml:space="preserve">Також, відділом правової та кадрової роботи міської ради було підготовлено та укладено:   </w:t>
      </w:r>
    </w:p>
    <w:p w:rsidR="00CE0C29" w:rsidRPr="00CE0C29" w:rsidRDefault="00CE0C29" w:rsidP="00CE0C29">
      <w:pPr>
        <w:shd w:val="clear" w:color="auto" w:fill="FFFFFF"/>
        <w:ind w:firstLine="709"/>
        <w:jc w:val="both"/>
        <w:rPr>
          <w:color w:val="000000"/>
          <w:lang w:val="uk-UA" w:eastAsia="uk-UA"/>
        </w:rPr>
      </w:pPr>
      <w:r w:rsidRPr="00CE0C29">
        <w:rPr>
          <w:color w:val="000000"/>
          <w:lang w:val="uk-UA" w:eastAsia="uk-UA"/>
        </w:rPr>
        <w:t>- договір від 20.09.2017 року про надання медичних послуг з Комунальним закладом «Центр первинної медико-санітарної допомоги Коростишівського району» на території с.Голубіївка, с. Струцівка, с. Віленька, с.Царівка, с. Красилівка;</w:t>
      </w:r>
    </w:p>
    <w:p w:rsidR="00CE0C29" w:rsidRPr="00CE0C29" w:rsidRDefault="00CE0C29" w:rsidP="00CE0C29">
      <w:pPr>
        <w:shd w:val="clear" w:color="auto" w:fill="FFFFFF"/>
        <w:ind w:firstLine="709"/>
        <w:jc w:val="both"/>
        <w:rPr>
          <w:color w:val="000000"/>
          <w:lang w:val="uk-UA" w:eastAsia="uk-UA"/>
        </w:rPr>
      </w:pPr>
      <w:r w:rsidRPr="00CE0C29">
        <w:rPr>
          <w:color w:val="000000"/>
          <w:lang w:val="uk-UA" w:eastAsia="uk-UA"/>
        </w:rPr>
        <w:lastRenderedPageBreak/>
        <w:t xml:space="preserve">- договір від 13.10.2017 року про співпрацю та розвиток інфраструктури міста при будівництві житлового кварталу по вул. Грибоєдова у місті Коростишеві Житомирської області;  </w:t>
      </w:r>
    </w:p>
    <w:p w:rsidR="00CE0C29" w:rsidRPr="00CE0C29" w:rsidRDefault="00CE0C29" w:rsidP="00CE0C29">
      <w:pPr>
        <w:shd w:val="clear" w:color="auto" w:fill="FFFFFF"/>
        <w:ind w:firstLine="709"/>
        <w:jc w:val="both"/>
        <w:rPr>
          <w:color w:val="000000"/>
          <w:lang w:val="uk-UA" w:eastAsia="uk-UA"/>
        </w:rPr>
      </w:pPr>
      <w:r w:rsidRPr="00CE0C29">
        <w:rPr>
          <w:color w:val="000000"/>
          <w:lang w:val="uk-UA" w:eastAsia="uk-UA"/>
        </w:rPr>
        <w:t xml:space="preserve">- 11  договорів щодо пайової участі забудовника у створенні інженерно-транспортної  та соціальної інфраструктури Коростишівської міської ради.  </w:t>
      </w:r>
    </w:p>
    <w:p w:rsidR="00CE0C29" w:rsidRPr="00CE0C29" w:rsidRDefault="00CE0C29" w:rsidP="00CE0C29">
      <w:pPr>
        <w:shd w:val="clear" w:color="auto" w:fill="FFFFFF"/>
        <w:ind w:firstLine="709"/>
        <w:jc w:val="both"/>
        <w:rPr>
          <w:color w:val="000000"/>
          <w:lang w:val="uk-UA" w:eastAsia="uk-UA"/>
        </w:rPr>
      </w:pPr>
      <w:r w:rsidRPr="00CE0C29">
        <w:rPr>
          <w:color w:val="000000"/>
          <w:lang w:val="uk-UA" w:eastAsia="uk-UA"/>
        </w:rPr>
        <w:t>Проводиться робота з підприємствами, що здійснюють обробіток земельних паїв на території Коростишівської міської ради для укладання договорів про соціальне партнерство.</w:t>
      </w:r>
    </w:p>
    <w:p w:rsidR="00CE0C29" w:rsidRPr="00CE0C29" w:rsidRDefault="00CE0C29" w:rsidP="00CE0C29">
      <w:pPr>
        <w:shd w:val="clear" w:color="auto" w:fill="FFFFFF"/>
        <w:ind w:firstLine="709"/>
        <w:jc w:val="both"/>
        <w:rPr>
          <w:color w:val="000000"/>
          <w:lang w:val="uk-UA" w:eastAsia="uk-UA"/>
        </w:rPr>
      </w:pPr>
    </w:p>
    <w:p w:rsidR="00CE0C29" w:rsidRPr="00CE0C29" w:rsidRDefault="00CE0C29" w:rsidP="00CE0C29">
      <w:pPr>
        <w:shd w:val="clear" w:color="auto" w:fill="FFFFFF"/>
        <w:ind w:firstLine="709"/>
        <w:jc w:val="both"/>
        <w:rPr>
          <w:color w:val="000000"/>
          <w:lang w:val="uk-UA" w:eastAsia="uk-UA"/>
        </w:rPr>
      </w:pPr>
      <w:r w:rsidRPr="00CE0C29">
        <w:rPr>
          <w:b/>
          <w:u w:val="single"/>
          <w:lang w:val="uk-UA" w:eastAsia="uk-UA"/>
        </w:rPr>
        <w:t>пп.8. п.а ст.27</w:t>
      </w:r>
      <w:r w:rsidRPr="00CE0C29">
        <w:rPr>
          <w:b/>
          <w:lang w:val="uk-UA" w:eastAsia="uk-UA"/>
        </w:rPr>
        <w:t xml:space="preserve">  «</w:t>
      </w:r>
      <w:r w:rsidRPr="00CE0C29">
        <w:rPr>
          <w:b/>
          <w:color w:val="000000"/>
          <w:lang w:val="uk-UA" w:eastAsia="uk-UA"/>
        </w:rPr>
        <w:t>розміщення на договірних засадах замовлень на виробництво продукції, виконання робіт (послуг), необхідних для територіальної громади, на підприємствах, в установах та організаціях»</w:t>
      </w:r>
    </w:p>
    <w:p w:rsidR="00CE0C29" w:rsidRPr="00CE0C29" w:rsidRDefault="00CE0C29" w:rsidP="00CE0C29">
      <w:pPr>
        <w:shd w:val="clear" w:color="auto" w:fill="FFFFFF"/>
        <w:ind w:firstLine="709"/>
        <w:jc w:val="both"/>
        <w:rPr>
          <w:b/>
          <w:color w:val="000000"/>
          <w:lang w:val="uk-UA" w:eastAsia="uk-UA"/>
        </w:rPr>
      </w:pPr>
      <w:r w:rsidRPr="00CE0C29">
        <w:rPr>
          <w:u w:val="single"/>
          <w:lang w:val="uk-UA" w:eastAsia="uk-UA"/>
        </w:rPr>
        <w:t>Відділом правової та кадрової роботи міської ради</w:t>
      </w:r>
      <w:r w:rsidRPr="00CE0C29">
        <w:rPr>
          <w:i/>
          <w:color w:val="000000"/>
          <w:lang w:val="uk-UA" w:eastAsia="uk-UA"/>
        </w:rPr>
        <w:t xml:space="preserve"> </w:t>
      </w:r>
      <w:r w:rsidRPr="00CE0C29">
        <w:rPr>
          <w:color w:val="000000"/>
          <w:lang w:val="uk-UA" w:eastAsia="uk-UA"/>
        </w:rPr>
        <w:t>укладено 55 договорів на виконання робіт та надання послуг.</w:t>
      </w:r>
    </w:p>
    <w:p w:rsidR="00CE0C29" w:rsidRPr="00CE0C29" w:rsidRDefault="00CE0C29" w:rsidP="00CE0C29">
      <w:pPr>
        <w:ind w:firstLine="709"/>
        <w:jc w:val="both"/>
        <w:rPr>
          <w:lang w:val="uk-UA"/>
        </w:rPr>
      </w:pPr>
      <w:r w:rsidRPr="00CE0C29">
        <w:rPr>
          <w:rFonts w:eastAsiaTheme="minorHAnsi"/>
          <w:lang w:val="uk-UA" w:eastAsia="en-US"/>
        </w:rPr>
        <w:t xml:space="preserve">  </w:t>
      </w:r>
      <w:r w:rsidRPr="00CE0C29">
        <w:rPr>
          <w:lang w:val="uk-UA"/>
        </w:rPr>
        <w:t xml:space="preserve">Розміщення замовлень на виробництво продукції та виконання робіт (послуг) </w:t>
      </w:r>
      <w:r w:rsidRPr="00CE0C29">
        <w:rPr>
          <w:u w:val="single"/>
          <w:lang w:val="uk-UA"/>
        </w:rPr>
        <w:t>фінансовим управлінням</w:t>
      </w:r>
      <w:r w:rsidRPr="00CE0C29">
        <w:rPr>
          <w:lang w:val="uk-UA"/>
        </w:rPr>
        <w:t xml:space="preserve"> не здійснюється.</w:t>
      </w:r>
    </w:p>
    <w:p w:rsidR="00CE0C29" w:rsidRPr="00CE0C29" w:rsidRDefault="00CE0C29" w:rsidP="00CE0C29">
      <w:pPr>
        <w:ind w:firstLine="708"/>
        <w:jc w:val="both"/>
        <w:rPr>
          <w:rFonts w:eastAsiaTheme="minorHAnsi"/>
          <w:lang w:val="uk-UA" w:eastAsia="en-US"/>
        </w:rPr>
      </w:pPr>
    </w:p>
    <w:p w:rsidR="00CE0C29" w:rsidRPr="00CE0C29" w:rsidRDefault="00CE0C29" w:rsidP="00CE0C29">
      <w:pPr>
        <w:shd w:val="clear" w:color="auto" w:fill="FFFFFF"/>
        <w:ind w:firstLine="448"/>
        <w:jc w:val="both"/>
        <w:rPr>
          <w:color w:val="000000"/>
          <w:lang w:val="uk-UA" w:eastAsia="uk-UA"/>
        </w:rPr>
      </w:pPr>
      <w:r w:rsidRPr="00CE0C29">
        <w:rPr>
          <w:b/>
          <w:u w:val="single"/>
          <w:lang w:val="uk-UA" w:eastAsia="uk-UA"/>
        </w:rPr>
        <w:t>пп.9. п.а ст.27</w:t>
      </w:r>
      <w:r w:rsidRPr="00CE0C29">
        <w:rPr>
          <w:b/>
          <w:lang w:val="uk-UA" w:eastAsia="uk-UA"/>
        </w:rPr>
        <w:t xml:space="preserve">  </w:t>
      </w:r>
      <w:r w:rsidRPr="00CE0C29">
        <w:rPr>
          <w:b/>
          <w:color w:val="000000"/>
          <w:lang w:val="uk-UA" w:eastAsia="uk-UA"/>
        </w:rPr>
        <w:t>«утворення цільових фондів соціальної допомоги інвалідам, визначення порядку і умов витрачання коштів цих фондів</w:t>
      </w:r>
      <w:r w:rsidRPr="00CE0C29">
        <w:rPr>
          <w:color w:val="000000"/>
          <w:lang w:val="uk-UA" w:eastAsia="uk-UA"/>
        </w:rPr>
        <w:t>»</w:t>
      </w:r>
    </w:p>
    <w:p w:rsidR="00CE0C29" w:rsidRPr="00CE0C29" w:rsidRDefault="00CE0C29" w:rsidP="00CE0C29">
      <w:pPr>
        <w:ind w:firstLine="708"/>
        <w:jc w:val="both"/>
        <w:rPr>
          <w:rFonts w:eastAsia="Calibri"/>
          <w:color w:val="000000"/>
          <w:shd w:val="clear" w:color="auto" w:fill="FFFFFF"/>
          <w:lang w:val="uk-UA"/>
        </w:rPr>
      </w:pPr>
      <w:r w:rsidRPr="00CE0C29">
        <w:rPr>
          <w:rFonts w:eastAsia="Calibri"/>
          <w:color w:val="000000"/>
          <w:shd w:val="clear" w:color="auto" w:fill="FFFFFF"/>
          <w:lang w:val="uk-UA"/>
        </w:rPr>
        <w:t>Цільові фонди соціальної допомоги інвалідам при Коростишівській міській раді не утворені, відповідно не визначено порядок і умови витрачання коштів цих фондів.</w:t>
      </w:r>
    </w:p>
    <w:p w:rsidR="00CE0C29" w:rsidRPr="00CE0C29" w:rsidRDefault="00CE0C29" w:rsidP="00CE0C29">
      <w:pPr>
        <w:jc w:val="both"/>
        <w:rPr>
          <w:lang w:val="uk-UA"/>
        </w:rPr>
      </w:pPr>
    </w:p>
    <w:p w:rsidR="00CE0C29" w:rsidRPr="00CE0C29" w:rsidRDefault="00CE0C29" w:rsidP="00CE0C29">
      <w:pPr>
        <w:ind w:firstLine="708"/>
        <w:jc w:val="both"/>
        <w:rPr>
          <w:rFonts w:eastAsia="Calibri"/>
          <w:lang w:val="uk-UA" w:eastAsia="en-US"/>
        </w:rPr>
      </w:pPr>
      <w:r w:rsidRPr="00CE0C29">
        <w:rPr>
          <w:rFonts w:eastAsiaTheme="minorHAnsi"/>
          <w:b/>
          <w:u w:val="single"/>
          <w:lang w:val="uk-UA" w:eastAsia="en-US"/>
        </w:rPr>
        <w:t>пп.1. п.б ст.27</w:t>
      </w:r>
      <w:r w:rsidRPr="00CE0C29">
        <w:rPr>
          <w:rFonts w:eastAsiaTheme="minorHAnsi"/>
          <w:b/>
          <w:lang w:val="uk-UA" w:eastAsia="en-US"/>
        </w:rPr>
        <w:t xml:space="preserve">  «</w:t>
      </w:r>
      <w:r w:rsidRPr="00CE0C29">
        <w:rPr>
          <w:rFonts w:eastAsiaTheme="minorHAnsi"/>
          <w:b/>
          <w:color w:val="000000"/>
          <w:lang w:val="uk-UA" w:eastAsia="en-US"/>
        </w:rPr>
        <w:t>участь у здійсненні державної регуляторної політики в межах та у спосіб, встановлені </w:t>
      </w:r>
      <w:r w:rsidRPr="00CE0C29">
        <w:rPr>
          <w:rFonts w:eastAsiaTheme="minorHAnsi"/>
          <w:b/>
          <w:lang w:val="uk-UA" w:eastAsia="en-US"/>
        </w:rPr>
        <w:t>Законом України «Про засади державної регуляторної політики у сфері господарської діяльності</w:t>
      </w:r>
      <w:r w:rsidRPr="00CE0C29">
        <w:rPr>
          <w:rFonts w:eastAsia="Calibri"/>
          <w:lang w:val="uk-UA" w:eastAsia="en-US"/>
        </w:rPr>
        <w:t>»</w:t>
      </w:r>
    </w:p>
    <w:p w:rsidR="00CE0C29" w:rsidRPr="00CE0C29" w:rsidRDefault="00CE0C29" w:rsidP="00CE0C29">
      <w:pPr>
        <w:shd w:val="clear" w:color="auto" w:fill="FFFFFF"/>
        <w:ind w:firstLine="709"/>
        <w:jc w:val="both"/>
        <w:rPr>
          <w:color w:val="000000"/>
          <w:lang w:val="uk-UA" w:eastAsia="uk-UA"/>
        </w:rPr>
      </w:pPr>
      <w:r w:rsidRPr="00CE0C29">
        <w:rPr>
          <w:color w:val="000000"/>
          <w:lang w:val="uk-UA" w:eastAsia="uk-UA"/>
        </w:rPr>
        <w:t>У 2017 році приймались наступні рішення Коростишівської міської ради:</w:t>
      </w:r>
    </w:p>
    <w:p w:rsidR="00CE0C29" w:rsidRPr="00CE0C29" w:rsidRDefault="00CE0C29" w:rsidP="00CE0C29">
      <w:pPr>
        <w:shd w:val="clear" w:color="auto" w:fill="FFFFFF"/>
        <w:ind w:firstLine="709"/>
        <w:jc w:val="both"/>
        <w:rPr>
          <w:color w:val="000000"/>
          <w:lang w:val="uk-UA" w:eastAsia="uk-UA"/>
        </w:rPr>
      </w:pPr>
      <w:r w:rsidRPr="00CE0C29">
        <w:rPr>
          <w:color w:val="000000"/>
          <w:lang w:val="uk-UA" w:eastAsia="uk-UA"/>
        </w:rPr>
        <w:t>33 сесії сьомого скликання від 16.05.2017 року за № 142 «Про затвердження плану діяльності з підготовки  проектів регуляторних актів на 2017 рік»;</w:t>
      </w:r>
    </w:p>
    <w:p w:rsidR="00CE0C29" w:rsidRPr="00CE0C29" w:rsidRDefault="00CE0C29" w:rsidP="00CE0C29">
      <w:pPr>
        <w:shd w:val="clear" w:color="auto" w:fill="FFFFFF"/>
        <w:ind w:firstLine="709"/>
        <w:jc w:val="both"/>
        <w:rPr>
          <w:color w:val="000000"/>
          <w:lang w:val="uk-UA" w:eastAsia="uk-UA"/>
        </w:rPr>
      </w:pPr>
      <w:r w:rsidRPr="00CE0C29">
        <w:rPr>
          <w:color w:val="000000"/>
          <w:lang w:val="uk-UA" w:eastAsia="uk-UA"/>
        </w:rPr>
        <w:t>40 сесії сьомого скликання від 05.09.2017 року за № 244 «Про внесення змін до плану діяльності з підготовки  проектів регуляторних актів на 2017 рік»;</w:t>
      </w:r>
    </w:p>
    <w:p w:rsidR="00CE0C29" w:rsidRPr="00CE0C29" w:rsidRDefault="00CE0C29" w:rsidP="00CE0C29">
      <w:pPr>
        <w:shd w:val="clear" w:color="auto" w:fill="FFFFFF"/>
        <w:ind w:firstLine="450"/>
        <w:jc w:val="both"/>
        <w:rPr>
          <w:color w:val="000000"/>
          <w:lang w:val="uk-UA" w:eastAsia="uk-UA"/>
        </w:rPr>
      </w:pPr>
    </w:p>
    <w:p w:rsidR="00CE0C29" w:rsidRPr="00CE0C29" w:rsidRDefault="00CE0C29" w:rsidP="00CE0C29">
      <w:pPr>
        <w:shd w:val="clear" w:color="auto" w:fill="FFFFFF"/>
        <w:ind w:firstLine="450"/>
        <w:jc w:val="both"/>
        <w:rPr>
          <w:b/>
          <w:lang w:val="uk-UA" w:eastAsia="uk-UA"/>
        </w:rPr>
      </w:pPr>
      <w:r w:rsidRPr="00CE0C29">
        <w:rPr>
          <w:b/>
          <w:u w:val="single"/>
          <w:lang w:val="uk-UA" w:eastAsia="uk-UA"/>
        </w:rPr>
        <w:t>пп.2. п.б ст.27</w:t>
      </w:r>
      <w:r w:rsidRPr="00CE0C29">
        <w:rPr>
          <w:color w:val="000000"/>
          <w:sz w:val="28"/>
          <w:szCs w:val="28"/>
          <w:lang w:val="uk-UA" w:eastAsia="uk-UA"/>
        </w:rPr>
        <w:t xml:space="preserve"> </w:t>
      </w:r>
      <w:r w:rsidRPr="00CE0C29">
        <w:rPr>
          <w:b/>
          <w:color w:val="000000"/>
          <w:lang w:val="uk-UA" w:eastAsia="uk-UA"/>
        </w:rPr>
        <w:t>«розгляд і узгодження планів підприємств, установ та організацій, що не належать до комунальної власності відповідних територіальних громад, здійснення яких може викликати негативні соціальні, демографічні, екологічні та інші наслідки, підготовка до них висновків і внесення пропозицій до відповідних органів»</w:t>
      </w:r>
      <w:r w:rsidRPr="00CE0C29">
        <w:rPr>
          <w:b/>
          <w:lang w:val="uk-UA" w:eastAsia="uk-UA"/>
        </w:rPr>
        <w:t xml:space="preserve">  </w:t>
      </w:r>
    </w:p>
    <w:p w:rsidR="00CE0C29" w:rsidRPr="00CE0C29" w:rsidRDefault="00CE0C29" w:rsidP="00CE0C29">
      <w:pPr>
        <w:shd w:val="clear" w:color="auto" w:fill="FFFFFF"/>
        <w:ind w:firstLine="709"/>
        <w:jc w:val="both"/>
        <w:rPr>
          <w:color w:val="000000"/>
          <w:lang w:val="uk-UA" w:eastAsia="uk-UA"/>
        </w:rPr>
      </w:pPr>
      <w:r w:rsidRPr="00CE0C29">
        <w:rPr>
          <w:color w:val="000000"/>
          <w:lang w:val="uk-UA" w:eastAsia="uk-UA"/>
        </w:rPr>
        <w:t>На розгляд Коростишівської міської ради  не надходили плани підприємств, установ та організацій, що не належать до комунальної власності відповідних територіальних громад, здійснення яких може викликати негативні соціальні, демографічні, екологічні та інші наслідки, підготовка до них висновків.</w:t>
      </w:r>
    </w:p>
    <w:p w:rsidR="00CE0C29" w:rsidRPr="00CE0C29" w:rsidRDefault="00CE0C29" w:rsidP="00CE0C29">
      <w:pPr>
        <w:shd w:val="clear" w:color="auto" w:fill="FFFFFF"/>
        <w:ind w:firstLine="709"/>
        <w:jc w:val="both"/>
        <w:rPr>
          <w:color w:val="000000"/>
          <w:lang w:val="uk-UA" w:eastAsia="uk-UA"/>
        </w:rPr>
      </w:pPr>
    </w:p>
    <w:p w:rsidR="00CE0C29" w:rsidRPr="00CE0C29" w:rsidRDefault="00CE0C29" w:rsidP="00CE0C29">
      <w:pPr>
        <w:shd w:val="clear" w:color="auto" w:fill="FFFFFF"/>
        <w:ind w:firstLine="709"/>
        <w:jc w:val="both"/>
        <w:rPr>
          <w:b/>
          <w:color w:val="000000"/>
          <w:lang w:val="uk-UA" w:eastAsia="uk-UA"/>
        </w:rPr>
      </w:pPr>
      <w:r w:rsidRPr="00CE0C29">
        <w:rPr>
          <w:b/>
          <w:u w:val="single"/>
          <w:lang w:val="uk-UA" w:eastAsia="uk-UA"/>
        </w:rPr>
        <w:t>пп.3. п.б ст.27</w:t>
      </w:r>
      <w:r w:rsidRPr="00CE0C29">
        <w:rPr>
          <w:color w:val="000000"/>
          <w:sz w:val="28"/>
          <w:szCs w:val="28"/>
          <w:lang w:val="uk-UA" w:eastAsia="uk-UA"/>
        </w:rPr>
        <w:t xml:space="preserve"> </w:t>
      </w:r>
      <w:r w:rsidRPr="00CE0C29">
        <w:rPr>
          <w:b/>
          <w:color w:val="000000"/>
          <w:lang w:val="uk-UA" w:eastAsia="uk-UA"/>
        </w:rPr>
        <w:t>«статистичний облік громадян, які постійно або тимчасово проживають на відповідній території».</w:t>
      </w:r>
    </w:p>
    <w:p w:rsidR="00CE0C29" w:rsidRPr="00CE0C29" w:rsidRDefault="00CE0C29" w:rsidP="00CE0C29">
      <w:pPr>
        <w:widowControl w:val="0"/>
        <w:ind w:firstLine="709"/>
        <w:jc w:val="both"/>
        <w:rPr>
          <w:lang w:val="uk-UA" w:eastAsia="en-US"/>
        </w:rPr>
      </w:pPr>
      <w:r w:rsidRPr="00CE0C29">
        <w:rPr>
          <w:color w:val="000000"/>
          <w:lang w:val="uk-UA" w:eastAsia="uk-UA" w:bidi="uk-UA"/>
        </w:rPr>
        <w:t>Відповідно до Законів України «Про свободу пересування та вільний вибір місця проживання в Україні»,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«Про захист персональних даних», постанови КМУ від 02 березня 2016 року №207, відділом реєстрації місця проживання виконавчого комітету Коростишівської міської ради проводиться реєстрація/зняття з реєстрації місця проживання жителів Коростишівської територіальної громади, внесення даних до Реєстру територіальної громади та статистичний облік громадян, які постійно або тимчасово зареєстровані на зазначеній території.</w:t>
      </w:r>
    </w:p>
    <w:p w:rsidR="00CE0C29" w:rsidRPr="00CE0C29" w:rsidRDefault="00CE0C29" w:rsidP="00CE0C29">
      <w:pPr>
        <w:jc w:val="both"/>
        <w:rPr>
          <w:rFonts w:asciiTheme="minorHAnsi" w:eastAsiaTheme="minorHAnsi" w:hAnsiTheme="minorHAnsi" w:cstheme="minorBidi"/>
          <w:color w:val="000000"/>
          <w:sz w:val="28"/>
          <w:szCs w:val="28"/>
          <w:lang w:val="uk-UA" w:eastAsia="en-US"/>
        </w:rPr>
      </w:pPr>
    </w:p>
    <w:p w:rsidR="00CE0C29" w:rsidRPr="00CE0C29" w:rsidRDefault="00CE0C29" w:rsidP="00CE0C29">
      <w:pPr>
        <w:ind w:firstLine="708"/>
        <w:jc w:val="both"/>
        <w:rPr>
          <w:rFonts w:eastAsiaTheme="minorHAnsi"/>
          <w:b/>
          <w:color w:val="000000"/>
          <w:lang w:val="uk-UA" w:eastAsia="en-US"/>
        </w:rPr>
      </w:pPr>
      <w:r w:rsidRPr="00CE0C29">
        <w:rPr>
          <w:rFonts w:eastAsiaTheme="minorHAnsi"/>
          <w:b/>
          <w:u w:val="single"/>
          <w:lang w:val="uk-UA" w:eastAsia="en-US"/>
        </w:rPr>
        <w:t>пп.</w:t>
      </w:r>
      <w:r w:rsidRPr="00CE0C29">
        <w:rPr>
          <w:rFonts w:eastAsiaTheme="minorHAnsi"/>
          <w:b/>
          <w:sz w:val="22"/>
          <w:szCs w:val="22"/>
          <w:u w:val="single"/>
          <w:lang w:val="uk-UA" w:eastAsia="en-US"/>
        </w:rPr>
        <w:t>4</w:t>
      </w:r>
      <w:r w:rsidRPr="00CE0C29">
        <w:rPr>
          <w:rFonts w:eastAsiaTheme="minorHAnsi"/>
          <w:b/>
          <w:u w:val="single"/>
          <w:lang w:val="uk-UA" w:eastAsia="en-US"/>
        </w:rPr>
        <w:t>. п.б ст.27</w:t>
      </w:r>
      <w:r w:rsidRPr="00CE0C29">
        <w:rPr>
          <w:rFonts w:eastAsiaTheme="minorHAnsi"/>
          <w:b/>
          <w:color w:val="000000"/>
          <w:lang w:val="uk-UA" w:eastAsia="en-US"/>
        </w:rPr>
        <w:t xml:space="preserve"> «організаційне забезпечення надання адміністративних послуг органів виконавчої влади через центри надання адміністративних послуг».</w:t>
      </w:r>
    </w:p>
    <w:p w:rsidR="00CE0C29" w:rsidRPr="00CE0C29" w:rsidRDefault="00CE0C29" w:rsidP="00CE0C29">
      <w:pPr>
        <w:shd w:val="clear" w:color="auto" w:fill="FFFFFF"/>
        <w:ind w:firstLine="708"/>
        <w:jc w:val="both"/>
        <w:rPr>
          <w:color w:val="000000"/>
          <w:lang w:val="uk-UA" w:eastAsia="uk-UA"/>
        </w:rPr>
      </w:pPr>
      <w:bookmarkStart w:id="12" w:name="n286"/>
      <w:bookmarkEnd w:id="12"/>
      <w:r w:rsidRPr="00CE0C29">
        <w:rPr>
          <w:color w:val="000000"/>
          <w:lang w:val="uk-UA" w:eastAsia="uk-UA"/>
        </w:rPr>
        <w:lastRenderedPageBreak/>
        <w:t>Протягом 2017 року через Центр надання адміністративних послуг Коростишівської райдержадміністрації надавались послуги відділу ДАБК, який вчасно та в повному обсязі забезпечує організаційне забезпечення надання адміністративних послуг.</w:t>
      </w:r>
    </w:p>
    <w:p w:rsidR="00CE0C29" w:rsidRPr="00CE0C29" w:rsidRDefault="00CE0C29" w:rsidP="00CE0C29">
      <w:pPr>
        <w:shd w:val="clear" w:color="auto" w:fill="FFFFFF"/>
        <w:ind w:firstLine="450"/>
        <w:jc w:val="both"/>
        <w:rPr>
          <w:lang w:val="uk-UA" w:eastAsia="uk-UA"/>
        </w:rPr>
      </w:pPr>
      <w:r w:rsidRPr="00CE0C29">
        <w:rPr>
          <w:color w:val="000000"/>
          <w:lang w:val="uk-UA" w:eastAsia="uk-UA"/>
        </w:rPr>
        <w:t xml:space="preserve">У травні 2017 року Коростишівській міській раді Коростишівською райдержадміністрацією відмовлено у укладенні Угоди про співробітництво, на меті якого було надання послуг відділу містобудування та архітектури Коростишівської міської ради через Центр надання адміністративних послуг Коростишівської райдержадміністрації.   </w:t>
      </w:r>
    </w:p>
    <w:p w:rsidR="00CE0C29" w:rsidRPr="00CE0C29" w:rsidRDefault="00CE0C29" w:rsidP="00CE0C29">
      <w:pPr>
        <w:ind w:firstLine="708"/>
        <w:jc w:val="both"/>
        <w:rPr>
          <w:rFonts w:eastAsiaTheme="minorHAnsi"/>
          <w:lang w:val="uk-UA" w:eastAsia="en-US"/>
        </w:rPr>
      </w:pPr>
    </w:p>
    <w:p w:rsidR="00CE0C29" w:rsidRPr="00CE0C29" w:rsidRDefault="00CE0C29" w:rsidP="00CE0C29">
      <w:pPr>
        <w:jc w:val="both"/>
        <w:rPr>
          <w:rFonts w:eastAsiaTheme="minorHAnsi"/>
          <w:lang w:val="uk-UA" w:eastAsia="en-US"/>
        </w:rPr>
      </w:pPr>
    </w:p>
    <w:p w:rsidR="00CE0C29" w:rsidRPr="00CE0C29" w:rsidRDefault="00CE0C29" w:rsidP="00CE0C29">
      <w:pPr>
        <w:jc w:val="both"/>
        <w:rPr>
          <w:rFonts w:eastAsiaTheme="minorHAnsi"/>
          <w:lang w:val="uk-UA" w:eastAsia="en-US"/>
        </w:rPr>
      </w:pPr>
    </w:p>
    <w:p w:rsidR="00CE0C29" w:rsidRPr="00CE0C29" w:rsidRDefault="00CE0C29" w:rsidP="00CE0C29">
      <w:pPr>
        <w:jc w:val="both"/>
        <w:rPr>
          <w:rFonts w:eastAsiaTheme="minorHAnsi"/>
          <w:lang w:val="uk-UA" w:eastAsia="en-US"/>
        </w:rPr>
      </w:pPr>
      <w:r w:rsidRPr="00CE0C29">
        <w:rPr>
          <w:rFonts w:eastAsiaTheme="minorHAnsi"/>
          <w:lang w:val="uk-UA" w:eastAsia="en-US"/>
        </w:rPr>
        <w:t>Заступник міського голови з питань</w:t>
      </w:r>
    </w:p>
    <w:p w:rsidR="00CE0C29" w:rsidRPr="00CE0C29" w:rsidRDefault="00CE0C29" w:rsidP="00CE0C29">
      <w:pPr>
        <w:jc w:val="both"/>
        <w:rPr>
          <w:rFonts w:eastAsiaTheme="minorHAnsi"/>
          <w:lang w:val="uk-UA" w:eastAsia="en-US"/>
        </w:rPr>
      </w:pPr>
      <w:r w:rsidRPr="00CE0C29">
        <w:rPr>
          <w:rFonts w:eastAsiaTheme="minorHAnsi"/>
          <w:lang w:val="uk-UA" w:eastAsia="en-US"/>
        </w:rPr>
        <w:t>діяльності виконавчих органів ради                                                                Ю.М. Денисовець</w:t>
      </w:r>
    </w:p>
    <w:p w:rsidR="00CE0C29" w:rsidRPr="00CE0C29" w:rsidRDefault="00CE0C29" w:rsidP="00CE0C29">
      <w:pPr>
        <w:jc w:val="both"/>
        <w:rPr>
          <w:rFonts w:eastAsiaTheme="minorHAnsi"/>
          <w:lang w:val="uk-UA" w:eastAsia="en-US"/>
        </w:rPr>
      </w:pPr>
    </w:p>
    <w:p w:rsidR="00CE0C29" w:rsidRPr="00CE0C29" w:rsidRDefault="00CE0C29" w:rsidP="00CE0C29">
      <w:pPr>
        <w:jc w:val="both"/>
        <w:rPr>
          <w:rFonts w:eastAsiaTheme="minorHAnsi"/>
          <w:lang w:val="uk-UA" w:eastAsia="en-US"/>
        </w:rPr>
      </w:pPr>
    </w:p>
    <w:p w:rsidR="00CE0C29" w:rsidRPr="00CE0C29" w:rsidRDefault="00CE0C29" w:rsidP="00CE0C29">
      <w:pPr>
        <w:jc w:val="both"/>
        <w:rPr>
          <w:rFonts w:eastAsiaTheme="minorHAnsi"/>
          <w:lang w:val="uk-UA" w:eastAsia="en-US"/>
        </w:rPr>
      </w:pPr>
      <w:r w:rsidRPr="00CE0C29">
        <w:rPr>
          <w:rFonts w:eastAsiaTheme="minorHAnsi"/>
          <w:lang w:val="uk-UA" w:eastAsia="en-US"/>
        </w:rPr>
        <w:t>Заступник міського голови з питань</w:t>
      </w:r>
    </w:p>
    <w:p w:rsidR="00CE0C29" w:rsidRPr="00CE0C29" w:rsidRDefault="00CE0C29" w:rsidP="00CE0C29">
      <w:pPr>
        <w:jc w:val="both"/>
        <w:rPr>
          <w:rFonts w:eastAsiaTheme="minorHAnsi"/>
          <w:lang w:val="uk-UA" w:eastAsia="en-US"/>
        </w:rPr>
      </w:pPr>
      <w:r w:rsidRPr="00CE0C29">
        <w:rPr>
          <w:rFonts w:eastAsiaTheme="minorHAnsi"/>
          <w:lang w:val="uk-UA" w:eastAsia="en-US"/>
        </w:rPr>
        <w:t>діяльності виконавчих органів ради                                                                М.Ю. Лукомський</w:t>
      </w:r>
    </w:p>
    <w:p w:rsidR="00CE0C29" w:rsidRPr="00CE0C29" w:rsidRDefault="00CE0C29" w:rsidP="00CE0C29">
      <w:pPr>
        <w:jc w:val="both"/>
        <w:rPr>
          <w:rFonts w:eastAsiaTheme="minorHAnsi"/>
          <w:lang w:val="uk-UA" w:eastAsia="en-US"/>
        </w:rPr>
      </w:pPr>
    </w:p>
    <w:p w:rsidR="00CE0C29" w:rsidRPr="00CE0C29" w:rsidRDefault="00CE0C29" w:rsidP="00CE0C29">
      <w:pPr>
        <w:jc w:val="both"/>
        <w:rPr>
          <w:rFonts w:eastAsiaTheme="minorHAnsi"/>
          <w:lang w:val="uk-UA" w:eastAsia="en-US"/>
        </w:rPr>
      </w:pPr>
    </w:p>
    <w:p w:rsidR="00CE0C29" w:rsidRPr="00CE0C29" w:rsidRDefault="00CE0C29" w:rsidP="002B6A3A">
      <w:pPr>
        <w:jc w:val="both"/>
        <w:rPr>
          <w:sz w:val="26"/>
          <w:szCs w:val="26"/>
          <w:lang w:val="uk-UA"/>
        </w:rPr>
      </w:pPr>
    </w:p>
    <w:p w:rsidR="000C3682" w:rsidRPr="00CF2949" w:rsidRDefault="000C3682" w:rsidP="002B6A3A"/>
    <w:sectPr w:rsidR="000C3682" w:rsidRPr="00CF2949" w:rsidSect="00AF4B61">
      <w:headerReference w:type="default" r:id="rId9"/>
      <w:pgSz w:w="11906" w:h="16838"/>
      <w:pgMar w:top="899" w:right="566" w:bottom="568" w:left="16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371" w:rsidRDefault="000A0371" w:rsidP="00500E1B">
      <w:r>
        <w:separator/>
      </w:r>
    </w:p>
  </w:endnote>
  <w:endnote w:type="continuationSeparator" w:id="1">
    <w:p w:rsidR="000A0371" w:rsidRDefault="000A0371" w:rsidP="00500E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371" w:rsidRDefault="000A0371" w:rsidP="00500E1B">
      <w:r>
        <w:separator/>
      </w:r>
    </w:p>
  </w:footnote>
  <w:footnote w:type="continuationSeparator" w:id="1">
    <w:p w:rsidR="000A0371" w:rsidRDefault="000A0371" w:rsidP="00500E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004" w:rsidRDefault="00B30EEB">
    <w:pPr>
      <w:pStyle w:val="a6"/>
      <w:jc w:val="center"/>
    </w:pPr>
    <w:fldSimple w:instr="PAGE   \* MERGEFORMAT">
      <w:r w:rsidR="00CE0C29">
        <w:rPr>
          <w:noProof/>
        </w:rPr>
        <w:t>2</w:t>
      </w:r>
    </w:fldSimple>
  </w:p>
  <w:p w:rsidR="00302004" w:rsidRDefault="0030200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95AFD"/>
    <w:multiLevelType w:val="hybridMultilevel"/>
    <w:tmpl w:val="84AAD408"/>
    <w:lvl w:ilvl="0" w:tplc="8E4EE2B2">
      <w:numFmt w:val="bullet"/>
      <w:lvlText w:val="-"/>
      <w:lvlJc w:val="left"/>
      <w:pPr>
        <w:tabs>
          <w:tab w:val="num" w:pos="1815"/>
        </w:tabs>
        <w:ind w:left="1815" w:hanging="1095"/>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nsid w:val="0AE65CAC"/>
    <w:multiLevelType w:val="hybridMultilevel"/>
    <w:tmpl w:val="D9F62F18"/>
    <w:lvl w:ilvl="0" w:tplc="9DC2957A">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7350045"/>
    <w:multiLevelType w:val="hybridMultilevel"/>
    <w:tmpl w:val="2A3CB4C8"/>
    <w:lvl w:ilvl="0" w:tplc="F0D016C0">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1CE71287"/>
    <w:multiLevelType w:val="hybridMultilevel"/>
    <w:tmpl w:val="0BFADDAA"/>
    <w:lvl w:ilvl="0" w:tplc="27AC4464">
      <w:start w:val="4"/>
      <w:numFmt w:val="bullet"/>
      <w:lvlText w:val="-"/>
      <w:lvlJc w:val="left"/>
      <w:pPr>
        <w:tabs>
          <w:tab w:val="num" w:pos="1095"/>
        </w:tabs>
        <w:ind w:left="1095" w:hanging="585"/>
      </w:pPr>
      <w:rPr>
        <w:rFonts w:ascii="Times New Roman" w:eastAsia="Times New Roman" w:hAnsi="Times New Roman" w:cs="Times New Roman"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4">
    <w:nsid w:val="2C8A6874"/>
    <w:multiLevelType w:val="hybridMultilevel"/>
    <w:tmpl w:val="651E86C8"/>
    <w:lvl w:ilvl="0" w:tplc="20829CE4">
      <w:start w:val="1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5">
    <w:nsid w:val="2FAF0BB2"/>
    <w:multiLevelType w:val="hybridMultilevel"/>
    <w:tmpl w:val="82AEB966"/>
    <w:lvl w:ilvl="0" w:tplc="19763BB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6">
    <w:nsid w:val="3A6E4D1E"/>
    <w:multiLevelType w:val="hybridMultilevel"/>
    <w:tmpl w:val="5BB6F334"/>
    <w:lvl w:ilvl="0" w:tplc="854C3972">
      <w:numFmt w:val="bullet"/>
      <w:lvlText w:val="-"/>
      <w:lvlJc w:val="left"/>
      <w:pPr>
        <w:tabs>
          <w:tab w:val="num" w:pos="1260"/>
        </w:tabs>
        <w:ind w:left="1260" w:hanging="72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7">
    <w:nsid w:val="46D764D1"/>
    <w:multiLevelType w:val="hybridMultilevel"/>
    <w:tmpl w:val="084A59C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8">
    <w:nsid w:val="50F34212"/>
    <w:multiLevelType w:val="hybridMultilevel"/>
    <w:tmpl w:val="591CEAA8"/>
    <w:lvl w:ilvl="0" w:tplc="52329BE0">
      <w:start w:val="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9">
    <w:nsid w:val="54E10372"/>
    <w:multiLevelType w:val="hybridMultilevel"/>
    <w:tmpl w:val="BFC80828"/>
    <w:lvl w:ilvl="0" w:tplc="8578C7D4">
      <w:numFmt w:val="bullet"/>
      <w:lvlText w:val="-"/>
      <w:lvlJc w:val="left"/>
      <w:pPr>
        <w:tabs>
          <w:tab w:val="num" w:pos="2070"/>
        </w:tabs>
        <w:ind w:left="2070" w:hanging="117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0">
    <w:nsid w:val="60902E29"/>
    <w:multiLevelType w:val="hybridMultilevel"/>
    <w:tmpl w:val="4A4251D6"/>
    <w:lvl w:ilvl="0" w:tplc="0419000F">
      <w:start w:val="1"/>
      <w:numFmt w:val="decimal"/>
      <w:lvlText w:val="%1."/>
      <w:lvlJc w:val="left"/>
      <w:pPr>
        <w:tabs>
          <w:tab w:val="num" w:pos="1492"/>
        </w:tabs>
        <w:ind w:left="1492" w:hanging="360"/>
      </w:pPr>
    </w:lvl>
    <w:lvl w:ilvl="1" w:tplc="04190019" w:tentative="1">
      <w:start w:val="1"/>
      <w:numFmt w:val="lowerLetter"/>
      <w:lvlText w:val="%2."/>
      <w:lvlJc w:val="left"/>
      <w:pPr>
        <w:tabs>
          <w:tab w:val="num" w:pos="2212"/>
        </w:tabs>
        <w:ind w:left="2212" w:hanging="360"/>
      </w:pPr>
    </w:lvl>
    <w:lvl w:ilvl="2" w:tplc="0419001B" w:tentative="1">
      <w:start w:val="1"/>
      <w:numFmt w:val="lowerRoman"/>
      <w:lvlText w:val="%3."/>
      <w:lvlJc w:val="right"/>
      <w:pPr>
        <w:tabs>
          <w:tab w:val="num" w:pos="2932"/>
        </w:tabs>
        <w:ind w:left="2932" w:hanging="180"/>
      </w:pPr>
    </w:lvl>
    <w:lvl w:ilvl="3" w:tplc="0419000F" w:tentative="1">
      <w:start w:val="1"/>
      <w:numFmt w:val="decimal"/>
      <w:lvlText w:val="%4."/>
      <w:lvlJc w:val="left"/>
      <w:pPr>
        <w:tabs>
          <w:tab w:val="num" w:pos="3652"/>
        </w:tabs>
        <w:ind w:left="3652" w:hanging="360"/>
      </w:pPr>
    </w:lvl>
    <w:lvl w:ilvl="4" w:tplc="04190019" w:tentative="1">
      <w:start w:val="1"/>
      <w:numFmt w:val="lowerLetter"/>
      <w:lvlText w:val="%5."/>
      <w:lvlJc w:val="left"/>
      <w:pPr>
        <w:tabs>
          <w:tab w:val="num" w:pos="4372"/>
        </w:tabs>
        <w:ind w:left="4372" w:hanging="360"/>
      </w:pPr>
    </w:lvl>
    <w:lvl w:ilvl="5" w:tplc="0419001B" w:tentative="1">
      <w:start w:val="1"/>
      <w:numFmt w:val="lowerRoman"/>
      <w:lvlText w:val="%6."/>
      <w:lvlJc w:val="right"/>
      <w:pPr>
        <w:tabs>
          <w:tab w:val="num" w:pos="5092"/>
        </w:tabs>
        <w:ind w:left="5092" w:hanging="180"/>
      </w:pPr>
    </w:lvl>
    <w:lvl w:ilvl="6" w:tplc="0419000F" w:tentative="1">
      <w:start w:val="1"/>
      <w:numFmt w:val="decimal"/>
      <w:lvlText w:val="%7."/>
      <w:lvlJc w:val="left"/>
      <w:pPr>
        <w:tabs>
          <w:tab w:val="num" w:pos="5812"/>
        </w:tabs>
        <w:ind w:left="5812" w:hanging="360"/>
      </w:pPr>
    </w:lvl>
    <w:lvl w:ilvl="7" w:tplc="04190019" w:tentative="1">
      <w:start w:val="1"/>
      <w:numFmt w:val="lowerLetter"/>
      <w:lvlText w:val="%8."/>
      <w:lvlJc w:val="left"/>
      <w:pPr>
        <w:tabs>
          <w:tab w:val="num" w:pos="6532"/>
        </w:tabs>
        <w:ind w:left="6532" w:hanging="360"/>
      </w:pPr>
    </w:lvl>
    <w:lvl w:ilvl="8" w:tplc="0419001B" w:tentative="1">
      <w:start w:val="1"/>
      <w:numFmt w:val="lowerRoman"/>
      <w:lvlText w:val="%9."/>
      <w:lvlJc w:val="right"/>
      <w:pPr>
        <w:tabs>
          <w:tab w:val="num" w:pos="7252"/>
        </w:tabs>
        <w:ind w:left="7252" w:hanging="180"/>
      </w:pPr>
    </w:lvl>
  </w:abstractNum>
  <w:abstractNum w:abstractNumId="11">
    <w:nsid w:val="6ABC784C"/>
    <w:multiLevelType w:val="hybridMultilevel"/>
    <w:tmpl w:val="BCF45B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E8B13D9"/>
    <w:multiLevelType w:val="hybridMultilevel"/>
    <w:tmpl w:val="B2CA7894"/>
    <w:lvl w:ilvl="0" w:tplc="C1489684">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3">
    <w:nsid w:val="70F3797F"/>
    <w:multiLevelType w:val="hybridMultilevel"/>
    <w:tmpl w:val="7D1ADE28"/>
    <w:lvl w:ilvl="0" w:tplc="0419000F">
      <w:start w:val="1"/>
      <w:numFmt w:val="decimal"/>
      <w:lvlText w:val="%1."/>
      <w:lvlJc w:val="left"/>
      <w:pPr>
        <w:tabs>
          <w:tab w:val="num" w:pos="778"/>
        </w:tabs>
        <w:ind w:left="778" w:hanging="360"/>
      </w:pPr>
    </w:lvl>
    <w:lvl w:ilvl="1" w:tplc="04190019" w:tentative="1">
      <w:start w:val="1"/>
      <w:numFmt w:val="lowerLetter"/>
      <w:lvlText w:val="%2."/>
      <w:lvlJc w:val="left"/>
      <w:pPr>
        <w:tabs>
          <w:tab w:val="num" w:pos="1498"/>
        </w:tabs>
        <w:ind w:left="1498" w:hanging="360"/>
      </w:pPr>
    </w:lvl>
    <w:lvl w:ilvl="2" w:tplc="0419001B" w:tentative="1">
      <w:start w:val="1"/>
      <w:numFmt w:val="lowerRoman"/>
      <w:lvlText w:val="%3."/>
      <w:lvlJc w:val="right"/>
      <w:pPr>
        <w:tabs>
          <w:tab w:val="num" w:pos="2218"/>
        </w:tabs>
        <w:ind w:left="2218" w:hanging="180"/>
      </w:pPr>
    </w:lvl>
    <w:lvl w:ilvl="3" w:tplc="0419000F" w:tentative="1">
      <w:start w:val="1"/>
      <w:numFmt w:val="decimal"/>
      <w:lvlText w:val="%4."/>
      <w:lvlJc w:val="left"/>
      <w:pPr>
        <w:tabs>
          <w:tab w:val="num" w:pos="2938"/>
        </w:tabs>
        <w:ind w:left="2938" w:hanging="360"/>
      </w:pPr>
    </w:lvl>
    <w:lvl w:ilvl="4" w:tplc="04190019" w:tentative="1">
      <w:start w:val="1"/>
      <w:numFmt w:val="lowerLetter"/>
      <w:lvlText w:val="%5."/>
      <w:lvlJc w:val="left"/>
      <w:pPr>
        <w:tabs>
          <w:tab w:val="num" w:pos="3658"/>
        </w:tabs>
        <w:ind w:left="3658" w:hanging="360"/>
      </w:pPr>
    </w:lvl>
    <w:lvl w:ilvl="5" w:tplc="0419001B" w:tentative="1">
      <w:start w:val="1"/>
      <w:numFmt w:val="lowerRoman"/>
      <w:lvlText w:val="%6."/>
      <w:lvlJc w:val="right"/>
      <w:pPr>
        <w:tabs>
          <w:tab w:val="num" w:pos="4378"/>
        </w:tabs>
        <w:ind w:left="4378" w:hanging="180"/>
      </w:pPr>
    </w:lvl>
    <w:lvl w:ilvl="6" w:tplc="0419000F" w:tentative="1">
      <w:start w:val="1"/>
      <w:numFmt w:val="decimal"/>
      <w:lvlText w:val="%7."/>
      <w:lvlJc w:val="left"/>
      <w:pPr>
        <w:tabs>
          <w:tab w:val="num" w:pos="5098"/>
        </w:tabs>
        <w:ind w:left="5098" w:hanging="360"/>
      </w:pPr>
    </w:lvl>
    <w:lvl w:ilvl="7" w:tplc="04190019" w:tentative="1">
      <w:start w:val="1"/>
      <w:numFmt w:val="lowerLetter"/>
      <w:lvlText w:val="%8."/>
      <w:lvlJc w:val="left"/>
      <w:pPr>
        <w:tabs>
          <w:tab w:val="num" w:pos="5818"/>
        </w:tabs>
        <w:ind w:left="5818" w:hanging="360"/>
      </w:pPr>
    </w:lvl>
    <w:lvl w:ilvl="8" w:tplc="0419001B" w:tentative="1">
      <w:start w:val="1"/>
      <w:numFmt w:val="lowerRoman"/>
      <w:lvlText w:val="%9."/>
      <w:lvlJc w:val="right"/>
      <w:pPr>
        <w:tabs>
          <w:tab w:val="num" w:pos="6538"/>
        </w:tabs>
        <w:ind w:left="6538" w:hanging="180"/>
      </w:pPr>
    </w:lvl>
  </w:abstractNum>
  <w:abstractNum w:abstractNumId="14">
    <w:nsid w:val="79E35446"/>
    <w:multiLevelType w:val="hybridMultilevel"/>
    <w:tmpl w:val="D21068EC"/>
    <w:lvl w:ilvl="0" w:tplc="14C090FE">
      <w:numFmt w:val="bullet"/>
      <w:lvlText w:val="-"/>
      <w:lvlJc w:val="left"/>
      <w:pPr>
        <w:tabs>
          <w:tab w:val="num" w:pos="1995"/>
        </w:tabs>
        <w:ind w:left="1995" w:hanging="1095"/>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6"/>
  </w:num>
  <w:num w:numId="2">
    <w:abstractNumId w:val="7"/>
  </w:num>
  <w:num w:numId="3">
    <w:abstractNumId w:val="0"/>
  </w:num>
  <w:num w:numId="4">
    <w:abstractNumId w:val="1"/>
  </w:num>
  <w:num w:numId="5">
    <w:abstractNumId w:val="9"/>
  </w:num>
  <w:num w:numId="6">
    <w:abstractNumId w:val="14"/>
  </w:num>
  <w:num w:numId="7">
    <w:abstractNumId w:val="11"/>
  </w:num>
  <w:num w:numId="8">
    <w:abstractNumId w:val="2"/>
  </w:num>
  <w:num w:numId="9">
    <w:abstractNumId w:val="12"/>
  </w:num>
  <w:num w:numId="10">
    <w:abstractNumId w:val="5"/>
  </w:num>
  <w:num w:numId="11">
    <w:abstractNumId w:val="8"/>
  </w:num>
  <w:num w:numId="12">
    <w:abstractNumId w:val="13"/>
  </w:num>
  <w:num w:numId="13">
    <w:abstractNumId w:val="10"/>
  </w:num>
  <w:num w:numId="14">
    <w:abstractNumId w:val="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457B7D"/>
    <w:rsid w:val="00000B60"/>
    <w:rsid w:val="00000F90"/>
    <w:rsid w:val="000040A9"/>
    <w:rsid w:val="0000447B"/>
    <w:rsid w:val="0001057A"/>
    <w:rsid w:val="00014641"/>
    <w:rsid w:val="00015AB5"/>
    <w:rsid w:val="00015DD2"/>
    <w:rsid w:val="00026535"/>
    <w:rsid w:val="00032857"/>
    <w:rsid w:val="000372F4"/>
    <w:rsid w:val="00044D0B"/>
    <w:rsid w:val="00046CEA"/>
    <w:rsid w:val="000503D2"/>
    <w:rsid w:val="00056B99"/>
    <w:rsid w:val="00061A83"/>
    <w:rsid w:val="00063A15"/>
    <w:rsid w:val="00070617"/>
    <w:rsid w:val="00074C9C"/>
    <w:rsid w:val="000774D1"/>
    <w:rsid w:val="000776D9"/>
    <w:rsid w:val="00087168"/>
    <w:rsid w:val="00087C4E"/>
    <w:rsid w:val="00092C5C"/>
    <w:rsid w:val="00093294"/>
    <w:rsid w:val="00093553"/>
    <w:rsid w:val="000A0371"/>
    <w:rsid w:val="000A1669"/>
    <w:rsid w:val="000A4087"/>
    <w:rsid w:val="000A5AB9"/>
    <w:rsid w:val="000A788A"/>
    <w:rsid w:val="000B20EB"/>
    <w:rsid w:val="000B6EAC"/>
    <w:rsid w:val="000C0BDC"/>
    <w:rsid w:val="000C3682"/>
    <w:rsid w:val="000C4715"/>
    <w:rsid w:val="000C76E1"/>
    <w:rsid w:val="000C7C4D"/>
    <w:rsid w:val="000D1154"/>
    <w:rsid w:val="000D2511"/>
    <w:rsid w:val="000D76BD"/>
    <w:rsid w:val="000E1D15"/>
    <w:rsid w:val="000E5442"/>
    <w:rsid w:val="000E6E7A"/>
    <w:rsid w:val="000F0294"/>
    <w:rsid w:val="000F1B6E"/>
    <w:rsid w:val="000F1DB9"/>
    <w:rsid w:val="000F3D01"/>
    <w:rsid w:val="00102569"/>
    <w:rsid w:val="00104E1B"/>
    <w:rsid w:val="00113EF1"/>
    <w:rsid w:val="00117AD4"/>
    <w:rsid w:val="00121A0F"/>
    <w:rsid w:val="00122178"/>
    <w:rsid w:val="001239B3"/>
    <w:rsid w:val="00124D22"/>
    <w:rsid w:val="001253E8"/>
    <w:rsid w:val="001310B7"/>
    <w:rsid w:val="001333B7"/>
    <w:rsid w:val="00133AE5"/>
    <w:rsid w:val="00134D32"/>
    <w:rsid w:val="00137E13"/>
    <w:rsid w:val="00146B47"/>
    <w:rsid w:val="0015507D"/>
    <w:rsid w:val="00161A40"/>
    <w:rsid w:val="001630E6"/>
    <w:rsid w:val="00176C10"/>
    <w:rsid w:val="00180505"/>
    <w:rsid w:val="001809A1"/>
    <w:rsid w:val="00182980"/>
    <w:rsid w:val="00182CBD"/>
    <w:rsid w:val="00184C9E"/>
    <w:rsid w:val="00185B1C"/>
    <w:rsid w:val="00195C8D"/>
    <w:rsid w:val="001A148B"/>
    <w:rsid w:val="001A5773"/>
    <w:rsid w:val="001B202E"/>
    <w:rsid w:val="001B40B8"/>
    <w:rsid w:val="001B55A6"/>
    <w:rsid w:val="001C53D2"/>
    <w:rsid w:val="001D11E7"/>
    <w:rsid w:val="001D253D"/>
    <w:rsid w:val="001D589F"/>
    <w:rsid w:val="001F1296"/>
    <w:rsid w:val="00200B83"/>
    <w:rsid w:val="00201118"/>
    <w:rsid w:val="00210242"/>
    <w:rsid w:val="00212032"/>
    <w:rsid w:val="00212290"/>
    <w:rsid w:val="00214913"/>
    <w:rsid w:val="00221B57"/>
    <w:rsid w:val="00222F86"/>
    <w:rsid w:val="00231E89"/>
    <w:rsid w:val="00240961"/>
    <w:rsid w:val="002415DF"/>
    <w:rsid w:val="002444F6"/>
    <w:rsid w:val="002570C1"/>
    <w:rsid w:val="00262E94"/>
    <w:rsid w:val="00263B85"/>
    <w:rsid w:val="002665AA"/>
    <w:rsid w:val="00270D62"/>
    <w:rsid w:val="00275C51"/>
    <w:rsid w:val="002760C8"/>
    <w:rsid w:val="0028756A"/>
    <w:rsid w:val="00294017"/>
    <w:rsid w:val="00296F83"/>
    <w:rsid w:val="00297164"/>
    <w:rsid w:val="00297A46"/>
    <w:rsid w:val="002A2A55"/>
    <w:rsid w:val="002A4583"/>
    <w:rsid w:val="002B044D"/>
    <w:rsid w:val="002B0D60"/>
    <w:rsid w:val="002B22F9"/>
    <w:rsid w:val="002B6A3A"/>
    <w:rsid w:val="002B73E3"/>
    <w:rsid w:val="002C13EE"/>
    <w:rsid w:val="002C494C"/>
    <w:rsid w:val="002D3015"/>
    <w:rsid w:val="002D3E7B"/>
    <w:rsid w:val="002D7563"/>
    <w:rsid w:val="002E13B8"/>
    <w:rsid w:val="002F4E4E"/>
    <w:rsid w:val="002F7B7E"/>
    <w:rsid w:val="00300D34"/>
    <w:rsid w:val="00302004"/>
    <w:rsid w:val="00312AEB"/>
    <w:rsid w:val="00313C29"/>
    <w:rsid w:val="00315F43"/>
    <w:rsid w:val="00317ED0"/>
    <w:rsid w:val="00320D00"/>
    <w:rsid w:val="00321E0D"/>
    <w:rsid w:val="00322E49"/>
    <w:rsid w:val="00323903"/>
    <w:rsid w:val="00324317"/>
    <w:rsid w:val="00324F49"/>
    <w:rsid w:val="00330A3D"/>
    <w:rsid w:val="00331BB3"/>
    <w:rsid w:val="00333358"/>
    <w:rsid w:val="0034059A"/>
    <w:rsid w:val="00343108"/>
    <w:rsid w:val="00346C1C"/>
    <w:rsid w:val="00347A78"/>
    <w:rsid w:val="00351FF2"/>
    <w:rsid w:val="00362FA2"/>
    <w:rsid w:val="00366243"/>
    <w:rsid w:val="003666B0"/>
    <w:rsid w:val="0037069A"/>
    <w:rsid w:val="00372758"/>
    <w:rsid w:val="00375E77"/>
    <w:rsid w:val="00395DAA"/>
    <w:rsid w:val="00396854"/>
    <w:rsid w:val="00396E67"/>
    <w:rsid w:val="003A0BC2"/>
    <w:rsid w:val="003A0E04"/>
    <w:rsid w:val="003A1ADF"/>
    <w:rsid w:val="003A58AD"/>
    <w:rsid w:val="003A5BA5"/>
    <w:rsid w:val="003B2094"/>
    <w:rsid w:val="003B38A6"/>
    <w:rsid w:val="003B5F5D"/>
    <w:rsid w:val="003C1D2C"/>
    <w:rsid w:val="003C3CE4"/>
    <w:rsid w:val="003D2E30"/>
    <w:rsid w:val="003D371D"/>
    <w:rsid w:val="003D6DCE"/>
    <w:rsid w:val="003E305A"/>
    <w:rsid w:val="003E4A0F"/>
    <w:rsid w:val="003E5F4B"/>
    <w:rsid w:val="003E7621"/>
    <w:rsid w:val="003F5296"/>
    <w:rsid w:val="00401059"/>
    <w:rsid w:val="00401455"/>
    <w:rsid w:val="00403CF0"/>
    <w:rsid w:val="00404B1D"/>
    <w:rsid w:val="00407D0A"/>
    <w:rsid w:val="0041455D"/>
    <w:rsid w:val="00415C14"/>
    <w:rsid w:val="00416B0E"/>
    <w:rsid w:val="00417CEF"/>
    <w:rsid w:val="004211CB"/>
    <w:rsid w:val="0042375F"/>
    <w:rsid w:val="00431A8B"/>
    <w:rsid w:val="00433E48"/>
    <w:rsid w:val="00443D1C"/>
    <w:rsid w:val="00446832"/>
    <w:rsid w:val="0044713F"/>
    <w:rsid w:val="004544CA"/>
    <w:rsid w:val="00457B7D"/>
    <w:rsid w:val="00464BDF"/>
    <w:rsid w:val="004737F2"/>
    <w:rsid w:val="00477378"/>
    <w:rsid w:val="00477F77"/>
    <w:rsid w:val="00480731"/>
    <w:rsid w:val="00481281"/>
    <w:rsid w:val="004857CF"/>
    <w:rsid w:val="00495348"/>
    <w:rsid w:val="004A41F0"/>
    <w:rsid w:val="004A47E1"/>
    <w:rsid w:val="004A6559"/>
    <w:rsid w:val="004B1AA9"/>
    <w:rsid w:val="004B2037"/>
    <w:rsid w:val="004B4DA0"/>
    <w:rsid w:val="004B5213"/>
    <w:rsid w:val="004B56EF"/>
    <w:rsid w:val="004B76B2"/>
    <w:rsid w:val="004C474F"/>
    <w:rsid w:val="004C54DD"/>
    <w:rsid w:val="004D669C"/>
    <w:rsid w:val="004E19D1"/>
    <w:rsid w:val="004E1E5F"/>
    <w:rsid w:val="004E7264"/>
    <w:rsid w:val="004E7E04"/>
    <w:rsid w:val="004F190B"/>
    <w:rsid w:val="004F5957"/>
    <w:rsid w:val="004F7C0C"/>
    <w:rsid w:val="00500E1B"/>
    <w:rsid w:val="00501D85"/>
    <w:rsid w:val="00506051"/>
    <w:rsid w:val="00513C69"/>
    <w:rsid w:val="00514FD7"/>
    <w:rsid w:val="005156BC"/>
    <w:rsid w:val="00516F63"/>
    <w:rsid w:val="00522254"/>
    <w:rsid w:val="00524C9A"/>
    <w:rsid w:val="00526566"/>
    <w:rsid w:val="00527030"/>
    <w:rsid w:val="00534F81"/>
    <w:rsid w:val="005468C3"/>
    <w:rsid w:val="00547ED2"/>
    <w:rsid w:val="005500C8"/>
    <w:rsid w:val="005501E2"/>
    <w:rsid w:val="005576F2"/>
    <w:rsid w:val="005601A0"/>
    <w:rsid w:val="00563C02"/>
    <w:rsid w:val="00566B16"/>
    <w:rsid w:val="005678C3"/>
    <w:rsid w:val="00577739"/>
    <w:rsid w:val="005874D2"/>
    <w:rsid w:val="005916B1"/>
    <w:rsid w:val="005A2096"/>
    <w:rsid w:val="005A5085"/>
    <w:rsid w:val="005A54B4"/>
    <w:rsid w:val="005A7DA1"/>
    <w:rsid w:val="005B672B"/>
    <w:rsid w:val="005B762C"/>
    <w:rsid w:val="005C0A21"/>
    <w:rsid w:val="005C258C"/>
    <w:rsid w:val="005C2DAA"/>
    <w:rsid w:val="005E065E"/>
    <w:rsid w:val="005E0D1D"/>
    <w:rsid w:val="005E0DED"/>
    <w:rsid w:val="005E248C"/>
    <w:rsid w:val="005E75B9"/>
    <w:rsid w:val="005E7687"/>
    <w:rsid w:val="005F1B1A"/>
    <w:rsid w:val="005F41E5"/>
    <w:rsid w:val="00600EA6"/>
    <w:rsid w:val="006045FB"/>
    <w:rsid w:val="006059BE"/>
    <w:rsid w:val="00620FC8"/>
    <w:rsid w:val="00634839"/>
    <w:rsid w:val="006403AD"/>
    <w:rsid w:val="00641020"/>
    <w:rsid w:val="006418E5"/>
    <w:rsid w:val="006467BC"/>
    <w:rsid w:val="00654E0D"/>
    <w:rsid w:val="00655F8C"/>
    <w:rsid w:val="006576AB"/>
    <w:rsid w:val="00664BEB"/>
    <w:rsid w:val="00666FD7"/>
    <w:rsid w:val="00670325"/>
    <w:rsid w:val="00671055"/>
    <w:rsid w:val="0067163F"/>
    <w:rsid w:val="00676A70"/>
    <w:rsid w:val="0067737E"/>
    <w:rsid w:val="00681EC4"/>
    <w:rsid w:val="0068405C"/>
    <w:rsid w:val="00690D25"/>
    <w:rsid w:val="0069122A"/>
    <w:rsid w:val="0069414A"/>
    <w:rsid w:val="00695C23"/>
    <w:rsid w:val="00695FF1"/>
    <w:rsid w:val="006A2B24"/>
    <w:rsid w:val="006A5717"/>
    <w:rsid w:val="006A742F"/>
    <w:rsid w:val="006B2FD2"/>
    <w:rsid w:val="006B3EAC"/>
    <w:rsid w:val="006B5A02"/>
    <w:rsid w:val="006B6F6D"/>
    <w:rsid w:val="006C32DB"/>
    <w:rsid w:val="006C3384"/>
    <w:rsid w:val="006D1A92"/>
    <w:rsid w:val="006D1EDC"/>
    <w:rsid w:val="006D39B8"/>
    <w:rsid w:val="006D5E38"/>
    <w:rsid w:val="006D5EDA"/>
    <w:rsid w:val="006D7984"/>
    <w:rsid w:val="006E422C"/>
    <w:rsid w:val="006E6BEF"/>
    <w:rsid w:val="006F6D09"/>
    <w:rsid w:val="006F7D17"/>
    <w:rsid w:val="007000C3"/>
    <w:rsid w:val="00701EDD"/>
    <w:rsid w:val="00707AA8"/>
    <w:rsid w:val="00711BBC"/>
    <w:rsid w:val="00712D70"/>
    <w:rsid w:val="007148A6"/>
    <w:rsid w:val="007168B2"/>
    <w:rsid w:val="00716BAD"/>
    <w:rsid w:val="0072447E"/>
    <w:rsid w:val="0072572B"/>
    <w:rsid w:val="0072759C"/>
    <w:rsid w:val="00731C05"/>
    <w:rsid w:val="00734231"/>
    <w:rsid w:val="00735D4E"/>
    <w:rsid w:val="0073777B"/>
    <w:rsid w:val="007435FE"/>
    <w:rsid w:val="0074545D"/>
    <w:rsid w:val="007527B1"/>
    <w:rsid w:val="00754B1A"/>
    <w:rsid w:val="00754CD8"/>
    <w:rsid w:val="0075526E"/>
    <w:rsid w:val="00761780"/>
    <w:rsid w:val="0076669A"/>
    <w:rsid w:val="00772EFE"/>
    <w:rsid w:val="007741EB"/>
    <w:rsid w:val="00774E08"/>
    <w:rsid w:val="00780EBA"/>
    <w:rsid w:val="00783AE6"/>
    <w:rsid w:val="00784174"/>
    <w:rsid w:val="00784CBC"/>
    <w:rsid w:val="00792238"/>
    <w:rsid w:val="0079305A"/>
    <w:rsid w:val="00795F1A"/>
    <w:rsid w:val="007A0D25"/>
    <w:rsid w:val="007A4490"/>
    <w:rsid w:val="007A6D3A"/>
    <w:rsid w:val="007A7097"/>
    <w:rsid w:val="007B0FF9"/>
    <w:rsid w:val="007B45CD"/>
    <w:rsid w:val="007C02AF"/>
    <w:rsid w:val="007C603A"/>
    <w:rsid w:val="007C7EC4"/>
    <w:rsid w:val="007D5FD9"/>
    <w:rsid w:val="007E1D47"/>
    <w:rsid w:val="007E25C8"/>
    <w:rsid w:val="007E5A76"/>
    <w:rsid w:val="007F5F8C"/>
    <w:rsid w:val="007F74C9"/>
    <w:rsid w:val="00806B4A"/>
    <w:rsid w:val="00810590"/>
    <w:rsid w:val="00813027"/>
    <w:rsid w:val="008131F9"/>
    <w:rsid w:val="00814573"/>
    <w:rsid w:val="00822FB3"/>
    <w:rsid w:val="00824B44"/>
    <w:rsid w:val="00830FCF"/>
    <w:rsid w:val="0083324F"/>
    <w:rsid w:val="00834139"/>
    <w:rsid w:val="00834603"/>
    <w:rsid w:val="008368FF"/>
    <w:rsid w:val="008420CB"/>
    <w:rsid w:val="00844704"/>
    <w:rsid w:val="00844EE0"/>
    <w:rsid w:val="00845E33"/>
    <w:rsid w:val="008462D6"/>
    <w:rsid w:val="00853443"/>
    <w:rsid w:val="00854AEF"/>
    <w:rsid w:val="008558CB"/>
    <w:rsid w:val="0086513B"/>
    <w:rsid w:val="00865C4D"/>
    <w:rsid w:val="00870009"/>
    <w:rsid w:val="00877D47"/>
    <w:rsid w:val="008850F0"/>
    <w:rsid w:val="008864EA"/>
    <w:rsid w:val="008905F9"/>
    <w:rsid w:val="00891CE8"/>
    <w:rsid w:val="00893BBA"/>
    <w:rsid w:val="008A0EEE"/>
    <w:rsid w:val="008A471C"/>
    <w:rsid w:val="008A4846"/>
    <w:rsid w:val="008A49CF"/>
    <w:rsid w:val="008A742C"/>
    <w:rsid w:val="008B6D6F"/>
    <w:rsid w:val="008B75C4"/>
    <w:rsid w:val="008C1135"/>
    <w:rsid w:val="008C1146"/>
    <w:rsid w:val="008C383A"/>
    <w:rsid w:val="008C6B09"/>
    <w:rsid w:val="008D0245"/>
    <w:rsid w:val="008D04B1"/>
    <w:rsid w:val="008D6236"/>
    <w:rsid w:val="008D6F65"/>
    <w:rsid w:val="008E0B4D"/>
    <w:rsid w:val="008E7D4B"/>
    <w:rsid w:val="008F5A28"/>
    <w:rsid w:val="00901178"/>
    <w:rsid w:val="009124C6"/>
    <w:rsid w:val="00912CA0"/>
    <w:rsid w:val="00916A67"/>
    <w:rsid w:val="0092698E"/>
    <w:rsid w:val="009302B6"/>
    <w:rsid w:val="0093042F"/>
    <w:rsid w:val="0093317A"/>
    <w:rsid w:val="00935F46"/>
    <w:rsid w:val="00941D27"/>
    <w:rsid w:val="00946125"/>
    <w:rsid w:val="00950B55"/>
    <w:rsid w:val="00961BEF"/>
    <w:rsid w:val="00961CC7"/>
    <w:rsid w:val="00962D92"/>
    <w:rsid w:val="00965E7F"/>
    <w:rsid w:val="009729FA"/>
    <w:rsid w:val="009754BC"/>
    <w:rsid w:val="009778C0"/>
    <w:rsid w:val="00981B8D"/>
    <w:rsid w:val="00986FD0"/>
    <w:rsid w:val="009870F0"/>
    <w:rsid w:val="00991D71"/>
    <w:rsid w:val="00992747"/>
    <w:rsid w:val="00993996"/>
    <w:rsid w:val="00993A29"/>
    <w:rsid w:val="0099638B"/>
    <w:rsid w:val="00996BD4"/>
    <w:rsid w:val="009A0729"/>
    <w:rsid w:val="009A09EC"/>
    <w:rsid w:val="009A1B35"/>
    <w:rsid w:val="009A228E"/>
    <w:rsid w:val="009A2DB9"/>
    <w:rsid w:val="009A52DD"/>
    <w:rsid w:val="009B079F"/>
    <w:rsid w:val="009B07F7"/>
    <w:rsid w:val="009C3662"/>
    <w:rsid w:val="009C5A8E"/>
    <w:rsid w:val="009D4608"/>
    <w:rsid w:val="009E1DCA"/>
    <w:rsid w:val="009E1EB3"/>
    <w:rsid w:val="009E2D28"/>
    <w:rsid w:val="009E512B"/>
    <w:rsid w:val="009E5C31"/>
    <w:rsid w:val="009E6889"/>
    <w:rsid w:val="009F5191"/>
    <w:rsid w:val="009F52CA"/>
    <w:rsid w:val="009F7D8E"/>
    <w:rsid w:val="00A05F6F"/>
    <w:rsid w:val="00A14C99"/>
    <w:rsid w:val="00A14F0C"/>
    <w:rsid w:val="00A200B2"/>
    <w:rsid w:val="00A20339"/>
    <w:rsid w:val="00A21BFA"/>
    <w:rsid w:val="00A23D65"/>
    <w:rsid w:val="00A2741F"/>
    <w:rsid w:val="00A30984"/>
    <w:rsid w:val="00A31E78"/>
    <w:rsid w:val="00A348E2"/>
    <w:rsid w:val="00A403AD"/>
    <w:rsid w:val="00A403C3"/>
    <w:rsid w:val="00A405E8"/>
    <w:rsid w:val="00A42BA9"/>
    <w:rsid w:val="00A44236"/>
    <w:rsid w:val="00A4668D"/>
    <w:rsid w:val="00A50C92"/>
    <w:rsid w:val="00A523F7"/>
    <w:rsid w:val="00A60712"/>
    <w:rsid w:val="00A6335E"/>
    <w:rsid w:val="00A643D8"/>
    <w:rsid w:val="00A6762F"/>
    <w:rsid w:val="00A740D8"/>
    <w:rsid w:val="00A80D01"/>
    <w:rsid w:val="00A828E6"/>
    <w:rsid w:val="00A83DF9"/>
    <w:rsid w:val="00A83E9A"/>
    <w:rsid w:val="00A86213"/>
    <w:rsid w:val="00A9175A"/>
    <w:rsid w:val="00A93609"/>
    <w:rsid w:val="00A958F2"/>
    <w:rsid w:val="00AA0A84"/>
    <w:rsid w:val="00AA0E65"/>
    <w:rsid w:val="00AA2D05"/>
    <w:rsid w:val="00AA3F86"/>
    <w:rsid w:val="00AA501A"/>
    <w:rsid w:val="00AB0C23"/>
    <w:rsid w:val="00AB4FC8"/>
    <w:rsid w:val="00AB68C5"/>
    <w:rsid w:val="00AC6905"/>
    <w:rsid w:val="00AC7A64"/>
    <w:rsid w:val="00AD1E13"/>
    <w:rsid w:val="00AD225F"/>
    <w:rsid w:val="00AE1A29"/>
    <w:rsid w:val="00AE6180"/>
    <w:rsid w:val="00AF206C"/>
    <w:rsid w:val="00AF2203"/>
    <w:rsid w:val="00AF4B61"/>
    <w:rsid w:val="00AF7C9F"/>
    <w:rsid w:val="00B0100D"/>
    <w:rsid w:val="00B07C0B"/>
    <w:rsid w:val="00B104FE"/>
    <w:rsid w:val="00B1582F"/>
    <w:rsid w:val="00B15D26"/>
    <w:rsid w:val="00B15E80"/>
    <w:rsid w:val="00B1727E"/>
    <w:rsid w:val="00B205FC"/>
    <w:rsid w:val="00B22D42"/>
    <w:rsid w:val="00B23094"/>
    <w:rsid w:val="00B2330F"/>
    <w:rsid w:val="00B26A51"/>
    <w:rsid w:val="00B27C43"/>
    <w:rsid w:val="00B30EEB"/>
    <w:rsid w:val="00B3288E"/>
    <w:rsid w:val="00B35D26"/>
    <w:rsid w:val="00B37CD2"/>
    <w:rsid w:val="00B420AF"/>
    <w:rsid w:val="00B4306B"/>
    <w:rsid w:val="00B451FB"/>
    <w:rsid w:val="00B46EA7"/>
    <w:rsid w:val="00B536FD"/>
    <w:rsid w:val="00B55777"/>
    <w:rsid w:val="00B6208D"/>
    <w:rsid w:val="00B6312E"/>
    <w:rsid w:val="00B63175"/>
    <w:rsid w:val="00B641C7"/>
    <w:rsid w:val="00B6538F"/>
    <w:rsid w:val="00B84976"/>
    <w:rsid w:val="00B85636"/>
    <w:rsid w:val="00B97980"/>
    <w:rsid w:val="00BA3D79"/>
    <w:rsid w:val="00BA4A85"/>
    <w:rsid w:val="00BA515D"/>
    <w:rsid w:val="00BB18A0"/>
    <w:rsid w:val="00BB1D46"/>
    <w:rsid w:val="00BB38EB"/>
    <w:rsid w:val="00BC0C56"/>
    <w:rsid w:val="00BC3A84"/>
    <w:rsid w:val="00BC6A22"/>
    <w:rsid w:val="00BC6EE3"/>
    <w:rsid w:val="00BD1C23"/>
    <w:rsid w:val="00BD2A8D"/>
    <w:rsid w:val="00BE424F"/>
    <w:rsid w:val="00BE6295"/>
    <w:rsid w:val="00BE7115"/>
    <w:rsid w:val="00BF5257"/>
    <w:rsid w:val="00C064B8"/>
    <w:rsid w:val="00C12FA2"/>
    <w:rsid w:val="00C13142"/>
    <w:rsid w:val="00C1578C"/>
    <w:rsid w:val="00C175CD"/>
    <w:rsid w:val="00C222C4"/>
    <w:rsid w:val="00C242F3"/>
    <w:rsid w:val="00C305DB"/>
    <w:rsid w:val="00C31776"/>
    <w:rsid w:val="00C356E6"/>
    <w:rsid w:val="00C406BB"/>
    <w:rsid w:val="00C4671C"/>
    <w:rsid w:val="00C47A7A"/>
    <w:rsid w:val="00C5129D"/>
    <w:rsid w:val="00C54AC8"/>
    <w:rsid w:val="00C55078"/>
    <w:rsid w:val="00C5590B"/>
    <w:rsid w:val="00C63F02"/>
    <w:rsid w:val="00C64802"/>
    <w:rsid w:val="00C67788"/>
    <w:rsid w:val="00C67A9A"/>
    <w:rsid w:val="00C7330C"/>
    <w:rsid w:val="00C75045"/>
    <w:rsid w:val="00C75ABA"/>
    <w:rsid w:val="00C76BD6"/>
    <w:rsid w:val="00C810D5"/>
    <w:rsid w:val="00C8356B"/>
    <w:rsid w:val="00C85244"/>
    <w:rsid w:val="00C85AA4"/>
    <w:rsid w:val="00C85D38"/>
    <w:rsid w:val="00C92903"/>
    <w:rsid w:val="00C92F5A"/>
    <w:rsid w:val="00C94053"/>
    <w:rsid w:val="00CA40E8"/>
    <w:rsid w:val="00CB208F"/>
    <w:rsid w:val="00CB483F"/>
    <w:rsid w:val="00CC499F"/>
    <w:rsid w:val="00CC5C64"/>
    <w:rsid w:val="00CC5CA0"/>
    <w:rsid w:val="00CD3168"/>
    <w:rsid w:val="00CE0C29"/>
    <w:rsid w:val="00CE3A30"/>
    <w:rsid w:val="00CF00C7"/>
    <w:rsid w:val="00CF2949"/>
    <w:rsid w:val="00D0189B"/>
    <w:rsid w:val="00D01D65"/>
    <w:rsid w:val="00D07CC0"/>
    <w:rsid w:val="00D16793"/>
    <w:rsid w:val="00D220A2"/>
    <w:rsid w:val="00D2751E"/>
    <w:rsid w:val="00D2773E"/>
    <w:rsid w:val="00D30417"/>
    <w:rsid w:val="00D32095"/>
    <w:rsid w:val="00D34426"/>
    <w:rsid w:val="00D35D98"/>
    <w:rsid w:val="00D37055"/>
    <w:rsid w:val="00D41EA2"/>
    <w:rsid w:val="00D44D3E"/>
    <w:rsid w:val="00D45007"/>
    <w:rsid w:val="00D475EB"/>
    <w:rsid w:val="00D50069"/>
    <w:rsid w:val="00D56714"/>
    <w:rsid w:val="00D61505"/>
    <w:rsid w:val="00D77A7C"/>
    <w:rsid w:val="00D835C6"/>
    <w:rsid w:val="00D84335"/>
    <w:rsid w:val="00D869B5"/>
    <w:rsid w:val="00D927D1"/>
    <w:rsid w:val="00D92B31"/>
    <w:rsid w:val="00D92B7F"/>
    <w:rsid w:val="00D96F52"/>
    <w:rsid w:val="00DA1B52"/>
    <w:rsid w:val="00DA4C7D"/>
    <w:rsid w:val="00DA683A"/>
    <w:rsid w:val="00DC0BCB"/>
    <w:rsid w:val="00DC3A34"/>
    <w:rsid w:val="00DC4106"/>
    <w:rsid w:val="00DD24F9"/>
    <w:rsid w:val="00DD2607"/>
    <w:rsid w:val="00DD7377"/>
    <w:rsid w:val="00DE17C8"/>
    <w:rsid w:val="00DE19DB"/>
    <w:rsid w:val="00DE2532"/>
    <w:rsid w:val="00DE2B6B"/>
    <w:rsid w:val="00DE6766"/>
    <w:rsid w:val="00DF1386"/>
    <w:rsid w:val="00DF523D"/>
    <w:rsid w:val="00E0119B"/>
    <w:rsid w:val="00E03B3D"/>
    <w:rsid w:val="00E0408A"/>
    <w:rsid w:val="00E0619E"/>
    <w:rsid w:val="00E12DA4"/>
    <w:rsid w:val="00E17A28"/>
    <w:rsid w:val="00E2027E"/>
    <w:rsid w:val="00E2258F"/>
    <w:rsid w:val="00E23530"/>
    <w:rsid w:val="00E31B93"/>
    <w:rsid w:val="00E342A9"/>
    <w:rsid w:val="00E51A51"/>
    <w:rsid w:val="00E51C38"/>
    <w:rsid w:val="00E626B2"/>
    <w:rsid w:val="00E718DC"/>
    <w:rsid w:val="00E8108D"/>
    <w:rsid w:val="00E81D01"/>
    <w:rsid w:val="00E84605"/>
    <w:rsid w:val="00E85447"/>
    <w:rsid w:val="00E85858"/>
    <w:rsid w:val="00E870FE"/>
    <w:rsid w:val="00E91C36"/>
    <w:rsid w:val="00E959F5"/>
    <w:rsid w:val="00EB425C"/>
    <w:rsid w:val="00EC1FBF"/>
    <w:rsid w:val="00EC5B96"/>
    <w:rsid w:val="00EC7C92"/>
    <w:rsid w:val="00ED3AE7"/>
    <w:rsid w:val="00EE1A3F"/>
    <w:rsid w:val="00EE32D0"/>
    <w:rsid w:val="00EE3395"/>
    <w:rsid w:val="00EE3E2D"/>
    <w:rsid w:val="00EE5A66"/>
    <w:rsid w:val="00EE7CE1"/>
    <w:rsid w:val="00EF09A8"/>
    <w:rsid w:val="00EF4F5F"/>
    <w:rsid w:val="00EF61DE"/>
    <w:rsid w:val="00F026AD"/>
    <w:rsid w:val="00F02871"/>
    <w:rsid w:val="00F1382A"/>
    <w:rsid w:val="00F139EE"/>
    <w:rsid w:val="00F16271"/>
    <w:rsid w:val="00F20DA9"/>
    <w:rsid w:val="00F25C76"/>
    <w:rsid w:val="00F264CB"/>
    <w:rsid w:val="00F37539"/>
    <w:rsid w:val="00F376C6"/>
    <w:rsid w:val="00F4268D"/>
    <w:rsid w:val="00F439C9"/>
    <w:rsid w:val="00F518E6"/>
    <w:rsid w:val="00F54035"/>
    <w:rsid w:val="00F5692B"/>
    <w:rsid w:val="00F62601"/>
    <w:rsid w:val="00F720B4"/>
    <w:rsid w:val="00F7746C"/>
    <w:rsid w:val="00F8209F"/>
    <w:rsid w:val="00F84623"/>
    <w:rsid w:val="00F866B1"/>
    <w:rsid w:val="00F878DC"/>
    <w:rsid w:val="00F87AF3"/>
    <w:rsid w:val="00F87CF3"/>
    <w:rsid w:val="00F90CD1"/>
    <w:rsid w:val="00F9246C"/>
    <w:rsid w:val="00F946D2"/>
    <w:rsid w:val="00F9498A"/>
    <w:rsid w:val="00F97ECA"/>
    <w:rsid w:val="00FA000E"/>
    <w:rsid w:val="00FA0012"/>
    <w:rsid w:val="00FA276A"/>
    <w:rsid w:val="00FA39DE"/>
    <w:rsid w:val="00FB17E9"/>
    <w:rsid w:val="00FB2E12"/>
    <w:rsid w:val="00FB34B9"/>
    <w:rsid w:val="00FC0380"/>
    <w:rsid w:val="00FD2D86"/>
    <w:rsid w:val="00FD7C7E"/>
    <w:rsid w:val="00FE2305"/>
    <w:rsid w:val="00FE749C"/>
    <w:rsid w:val="00FE795F"/>
    <w:rsid w:val="00FF5644"/>
    <w:rsid w:val="00FF75F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9EE"/>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22F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1310B7"/>
    <w:rPr>
      <w:rFonts w:ascii="Tahoma" w:hAnsi="Tahoma" w:cs="Tahoma"/>
      <w:sz w:val="16"/>
      <w:szCs w:val="16"/>
    </w:rPr>
  </w:style>
  <w:style w:type="character" w:customStyle="1" w:styleId="a5">
    <w:name w:val="Текст выноски Знак"/>
    <w:basedOn w:val="a0"/>
    <w:link w:val="a4"/>
    <w:uiPriority w:val="99"/>
    <w:semiHidden/>
    <w:locked/>
    <w:rsid w:val="002444F6"/>
    <w:rPr>
      <w:sz w:val="2"/>
      <w:szCs w:val="2"/>
    </w:rPr>
  </w:style>
  <w:style w:type="paragraph" w:styleId="a6">
    <w:name w:val="header"/>
    <w:basedOn w:val="a"/>
    <w:link w:val="a7"/>
    <w:uiPriority w:val="99"/>
    <w:rsid w:val="00500E1B"/>
    <w:pPr>
      <w:tabs>
        <w:tab w:val="center" w:pos="4819"/>
        <w:tab w:val="right" w:pos="9639"/>
      </w:tabs>
    </w:pPr>
  </w:style>
  <w:style w:type="character" w:customStyle="1" w:styleId="a7">
    <w:name w:val="Верхний колонтитул Знак"/>
    <w:basedOn w:val="a0"/>
    <w:link w:val="a6"/>
    <w:uiPriority w:val="99"/>
    <w:locked/>
    <w:rsid w:val="00500E1B"/>
    <w:rPr>
      <w:sz w:val="24"/>
      <w:szCs w:val="24"/>
      <w:lang w:val="ru-RU" w:eastAsia="ru-RU"/>
    </w:rPr>
  </w:style>
  <w:style w:type="paragraph" w:styleId="a8">
    <w:name w:val="footer"/>
    <w:basedOn w:val="a"/>
    <w:link w:val="a9"/>
    <w:uiPriority w:val="99"/>
    <w:rsid w:val="00500E1B"/>
    <w:pPr>
      <w:tabs>
        <w:tab w:val="center" w:pos="4819"/>
        <w:tab w:val="right" w:pos="9639"/>
      </w:tabs>
    </w:pPr>
  </w:style>
  <w:style w:type="character" w:customStyle="1" w:styleId="a9">
    <w:name w:val="Нижний колонтитул Знак"/>
    <w:basedOn w:val="a0"/>
    <w:link w:val="a8"/>
    <w:uiPriority w:val="99"/>
    <w:locked/>
    <w:rsid w:val="00500E1B"/>
    <w:rPr>
      <w:sz w:val="24"/>
      <w:szCs w:val="24"/>
      <w:lang w:val="ru-RU" w:eastAsia="ru-RU"/>
    </w:rPr>
  </w:style>
  <w:style w:type="paragraph" w:customStyle="1" w:styleId="aa">
    <w:name w:val="Знак Знак Знак Знак"/>
    <w:basedOn w:val="a"/>
    <w:uiPriority w:val="99"/>
    <w:rsid w:val="001C53D2"/>
    <w:rPr>
      <w:rFonts w:ascii="Verdana" w:hAnsi="Verdana" w:cs="Verdana"/>
      <w:sz w:val="20"/>
      <w:szCs w:val="20"/>
      <w:lang w:val="en-US" w:eastAsia="en-US"/>
    </w:rPr>
  </w:style>
  <w:style w:type="paragraph" w:styleId="ab">
    <w:name w:val="Title"/>
    <w:basedOn w:val="a"/>
    <w:link w:val="ac"/>
    <w:uiPriority w:val="99"/>
    <w:qFormat/>
    <w:locked/>
    <w:rsid w:val="001C53D2"/>
    <w:pPr>
      <w:jc w:val="center"/>
    </w:pPr>
    <w:rPr>
      <w:b/>
      <w:bCs/>
      <w:sz w:val="28"/>
      <w:szCs w:val="28"/>
      <w:lang w:val="uk-UA"/>
    </w:rPr>
  </w:style>
  <w:style w:type="character" w:customStyle="1" w:styleId="ac">
    <w:name w:val="Название Знак"/>
    <w:basedOn w:val="a0"/>
    <w:link w:val="ab"/>
    <w:uiPriority w:val="99"/>
    <w:locked/>
    <w:rsid w:val="00516F63"/>
    <w:rPr>
      <w:rFonts w:ascii="Cambria" w:hAnsi="Cambria" w:cs="Cambria"/>
      <w:b/>
      <w:bCs/>
      <w:kern w:val="28"/>
      <w:sz w:val="32"/>
      <w:szCs w:val="32"/>
    </w:rPr>
  </w:style>
  <w:style w:type="paragraph" w:styleId="ad">
    <w:name w:val="List Paragraph"/>
    <w:basedOn w:val="a"/>
    <w:uiPriority w:val="34"/>
    <w:qFormat/>
    <w:rsid w:val="00DF523D"/>
    <w:pPr>
      <w:ind w:left="720"/>
      <w:contextualSpacing/>
    </w:pPr>
  </w:style>
  <w:style w:type="character" w:customStyle="1" w:styleId="2">
    <w:name w:val="Основной текст (2)_"/>
    <w:basedOn w:val="a0"/>
    <w:link w:val="20"/>
    <w:rsid w:val="007435FE"/>
    <w:rPr>
      <w:sz w:val="22"/>
      <w:szCs w:val="22"/>
      <w:shd w:val="clear" w:color="auto" w:fill="FFFFFF"/>
    </w:rPr>
  </w:style>
  <w:style w:type="paragraph" w:customStyle="1" w:styleId="20">
    <w:name w:val="Основной текст (2)"/>
    <w:basedOn w:val="a"/>
    <w:link w:val="2"/>
    <w:rsid w:val="007435FE"/>
    <w:pPr>
      <w:widowControl w:val="0"/>
      <w:shd w:val="clear" w:color="auto" w:fill="FFFFFF"/>
      <w:spacing w:after="480" w:line="269" w:lineRule="exact"/>
      <w:jc w:val="center"/>
    </w:pPr>
    <w:rPr>
      <w:sz w:val="22"/>
      <w:szCs w:val="22"/>
      <w:lang w:val="uk-UA" w:eastAsia="uk-UA"/>
    </w:rPr>
  </w:style>
  <w:style w:type="paragraph" w:customStyle="1" w:styleId="rvps2">
    <w:name w:val="rvps2"/>
    <w:basedOn w:val="a"/>
    <w:rsid w:val="002B6A3A"/>
    <w:pPr>
      <w:spacing w:before="100" w:beforeAutospacing="1" w:after="100" w:afterAutospacing="1"/>
    </w:pPr>
    <w:rPr>
      <w:lang w:val="uk-UA" w:eastAsia="uk-UA"/>
    </w:rPr>
  </w:style>
  <w:style w:type="character" w:customStyle="1" w:styleId="rvts46">
    <w:name w:val="rvts46"/>
    <w:basedOn w:val="a0"/>
    <w:rsid w:val="002B6A3A"/>
  </w:style>
  <w:style w:type="character" w:styleId="ae">
    <w:name w:val="Hyperlink"/>
    <w:basedOn w:val="a0"/>
    <w:uiPriority w:val="99"/>
    <w:semiHidden/>
    <w:unhideWhenUsed/>
    <w:rsid w:val="002B6A3A"/>
    <w:rPr>
      <w:color w:val="0000FF"/>
      <w:u w:val="single"/>
    </w:rPr>
  </w:style>
</w:styles>
</file>

<file path=word/webSettings.xml><?xml version="1.0" encoding="utf-8"?>
<w:webSettings xmlns:r="http://schemas.openxmlformats.org/officeDocument/2006/relationships" xmlns:w="http://schemas.openxmlformats.org/wordprocessingml/2006/main">
  <w:divs>
    <w:div w:id="19221797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CAB67-2338-45C9-B2F8-8E662BA91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17171</Words>
  <Characters>9788</Characters>
  <Application>Microsoft Office Word</Application>
  <DocSecurity>0</DocSecurity>
  <Lines>81</Lines>
  <Paragraphs>53</Paragraphs>
  <ScaleCrop>false</ScaleCrop>
  <HeadingPairs>
    <vt:vector size="2" baseType="variant">
      <vt:variant>
        <vt:lpstr>Название</vt:lpstr>
      </vt:variant>
      <vt:variant>
        <vt:i4>1</vt:i4>
      </vt:variant>
    </vt:vector>
  </HeadingPairs>
  <TitlesOfParts>
    <vt:vector size="1" baseType="lpstr">
      <vt:lpstr>від 09 грудня 2010 року № ________</vt:lpstr>
    </vt:vector>
  </TitlesOfParts>
  <Company>Организация</Company>
  <LinksUpToDate>false</LinksUpToDate>
  <CharactersWithSpaces>26906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 09 грудня 2010 року № ________</dc:title>
  <dc:creator>Customer</dc:creator>
  <cp:lastModifiedBy>Zilinska</cp:lastModifiedBy>
  <cp:revision>7</cp:revision>
  <cp:lastPrinted>2018-01-29T13:02:00Z</cp:lastPrinted>
  <dcterms:created xsi:type="dcterms:W3CDTF">2018-01-24T14:11:00Z</dcterms:created>
  <dcterms:modified xsi:type="dcterms:W3CDTF">2018-01-29T14:49:00Z</dcterms:modified>
</cp:coreProperties>
</file>