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6E" w:rsidRDefault="005B2551" w:rsidP="001C53D2">
      <w:pPr>
        <w:jc w:val="center"/>
        <w:rPr>
          <w:rFonts w:ascii="Arial" w:hAnsi="Arial" w:cs="Arial"/>
          <w:sz w:val="28"/>
          <w:szCs w:val="28"/>
        </w:rPr>
      </w:pPr>
      <w:r w:rsidRPr="005B2551">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54pt;visibility:visible">
            <v:imagedata r:id="rId7" o:title=""/>
          </v:shape>
        </w:pict>
      </w:r>
    </w:p>
    <w:p w:rsidR="00F1626E" w:rsidRPr="003F5296" w:rsidRDefault="00F1626E" w:rsidP="001C53D2">
      <w:pPr>
        <w:jc w:val="center"/>
        <w:rPr>
          <w:sz w:val="28"/>
          <w:szCs w:val="28"/>
        </w:rPr>
      </w:pPr>
      <w:r w:rsidRPr="003F5296">
        <w:rPr>
          <w:sz w:val="28"/>
          <w:szCs w:val="28"/>
        </w:rPr>
        <w:t>Україна</w:t>
      </w:r>
    </w:p>
    <w:p w:rsidR="00F1626E" w:rsidRDefault="00F1626E" w:rsidP="001C53D2">
      <w:pPr>
        <w:pStyle w:val="ab"/>
      </w:pPr>
      <w:r>
        <w:t>КОРОСТИШІВСЬКА МІСЬКА РАДА</w:t>
      </w:r>
    </w:p>
    <w:p w:rsidR="00F1626E" w:rsidRDefault="00F1626E" w:rsidP="001C53D2">
      <w:pPr>
        <w:pStyle w:val="ab"/>
      </w:pPr>
      <w:r>
        <w:t xml:space="preserve">КОРОСТИШІВСЬКОГО РАЙОНУ </w:t>
      </w:r>
      <w:r w:rsidRPr="000D2511">
        <w:t>ЖИТОМИРСЬК</w:t>
      </w:r>
      <w:r>
        <w:t>ОЇ</w:t>
      </w:r>
      <w:r w:rsidRPr="000D2511">
        <w:t xml:space="preserve"> ОБЛАС</w:t>
      </w:r>
      <w:r>
        <w:t>ТІ</w:t>
      </w:r>
    </w:p>
    <w:p w:rsidR="00F1626E" w:rsidRDefault="00F1626E" w:rsidP="001C53D2">
      <w:pPr>
        <w:pStyle w:val="ab"/>
      </w:pPr>
      <w:r>
        <w:t>ВИКОНАВЧИЙ КОМІТЕТ</w:t>
      </w:r>
    </w:p>
    <w:p w:rsidR="00F1626E" w:rsidRPr="007A0D25" w:rsidRDefault="00F1626E" w:rsidP="001C53D2">
      <w:pPr>
        <w:jc w:val="center"/>
        <w:rPr>
          <w:b/>
          <w:bCs/>
          <w:sz w:val="22"/>
          <w:szCs w:val="22"/>
          <w:lang w:val="uk-UA"/>
        </w:rPr>
      </w:pPr>
      <w:r>
        <w:rPr>
          <w:b/>
          <w:bCs/>
          <w:sz w:val="22"/>
          <w:szCs w:val="22"/>
          <w:lang w:val="uk-UA"/>
        </w:rPr>
        <w:t>м. Коростишів</w:t>
      </w:r>
    </w:p>
    <w:p w:rsidR="00F1626E" w:rsidRDefault="00F1626E" w:rsidP="001C53D2">
      <w:pPr>
        <w:jc w:val="center"/>
        <w:rPr>
          <w:sz w:val="28"/>
          <w:szCs w:val="28"/>
          <w:lang w:val="uk-UA"/>
        </w:rPr>
      </w:pPr>
    </w:p>
    <w:p w:rsidR="00F1626E" w:rsidRPr="007C7EC4" w:rsidRDefault="00F1626E" w:rsidP="001C53D2">
      <w:pPr>
        <w:jc w:val="center"/>
        <w:rPr>
          <w:b/>
          <w:bCs/>
          <w:sz w:val="32"/>
          <w:szCs w:val="32"/>
          <w:lang w:val="uk-UA"/>
        </w:rPr>
      </w:pPr>
      <w:r w:rsidRPr="007C7EC4">
        <w:rPr>
          <w:b/>
          <w:bCs/>
          <w:sz w:val="32"/>
          <w:szCs w:val="32"/>
          <w:lang w:val="uk-UA"/>
        </w:rPr>
        <w:t>Р І Ш Е Н Н Я</w:t>
      </w:r>
    </w:p>
    <w:p w:rsidR="00F1626E" w:rsidRDefault="00F1626E" w:rsidP="00184C9E">
      <w:pPr>
        <w:jc w:val="center"/>
        <w:rPr>
          <w:b/>
          <w:bCs/>
          <w:sz w:val="32"/>
          <w:szCs w:val="32"/>
          <w:lang w:val="uk-UA"/>
        </w:rPr>
      </w:pPr>
      <w:r>
        <w:rPr>
          <w:b/>
          <w:bCs/>
          <w:lang w:val="uk-UA"/>
        </w:rPr>
        <w:t xml:space="preserve">                                                                    </w:t>
      </w:r>
    </w:p>
    <w:p w:rsidR="009978F8" w:rsidRPr="009978F8" w:rsidRDefault="00F1626E" w:rsidP="00184C9E">
      <w:pPr>
        <w:rPr>
          <w:u w:val="single"/>
          <w:lang w:val="uk-UA"/>
        </w:rPr>
      </w:pPr>
      <w:r>
        <w:rPr>
          <w:bCs/>
          <w:u w:val="single"/>
          <w:lang w:val="uk-UA"/>
        </w:rPr>
        <w:t>27.02.2018</w:t>
      </w:r>
      <w:r w:rsidRPr="00184C9E">
        <w:rPr>
          <w:b/>
          <w:bCs/>
          <w:lang w:val="uk-UA"/>
        </w:rPr>
        <w:t xml:space="preserve">                                                                            </w:t>
      </w:r>
      <w:r>
        <w:rPr>
          <w:b/>
          <w:bCs/>
          <w:lang w:val="uk-UA"/>
        </w:rPr>
        <w:t xml:space="preserve">          </w:t>
      </w:r>
      <w:r w:rsidRPr="00184C9E">
        <w:rPr>
          <w:b/>
          <w:bCs/>
          <w:lang w:val="uk-UA"/>
        </w:rPr>
        <w:t xml:space="preserve">               </w:t>
      </w:r>
      <w:r>
        <w:rPr>
          <w:b/>
          <w:bCs/>
          <w:lang w:val="uk-UA"/>
        </w:rPr>
        <w:t xml:space="preserve"> </w:t>
      </w:r>
      <w:r w:rsidRPr="00184C9E">
        <w:rPr>
          <w:b/>
          <w:bCs/>
          <w:lang w:val="uk-UA"/>
        </w:rPr>
        <w:t xml:space="preserve">        </w:t>
      </w:r>
      <w:r>
        <w:rPr>
          <w:b/>
          <w:bCs/>
          <w:lang w:val="uk-UA"/>
        </w:rPr>
        <w:t xml:space="preserve">             </w:t>
      </w:r>
      <w:r w:rsidRPr="00184C9E">
        <w:rPr>
          <w:b/>
          <w:bCs/>
          <w:lang w:val="uk-UA"/>
        </w:rPr>
        <w:t xml:space="preserve">   </w:t>
      </w:r>
      <w:r w:rsidRPr="00AB68C5">
        <w:rPr>
          <w:sz w:val="28"/>
          <w:szCs w:val="28"/>
          <w:lang w:val="uk-UA"/>
        </w:rPr>
        <w:t>№</w:t>
      </w:r>
      <w:r>
        <w:rPr>
          <w:u w:val="single"/>
          <w:lang w:val="uk-UA"/>
        </w:rPr>
        <w:t xml:space="preserve"> </w:t>
      </w:r>
      <w:r w:rsidR="009978F8">
        <w:rPr>
          <w:u w:val="single"/>
          <w:lang w:val="uk-UA"/>
        </w:rPr>
        <w:t>29</w:t>
      </w:r>
    </w:p>
    <w:p w:rsidR="00F1626E" w:rsidRPr="00DD24F9" w:rsidRDefault="00F1626E" w:rsidP="0001057A">
      <w:pPr>
        <w:rPr>
          <w:b/>
          <w:bCs/>
          <w:sz w:val="23"/>
          <w:szCs w:val="23"/>
          <w:lang w:val="uk-UA"/>
        </w:rPr>
      </w:pPr>
    </w:p>
    <w:p w:rsidR="00F1626E" w:rsidRDefault="00F1626E" w:rsidP="0001057A">
      <w:pPr>
        <w:jc w:val="both"/>
        <w:rPr>
          <w:sz w:val="26"/>
          <w:szCs w:val="26"/>
          <w:lang w:val="uk-UA"/>
        </w:rPr>
      </w:pPr>
    </w:p>
    <w:p w:rsidR="00F1626E" w:rsidRDefault="00F1626E" w:rsidP="002B6A3A">
      <w:pPr>
        <w:jc w:val="both"/>
        <w:rPr>
          <w:color w:val="000000"/>
          <w:sz w:val="26"/>
          <w:szCs w:val="26"/>
          <w:shd w:val="clear" w:color="auto" w:fill="FFFFFF"/>
          <w:lang w:val="uk-UA"/>
        </w:rPr>
      </w:pPr>
      <w:r w:rsidRPr="002B6A3A">
        <w:rPr>
          <w:color w:val="000000"/>
          <w:sz w:val="26"/>
          <w:szCs w:val="26"/>
          <w:shd w:val="clear" w:color="auto" w:fill="FFFFFF"/>
        </w:rPr>
        <w:t xml:space="preserve">Про реалізацію власних та делегованих </w:t>
      </w:r>
    </w:p>
    <w:p w:rsidR="00F1626E" w:rsidRDefault="00F1626E" w:rsidP="002B6A3A">
      <w:pPr>
        <w:jc w:val="both"/>
        <w:rPr>
          <w:color w:val="000000"/>
          <w:sz w:val="26"/>
          <w:szCs w:val="26"/>
          <w:shd w:val="clear" w:color="auto" w:fill="FFFFFF"/>
          <w:lang w:val="uk-UA"/>
        </w:rPr>
      </w:pPr>
      <w:r>
        <w:rPr>
          <w:color w:val="000000"/>
          <w:sz w:val="26"/>
          <w:szCs w:val="26"/>
          <w:shd w:val="clear" w:color="auto" w:fill="FFFFFF"/>
          <w:lang w:val="uk-UA"/>
        </w:rPr>
        <w:t>п</w:t>
      </w:r>
      <w:r w:rsidRPr="002B6A3A">
        <w:rPr>
          <w:color w:val="000000"/>
          <w:sz w:val="26"/>
          <w:szCs w:val="26"/>
          <w:shd w:val="clear" w:color="auto" w:fill="FFFFFF"/>
        </w:rPr>
        <w:t>овноважень</w:t>
      </w:r>
      <w:r>
        <w:rPr>
          <w:color w:val="000000"/>
          <w:sz w:val="26"/>
          <w:szCs w:val="26"/>
          <w:shd w:val="clear" w:color="auto" w:fill="FFFFFF"/>
          <w:lang w:val="uk-UA"/>
        </w:rPr>
        <w:t xml:space="preserve"> </w:t>
      </w:r>
      <w:r w:rsidRPr="002B6A3A">
        <w:rPr>
          <w:color w:val="000000"/>
          <w:sz w:val="26"/>
          <w:szCs w:val="26"/>
          <w:shd w:val="clear" w:color="auto" w:fill="FFFFFF"/>
        </w:rPr>
        <w:t>у сфері</w:t>
      </w:r>
      <w:r>
        <w:rPr>
          <w:color w:val="000000"/>
          <w:sz w:val="26"/>
          <w:szCs w:val="26"/>
          <w:shd w:val="clear" w:color="auto" w:fill="FFFFFF"/>
          <w:lang w:val="uk-UA"/>
        </w:rPr>
        <w:t xml:space="preserve"> освіти, охорони </w:t>
      </w:r>
    </w:p>
    <w:p w:rsidR="00F1626E" w:rsidRDefault="00F1626E" w:rsidP="002B6A3A">
      <w:pPr>
        <w:jc w:val="both"/>
        <w:rPr>
          <w:color w:val="000000"/>
          <w:sz w:val="26"/>
          <w:szCs w:val="26"/>
          <w:shd w:val="clear" w:color="auto" w:fill="FFFFFF"/>
          <w:lang w:val="uk-UA"/>
        </w:rPr>
      </w:pPr>
      <w:r>
        <w:rPr>
          <w:color w:val="000000"/>
          <w:sz w:val="26"/>
          <w:szCs w:val="26"/>
          <w:shd w:val="clear" w:color="auto" w:fill="FFFFFF"/>
          <w:lang w:val="uk-UA"/>
        </w:rPr>
        <w:t>здоров</w:t>
      </w:r>
      <w:r w:rsidRPr="008A4241">
        <w:rPr>
          <w:color w:val="000000"/>
          <w:sz w:val="26"/>
          <w:szCs w:val="26"/>
          <w:shd w:val="clear" w:color="auto" w:fill="FFFFFF"/>
        </w:rPr>
        <w:t>’</w:t>
      </w:r>
      <w:r>
        <w:rPr>
          <w:color w:val="000000"/>
          <w:sz w:val="26"/>
          <w:szCs w:val="26"/>
          <w:shd w:val="clear" w:color="auto" w:fill="FFFFFF"/>
          <w:lang w:val="uk-UA"/>
        </w:rPr>
        <w:t xml:space="preserve">я, культури, фізкультури і спорту, </w:t>
      </w:r>
    </w:p>
    <w:p w:rsidR="00F1626E" w:rsidRDefault="00F1626E" w:rsidP="002B6A3A">
      <w:pPr>
        <w:jc w:val="both"/>
        <w:rPr>
          <w:color w:val="000000"/>
          <w:sz w:val="26"/>
          <w:szCs w:val="26"/>
          <w:shd w:val="clear" w:color="auto" w:fill="FFFFFF"/>
          <w:lang w:val="uk-UA"/>
        </w:rPr>
      </w:pPr>
      <w:r>
        <w:rPr>
          <w:color w:val="000000"/>
          <w:sz w:val="26"/>
          <w:szCs w:val="26"/>
          <w:shd w:val="clear" w:color="auto" w:fill="FFFFFF"/>
          <w:lang w:val="uk-UA"/>
        </w:rPr>
        <w:t>відповідно</w:t>
      </w:r>
      <w:r w:rsidRPr="002B6A3A">
        <w:rPr>
          <w:color w:val="000000"/>
          <w:sz w:val="26"/>
          <w:szCs w:val="26"/>
          <w:shd w:val="clear" w:color="auto" w:fill="FFFFFF"/>
        </w:rPr>
        <w:t xml:space="preserve"> до </w:t>
      </w:r>
      <w:r>
        <w:rPr>
          <w:color w:val="000000"/>
          <w:sz w:val="26"/>
          <w:szCs w:val="26"/>
          <w:shd w:val="clear" w:color="auto" w:fill="FFFFFF"/>
        </w:rPr>
        <w:t>ст.</w:t>
      </w:r>
      <w:r>
        <w:rPr>
          <w:color w:val="000000"/>
          <w:sz w:val="26"/>
          <w:szCs w:val="26"/>
          <w:shd w:val="clear" w:color="auto" w:fill="FFFFFF"/>
          <w:lang w:val="uk-UA"/>
        </w:rPr>
        <w:t>32</w:t>
      </w:r>
      <w:r w:rsidRPr="002B6A3A">
        <w:rPr>
          <w:color w:val="000000"/>
          <w:sz w:val="26"/>
          <w:szCs w:val="26"/>
          <w:shd w:val="clear" w:color="auto" w:fill="FFFFFF"/>
        </w:rPr>
        <w:t xml:space="preserve"> ЗУ «Про місцеве </w:t>
      </w:r>
    </w:p>
    <w:p w:rsidR="00F1626E" w:rsidRPr="002B6A3A" w:rsidRDefault="00F1626E" w:rsidP="002B6A3A">
      <w:pPr>
        <w:jc w:val="both"/>
        <w:rPr>
          <w:color w:val="000000"/>
          <w:sz w:val="26"/>
          <w:szCs w:val="26"/>
          <w:shd w:val="clear" w:color="auto" w:fill="FFFFFF"/>
          <w:lang w:val="uk-UA"/>
        </w:rPr>
      </w:pPr>
      <w:r w:rsidRPr="007B0884">
        <w:rPr>
          <w:color w:val="000000"/>
          <w:sz w:val="26"/>
          <w:szCs w:val="26"/>
          <w:shd w:val="clear" w:color="auto" w:fill="FFFFFF"/>
          <w:lang w:val="uk-UA"/>
        </w:rPr>
        <w:t>самоврядування в Україні»</w:t>
      </w:r>
    </w:p>
    <w:p w:rsidR="00F1626E" w:rsidRPr="002B6A3A" w:rsidRDefault="00F1626E" w:rsidP="002B6A3A">
      <w:pPr>
        <w:jc w:val="both"/>
        <w:rPr>
          <w:color w:val="000000"/>
          <w:sz w:val="26"/>
          <w:szCs w:val="26"/>
          <w:shd w:val="clear" w:color="auto" w:fill="FFFFFF"/>
          <w:lang w:val="uk-UA"/>
        </w:rPr>
      </w:pPr>
    </w:p>
    <w:p w:rsidR="00F1626E" w:rsidRPr="002B6A3A" w:rsidRDefault="00F1626E" w:rsidP="002B6A3A">
      <w:pPr>
        <w:pStyle w:val="20"/>
        <w:shd w:val="clear" w:color="auto" w:fill="auto"/>
        <w:spacing w:after="0" w:line="240" w:lineRule="auto"/>
        <w:ind w:right="81" w:firstLine="740"/>
        <w:jc w:val="both"/>
        <w:rPr>
          <w:sz w:val="26"/>
          <w:szCs w:val="26"/>
        </w:rPr>
      </w:pPr>
      <w:r w:rsidRPr="002B6A3A">
        <w:rPr>
          <w:sz w:val="26"/>
          <w:szCs w:val="26"/>
        </w:rPr>
        <w:t xml:space="preserve">На виконання Плану роботи виконавчого комітету Коростишівської міської ради на </w:t>
      </w:r>
      <w:r w:rsidRPr="002B6A3A">
        <w:rPr>
          <w:sz w:val="26"/>
          <w:szCs w:val="26"/>
          <w:lang w:val="en-US"/>
        </w:rPr>
        <w:t>I</w:t>
      </w:r>
      <w:r w:rsidRPr="002B6A3A">
        <w:rPr>
          <w:sz w:val="26"/>
          <w:szCs w:val="26"/>
        </w:rPr>
        <w:t xml:space="preserve"> квартал 2018 року, що затверджений рішенням виконавчого комітету Коростишівської міської ради від 19.12.2017 року за № 291, з метою </w:t>
      </w:r>
      <w:r w:rsidRPr="002B6A3A">
        <w:rPr>
          <w:color w:val="000000"/>
          <w:sz w:val="26"/>
          <w:szCs w:val="26"/>
          <w:shd w:val="clear" w:color="auto" w:fill="FFFFFF"/>
        </w:rPr>
        <w:t xml:space="preserve"> забезпечення належної реалізації діяльності законодавчих повноважень та визначення недоліків у роботі органу, </w:t>
      </w:r>
      <w:r w:rsidRPr="002B6A3A">
        <w:rPr>
          <w:sz w:val="26"/>
          <w:szCs w:val="26"/>
        </w:rPr>
        <w:t>керуючись ст. 27 Закону України «Про місцеве самоврядування в Україні», виконавчий комітет міської ради</w:t>
      </w:r>
    </w:p>
    <w:p w:rsidR="00F1626E" w:rsidRDefault="00F1626E" w:rsidP="00070617">
      <w:pPr>
        <w:jc w:val="both"/>
        <w:rPr>
          <w:b/>
          <w:bCs/>
          <w:lang w:val="uk-UA"/>
        </w:rPr>
      </w:pPr>
    </w:p>
    <w:p w:rsidR="00F1626E" w:rsidRPr="00CF2949" w:rsidRDefault="00F1626E" w:rsidP="00070617">
      <w:pPr>
        <w:jc w:val="both"/>
        <w:rPr>
          <w:b/>
          <w:bCs/>
          <w:lang w:val="uk-UA"/>
        </w:rPr>
      </w:pPr>
      <w:r w:rsidRPr="00CF2949">
        <w:rPr>
          <w:b/>
          <w:bCs/>
          <w:lang w:val="uk-UA"/>
        </w:rPr>
        <w:t>ВИРІШИВ:</w:t>
      </w:r>
    </w:p>
    <w:p w:rsidR="00F1626E" w:rsidRPr="002B6A3A" w:rsidRDefault="00F1626E" w:rsidP="002B6A3A">
      <w:pPr>
        <w:jc w:val="both"/>
        <w:rPr>
          <w:sz w:val="26"/>
          <w:szCs w:val="26"/>
          <w:lang w:val="uk-UA"/>
        </w:rPr>
      </w:pPr>
    </w:p>
    <w:p w:rsidR="00F1626E" w:rsidRDefault="007B0884" w:rsidP="007B0884">
      <w:pPr>
        <w:pStyle w:val="rvps2"/>
        <w:shd w:val="clear" w:color="auto" w:fill="FFFFFF"/>
        <w:spacing w:before="0" w:beforeAutospacing="0" w:after="0" w:afterAutospacing="0"/>
        <w:ind w:firstLine="709"/>
        <w:jc w:val="both"/>
        <w:rPr>
          <w:sz w:val="26"/>
          <w:szCs w:val="26"/>
        </w:rPr>
      </w:pPr>
      <w:r w:rsidRPr="007B0884">
        <w:rPr>
          <w:sz w:val="26"/>
          <w:szCs w:val="26"/>
        </w:rPr>
        <w:t>1.</w:t>
      </w:r>
      <w:r>
        <w:rPr>
          <w:sz w:val="26"/>
          <w:szCs w:val="26"/>
        </w:rPr>
        <w:t xml:space="preserve"> </w:t>
      </w:r>
      <w:r w:rsidR="00F1626E" w:rsidRPr="002B6A3A">
        <w:rPr>
          <w:sz w:val="26"/>
          <w:szCs w:val="26"/>
        </w:rPr>
        <w:t>Інформацію щодо реалізації власних та делеговани</w:t>
      </w:r>
      <w:r w:rsidR="00F1626E">
        <w:rPr>
          <w:sz w:val="26"/>
          <w:szCs w:val="26"/>
        </w:rPr>
        <w:t>х повноважень передбачених ст.32</w:t>
      </w:r>
      <w:r w:rsidR="00F1626E" w:rsidRPr="002B6A3A">
        <w:rPr>
          <w:sz w:val="26"/>
          <w:szCs w:val="26"/>
        </w:rPr>
        <w:t xml:space="preserve"> Закону України «Про місцеве самоврядування в Україні» взяти до відома.</w:t>
      </w:r>
    </w:p>
    <w:p w:rsidR="007B0884" w:rsidRPr="002B6A3A" w:rsidRDefault="007B0884" w:rsidP="007B0884">
      <w:pPr>
        <w:pStyle w:val="rvps2"/>
        <w:shd w:val="clear" w:color="auto" w:fill="FFFFFF"/>
        <w:spacing w:before="0" w:beforeAutospacing="0" w:after="0" w:afterAutospacing="0"/>
        <w:ind w:firstLine="709"/>
        <w:jc w:val="both"/>
        <w:rPr>
          <w:color w:val="000000"/>
          <w:sz w:val="26"/>
          <w:szCs w:val="26"/>
        </w:rPr>
      </w:pPr>
      <w:r>
        <w:rPr>
          <w:sz w:val="26"/>
          <w:szCs w:val="26"/>
        </w:rPr>
        <w:t xml:space="preserve">2. Заслухати </w:t>
      </w:r>
      <w:r w:rsidR="00632964">
        <w:rPr>
          <w:sz w:val="26"/>
          <w:szCs w:val="26"/>
        </w:rPr>
        <w:t xml:space="preserve">на наступному засіданні виконавчого комітету міської ради </w:t>
      </w:r>
      <w:r>
        <w:rPr>
          <w:sz w:val="26"/>
          <w:szCs w:val="26"/>
        </w:rPr>
        <w:t>інформації головних лікарів Коростишівської ЦРЛ ім.Д.І. Потєхіна Веселовського О.Л., КЗ «Центр первинної медико-санітарної допомоги Коростишівського району» Татури В.Є.</w:t>
      </w:r>
      <w:r w:rsidR="00582CD4">
        <w:rPr>
          <w:sz w:val="26"/>
          <w:szCs w:val="26"/>
        </w:rPr>
        <w:t xml:space="preserve"> </w:t>
      </w:r>
      <w:r w:rsidR="008C3CBD">
        <w:rPr>
          <w:sz w:val="26"/>
          <w:szCs w:val="26"/>
        </w:rPr>
        <w:t>з питань реалізації державної політики</w:t>
      </w:r>
      <w:r w:rsidR="00637804">
        <w:rPr>
          <w:sz w:val="26"/>
          <w:szCs w:val="26"/>
        </w:rPr>
        <w:t xml:space="preserve"> </w:t>
      </w:r>
      <w:r>
        <w:rPr>
          <w:sz w:val="26"/>
          <w:szCs w:val="26"/>
        </w:rPr>
        <w:t>у сфері охорони здоров’я</w:t>
      </w:r>
      <w:r w:rsidR="00632964">
        <w:rPr>
          <w:sz w:val="26"/>
          <w:szCs w:val="26"/>
        </w:rPr>
        <w:t xml:space="preserve"> на території Коростишівської міської ради</w:t>
      </w:r>
      <w:r w:rsidR="00637804">
        <w:rPr>
          <w:sz w:val="26"/>
          <w:szCs w:val="26"/>
        </w:rPr>
        <w:t>.</w:t>
      </w:r>
      <w:r>
        <w:rPr>
          <w:sz w:val="26"/>
          <w:szCs w:val="26"/>
        </w:rPr>
        <w:t xml:space="preserve"> </w:t>
      </w:r>
    </w:p>
    <w:p w:rsidR="00F1626E" w:rsidRPr="00AF4B61" w:rsidRDefault="00637804" w:rsidP="007B0884">
      <w:pPr>
        <w:ind w:firstLine="709"/>
        <w:jc w:val="both"/>
        <w:rPr>
          <w:color w:val="000000"/>
          <w:sz w:val="26"/>
          <w:szCs w:val="26"/>
          <w:shd w:val="clear" w:color="auto" w:fill="FFFFFF"/>
          <w:lang w:val="uk-UA"/>
        </w:rPr>
      </w:pPr>
      <w:r>
        <w:rPr>
          <w:color w:val="000000"/>
          <w:sz w:val="26"/>
          <w:szCs w:val="26"/>
          <w:lang w:val="uk-UA" w:eastAsia="uk-UA"/>
        </w:rPr>
        <w:t>3</w:t>
      </w:r>
      <w:r w:rsidR="00F1626E" w:rsidRPr="00070617">
        <w:rPr>
          <w:sz w:val="26"/>
          <w:szCs w:val="26"/>
          <w:lang w:val="uk-UA"/>
        </w:rPr>
        <w:t xml:space="preserve">. Контроль за виконанням </w:t>
      </w:r>
      <w:r w:rsidR="00F1626E">
        <w:rPr>
          <w:sz w:val="26"/>
          <w:szCs w:val="26"/>
          <w:lang w:val="uk-UA"/>
        </w:rPr>
        <w:t xml:space="preserve">заходів по реалізації передбачених законодавством </w:t>
      </w:r>
      <w:r w:rsidR="00F1626E" w:rsidRPr="002B6A3A">
        <w:rPr>
          <w:color w:val="000000"/>
          <w:sz w:val="26"/>
          <w:szCs w:val="26"/>
          <w:shd w:val="clear" w:color="auto" w:fill="FFFFFF"/>
        </w:rPr>
        <w:t>повноважень</w:t>
      </w:r>
      <w:r w:rsidR="00F1626E">
        <w:rPr>
          <w:color w:val="000000"/>
          <w:sz w:val="26"/>
          <w:szCs w:val="26"/>
          <w:shd w:val="clear" w:color="auto" w:fill="FFFFFF"/>
          <w:lang w:val="uk-UA"/>
        </w:rPr>
        <w:t xml:space="preserve"> </w:t>
      </w:r>
      <w:r w:rsidR="00F1626E" w:rsidRPr="002B6A3A">
        <w:rPr>
          <w:color w:val="000000"/>
          <w:sz w:val="26"/>
          <w:szCs w:val="26"/>
          <w:shd w:val="clear" w:color="auto" w:fill="FFFFFF"/>
        </w:rPr>
        <w:t>у сфері</w:t>
      </w:r>
      <w:r w:rsidR="00F1626E">
        <w:rPr>
          <w:color w:val="000000"/>
          <w:sz w:val="26"/>
          <w:szCs w:val="26"/>
          <w:shd w:val="clear" w:color="auto" w:fill="FFFFFF"/>
          <w:lang w:val="uk-UA"/>
        </w:rPr>
        <w:t xml:space="preserve"> освіти, охорони здоров</w:t>
      </w:r>
      <w:r w:rsidR="00F1626E" w:rsidRPr="008A4241">
        <w:rPr>
          <w:color w:val="000000"/>
          <w:sz w:val="26"/>
          <w:szCs w:val="26"/>
          <w:shd w:val="clear" w:color="auto" w:fill="FFFFFF"/>
        </w:rPr>
        <w:t>’</w:t>
      </w:r>
      <w:r w:rsidR="00F1626E">
        <w:rPr>
          <w:color w:val="000000"/>
          <w:sz w:val="26"/>
          <w:szCs w:val="26"/>
          <w:shd w:val="clear" w:color="auto" w:fill="FFFFFF"/>
          <w:lang w:val="uk-UA"/>
        </w:rPr>
        <w:t>я, культури фізкультури і спорту, відповідно</w:t>
      </w:r>
      <w:r w:rsidR="00F1626E" w:rsidRPr="002B6A3A">
        <w:rPr>
          <w:color w:val="000000"/>
          <w:sz w:val="26"/>
          <w:szCs w:val="26"/>
          <w:shd w:val="clear" w:color="auto" w:fill="FFFFFF"/>
        </w:rPr>
        <w:t xml:space="preserve"> до </w:t>
      </w:r>
      <w:r w:rsidR="00F1626E">
        <w:rPr>
          <w:color w:val="000000"/>
          <w:sz w:val="26"/>
          <w:szCs w:val="26"/>
          <w:shd w:val="clear" w:color="auto" w:fill="FFFFFF"/>
        </w:rPr>
        <w:t>ст.</w:t>
      </w:r>
      <w:r w:rsidR="00F1626E">
        <w:rPr>
          <w:color w:val="000000"/>
          <w:sz w:val="26"/>
          <w:szCs w:val="26"/>
          <w:shd w:val="clear" w:color="auto" w:fill="FFFFFF"/>
          <w:lang w:val="uk-UA"/>
        </w:rPr>
        <w:t>32</w:t>
      </w:r>
      <w:r w:rsidR="00F1626E" w:rsidRPr="002B6A3A">
        <w:rPr>
          <w:color w:val="000000"/>
          <w:sz w:val="26"/>
          <w:szCs w:val="26"/>
          <w:shd w:val="clear" w:color="auto" w:fill="FFFFFF"/>
        </w:rPr>
        <w:t xml:space="preserve"> ЗУ «Про місцеве </w:t>
      </w:r>
      <w:r w:rsidR="00F1626E" w:rsidRPr="00B665A8">
        <w:rPr>
          <w:color w:val="000000"/>
          <w:sz w:val="26"/>
          <w:szCs w:val="26"/>
          <w:shd w:val="clear" w:color="auto" w:fill="FFFFFF"/>
          <w:lang w:val="uk-UA"/>
        </w:rPr>
        <w:t>самоврядування в Україні»</w:t>
      </w:r>
      <w:r w:rsidR="00F1626E">
        <w:rPr>
          <w:color w:val="000000"/>
          <w:sz w:val="26"/>
          <w:szCs w:val="26"/>
          <w:shd w:val="clear" w:color="auto" w:fill="FFFFFF"/>
          <w:lang w:val="uk-UA"/>
        </w:rPr>
        <w:t xml:space="preserve"> покласти на </w:t>
      </w:r>
      <w:r w:rsidR="00F1626E">
        <w:rPr>
          <w:bCs/>
          <w:sz w:val="26"/>
          <w:szCs w:val="26"/>
          <w:lang w:val="uk-UA"/>
        </w:rPr>
        <w:t>заступника</w:t>
      </w:r>
      <w:r w:rsidR="00F1626E" w:rsidRPr="004544CA">
        <w:rPr>
          <w:bCs/>
          <w:sz w:val="26"/>
          <w:szCs w:val="26"/>
          <w:lang w:val="uk-UA"/>
        </w:rPr>
        <w:t xml:space="preserve"> міського голови з питань діяльності виконавчих органів ради </w:t>
      </w:r>
      <w:r>
        <w:rPr>
          <w:bCs/>
          <w:sz w:val="26"/>
          <w:szCs w:val="26"/>
          <w:lang w:val="uk-UA"/>
        </w:rPr>
        <w:t xml:space="preserve">      </w:t>
      </w:r>
      <w:r w:rsidR="00F1626E">
        <w:rPr>
          <w:bCs/>
          <w:sz w:val="26"/>
          <w:szCs w:val="26"/>
          <w:lang w:val="uk-UA"/>
        </w:rPr>
        <w:t>Денисовця Ю.М.</w:t>
      </w:r>
    </w:p>
    <w:p w:rsidR="00F1626E" w:rsidRDefault="00F1626E" w:rsidP="002B6A3A">
      <w:pPr>
        <w:jc w:val="both"/>
        <w:rPr>
          <w:sz w:val="26"/>
          <w:szCs w:val="26"/>
          <w:lang w:val="uk-UA"/>
        </w:rPr>
      </w:pPr>
    </w:p>
    <w:p w:rsidR="00F1626E" w:rsidRDefault="00F1626E" w:rsidP="002B6A3A">
      <w:pPr>
        <w:jc w:val="both"/>
        <w:rPr>
          <w:sz w:val="26"/>
          <w:szCs w:val="26"/>
          <w:lang w:val="uk-UA"/>
        </w:rPr>
      </w:pPr>
    </w:p>
    <w:p w:rsidR="00F1626E" w:rsidRDefault="00F1626E" w:rsidP="002B6A3A">
      <w:pPr>
        <w:jc w:val="both"/>
        <w:rPr>
          <w:sz w:val="26"/>
          <w:szCs w:val="26"/>
          <w:lang w:val="uk-UA"/>
        </w:rPr>
      </w:pPr>
    </w:p>
    <w:p w:rsidR="00F1626E" w:rsidRDefault="00F1626E" w:rsidP="002B6A3A">
      <w:pPr>
        <w:jc w:val="both"/>
        <w:rPr>
          <w:sz w:val="26"/>
          <w:szCs w:val="26"/>
          <w:lang w:val="uk-UA"/>
        </w:rPr>
      </w:pPr>
    </w:p>
    <w:p w:rsidR="00F1626E" w:rsidRDefault="00F1626E" w:rsidP="002B6A3A">
      <w:pPr>
        <w:jc w:val="both"/>
        <w:rPr>
          <w:sz w:val="26"/>
          <w:szCs w:val="26"/>
          <w:lang w:val="uk-UA"/>
        </w:rPr>
      </w:pPr>
      <w:r>
        <w:rPr>
          <w:sz w:val="26"/>
          <w:szCs w:val="26"/>
          <w:lang w:val="uk-UA"/>
        </w:rPr>
        <w:t>Міський голова</w:t>
      </w:r>
      <w:r w:rsidRPr="004544CA">
        <w:rPr>
          <w:sz w:val="26"/>
          <w:szCs w:val="26"/>
          <w:lang w:val="uk-UA"/>
        </w:rPr>
        <w:t xml:space="preserve"> </w:t>
      </w:r>
      <w:r>
        <w:rPr>
          <w:sz w:val="26"/>
          <w:szCs w:val="26"/>
          <w:lang w:val="uk-UA"/>
        </w:rPr>
        <w:t xml:space="preserve">                                                                                                      І.М. Кохан</w:t>
      </w:r>
    </w:p>
    <w:p w:rsidR="00F1626E" w:rsidRDefault="00F1626E" w:rsidP="002B6A3A">
      <w:pPr>
        <w:jc w:val="both"/>
        <w:rPr>
          <w:sz w:val="26"/>
          <w:szCs w:val="26"/>
          <w:lang w:val="uk-UA"/>
        </w:rPr>
      </w:pPr>
      <w:r>
        <w:rPr>
          <w:sz w:val="26"/>
          <w:szCs w:val="26"/>
          <w:lang w:val="uk-UA"/>
        </w:rPr>
        <w:t xml:space="preserve"> </w:t>
      </w:r>
    </w:p>
    <w:p w:rsidR="00F1626E" w:rsidRDefault="00F1626E" w:rsidP="002B6A3A">
      <w:pPr>
        <w:jc w:val="both"/>
        <w:rPr>
          <w:sz w:val="26"/>
          <w:szCs w:val="26"/>
          <w:lang w:val="uk-UA"/>
        </w:rPr>
      </w:pPr>
    </w:p>
    <w:p w:rsidR="00F1626E" w:rsidRDefault="00F1626E" w:rsidP="002B6A3A">
      <w:pPr>
        <w:jc w:val="both"/>
        <w:rPr>
          <w:sz w:val="26"/>
          <w:szCs w:val="26"/>
          <w:lang w:val="uk-UA"/>
        </w:rPr>
      </w:pPr>
    </w:p>
    <w:p w:rsidR="00F1626E" w:rsidRPr="00CE0C29" w:rsidRDefault="00F1626E" w:rsidP="00CE0C29">
      <w:pPr>
        <w:jc w:val="center"/>
        <w:rPr>
          <w:b/>
          <w:lang w:val="uk-UA" w:eastAsia="en-US"/>
        </w:rPr>
      </w:pPr>
      <w:r w:rsidRPr="00CE0C29">
        <w:rPr>
          <w:b/>
          <w:lang w:val="uk-UA" w:eastAsia="en-US"/>
        </w:rPr>
        <w:lastRenderedPageBreak/>
        <w:t xml:space="preserve">ІНФОРМАЦІЯ </w:t>
      </w:r>
    </w:p>
    <w:p w:rsidR="00F1626E" w:rsidRDefault="00F1626E" w:rsidP="00B665A8">
      <w:pPr>
        <w:jc w:val="center"/>
        <w:rPr>
          <w:b/>
          <w:color w:val="000000"/>
          <w:sz w:val="26"/>
          <w:szCs w:val="26"/>
          <w:shd w:val="clear" w:color="auto" w:fill="FFFFFF"/>
          <w:lang w:val="uk-UA"/>
        </w:rPr>
      </w:pPr>
      <w:r w:rsidRPr="00B665A8">
        <w:rPr>
          <w:b/>
          <w:lang w:val="uk-UA" w:eastAsia="en-US"/>
        </w:rPr>
        <w:t>«</w:t>
      </w:r>
      <w:r w:rsidRPr="00B665A8">
        <w:rPr>
          <w:b/>
          <w:color w:val="000000"/>
          <w:sz w:val="26"/>
          <w:szCs w:val="26"/>
          <w:shd w:val="clear" w:color="auto" w:fill="FFFFFF"/>
        </w:rPr>
        <w:t xml:space="preserve">Про реалізацію власних та делегованих </w:t>
      </w:r>
      <w:r w:rsidRPr="00B665A8">
        <w:rPr>
          <w:b/>
          <w:color w:val="000000"/>
          <w:sz w:val="26"/>
          <w:szCs w:val="26"/>
          <w:shd w:val="clear" w:color="auto" w:fill="FFFFFF"/>
          <w:lang w:val="uk-UA"/>
        </w:rPr>
        <w:t>п</w:t>
      </w:r>
      <w:r w:rsidRPr="00B665A8">
        <w:rPr>
          <w:b/>
          <w:color w:val="000000"/>
          <w:sz w:val="26"/>
          <w:szCs w:val="26"/>
          <w:shd w:val="clear" w:color="auto" w:fill="FFFFFF"/>
        </w:rPr>
        <w:t>овноважень</w:t>
      </w:r>
    </w:p>
    <w:p w:rsidR="00F1626E" w:rsidRDefault="00F1626E" w:rsidP="00B665A8">
      <w:pPr>
        <w:jc w:val="center"/>
        <w:rPr>
          <w:b/>
          <w:color w:val="000000"/>
          <w:sz w:val="26"/>
          <w:szCs w:val="26"/>
          <w:shd w:val="clear" w:color="auto" w:fill="FFFFFF"/>
          <w:lang w:val="uk-UA"/>
        </w:rPr>
      </w:pPr>
      <w:r w:rsidRPr="00B665A8">
        <w:rPr>
          <w:b/>
          <w:color w:val="000000"/>
          <w:sz w:val="26"/>
          <w:szCs w:val="26"/>
          <w:shd w:val="clear" w:color="auto" w:fill="FFFFFF"/>
        </w:rPr>
        <w:t>у сфері</w:t>
      </w:r>
      <w:r w:rsidRPr="00B665A8">
        <w:rPr>
          <w:b/>
          <w:color w:val="000000"/>
          <w:sz w:val="26"/>
          <w:szCs w:val="26"/>
          <w:shd w:val="clear" w:color="auto" w:fill="FFFFFF"/>
          <w:lang w:val="uk-UA"/>
        </w:rPr>
        <w:t xml:space="preserve"> освіти, охорони здоров</w:t>
      </w:r>
      <w:r w:rsidRPr="00B665A8">
        <w:rPr>
          <w:b/>
          <w:color w:val="000000"/>
          <w:sz w:val="26"/>
          <w:szCs w:val="26"/>
          <w:shd w:val="clear" w:color="auto" w:fill="FFFFFF"/>
        </w:rPr>
        <w:t>’</w:t>
      </w:r>
      <w:r w:rsidRPr="00B665A8">
        <w:rPr>
          <w:b/>
          <w:color w:val="000000"/>
          <w:sz w:val="26"/>
          <w:szCs w:val="26"/>
          <w:shd w:val="clear" w:color="auto" w:fill="FFFFFF"/>
          <w:lang w:val="uk-UA"/>
        </w:rPr>
        <w:t>я, культури, фізкультури і спорту,</w:t>
      </w:r>
    </w:p>
    <w:p w:rsidR="00F1626E" w:rsidRPr="00B665A8" w:rsidRDefault="00F1626E" w:rsidP="00B665A8">
      <w:pPr>
        <w:jc w:val="center"/>
        <w:rPr>
          <w:b/>
          <w:color w:val="000000"/>
          <w:sz w:val="26"/>
          <w:szCs w:val="26"/>
          <w:shd w:val="clear" w:color="auto" w:fill="FFFFFF"/>
        </w:rPr>
      </w:pPr>
      <w:r w:rsidRPr="00B665A8">
        <w:rPr>
          <w:b/>
          <w:color w:val="000000"/>
          <w:sz w:val="26"/>
          <w:szCs w:val="26"/>
          <w:shd w:val="clear" w:color="auto" w:fill="FFFFFF"/>
          <w:lang w:val="uk-UA"/>
        </w:rPr>
        <w:t>відповідно</w:t>
      </w:r>
      <w:r w:rsidRPr="00B665A8">
        <w:rPr>
          <w:b/>
          <w:color w:val="000000"/>
          <w:sz w:val="26"/>
          <w:szCs w:val="26"/>
          <w:shd w:val="clear" w:color="auto" w:fill="FFFFFF"/>
        </w:rPr>
        <w:t xml:space="preserve"> до ст.</w:t>
      </w:r>
      <w:r w:rsidRPr="00B665A8">
        <w:rPr>
          <w:b/>
          <w:color w:val="000000"/>
          <w:sz w:val="26"/>
          <w:szCs w:val="26"/>
          <w:shd w:val="clear" w:color="auto" w:fill="FFFFFF"/>
          <w:lang w:val="uk-UA"/>
        </w:rPr>
        <w:t>32</w:t>
      </w:r>
      <w:r w:rsidRPr="00B665A8">
        <w:rPr>
          <w:b/>
          <w:color w:val="000000"/>
          <w:sz w:val="26"/>
          <w:szCs w:val="26"/>
          <w:shd w:val="clear" w:color="auto" w:fill="FFFFFF"/>
        </w:rPr>
        <w:t xml:space="preserve"> ЗУ «Про місцеве самоврядування в Україні»</w:t>
      </w:r>
    </w:p>
    <w:p w:rsidR="00F1626E" w:rsidRPr="00B665A8" w:rsidRDefault="00F1626E" w:rsidP="00CE0C29">
      <w:pPr>
        <w:jc w:val="center"/>
        <w:rPr>
          <w:b/>
          <w:sz w:val="28"/>
          <w:szCs w:val="28"/>
          <w:lang w:val="uk-UA" w:eastAsia="en-US"/>
        </w:rPr>
      </w:pPr>
    </w:p>
    <w:p w:rsidR="00F1626E" w:rsidRPr="00B823C5" w:rsidRDefault="00F1626E" w:rsidP="00CE0C29">
      <w:pPr>
        <w:shd w:val="clear" w:color="auto" w:fill="FFFFFF"/>
        <w:ind w:firstLine="450"/>
        <w:jc w:val="both"/>
        <w:rPr>
          <w:b/>
          <w:color w:val="000000"/>
          <w:lang w:val="uk-UA" w:eastAsia="uk-UA"/>
        </w:rPr>
      </w:pPr>
      <w:r w:rsidRPr="00CE0C29">
        <w:rPr>
          <w:b/>
          <w:u w:val="single"/>
          <w:lang w:val="uk-UA" w:eastAsia="uk-UA"/>
        </w:rPr>
        <w:t xml:space="preserve">пп.1 п.а </w:t>
      </w:r>
      <w:r>
        <w:rPr>
          <w:b/>
          <w:u w:val="single"/>
          <w:lang w:val="uk-UA" w:eastAsia="uk-UA"/>
        </w:rPr>
        <w:t>ст.32</w:t>
      </w:r>
      <w:r w:rsidRPr="00CE0C29">
        <w:rPr>
          <w:b/>
          <w:lang w:val="uk-UA" w:eastAsia="uk-UA"/>
        </w:rPr>
        <w:t xml:space="preserve"> </w:t>
      </w:r>
      <w:r w:rsidRPr="00B823C5">
        <w:rPr>
          <w:b/>
          <w:lang w:val="uk-UA" w:eastAsia="uk-UA"/>
        </w:rPr>
        <w:t>«</w:t>
      </w:r>
      <w:r>
        <w:rPr>
          <w:b/>
          <w:color w:val="000000"/>
          <w:shd w:val="clear" w:color="auto" w:fill="FFFFFF"/>
          <w:lang w:val="uk-UA"/>
        </w:rPr>
        <w:t>У</w:t>
      </w:r>
      <w:r w:rsidRPr="00B823C5">
        <w:rPr>
          <w:b/>
          <w:color w:val="000000"/>
          <w:shd w:val="clear" w:color="auto" w:fill="FFFFFF"/>
          <w:lang w:val="uk-UA"/>
        </w:rPr>
        <w:t>правління закладами освіти, охорони здоров'я, культури, фізкультури і спорту, оздоровчими закладами, які належать територіальним громадам або передані їм, молодіжними підлітковими закладами за місцем проживання, організація їх матеріально-технічного та фінансового забезпечення</w:t>
      </w:r>
      <w:r w:rsidRPr="00B823C5">
        <w:rPr>
          <w:b/>
          <w:color w:val="000000"/>
          <w:lang w:val="uk-UA" w:eastAsia="uk-UA"/>
        </w:rPr>
        <w:t>»</w:t>
      </w:r>
    </w:p>
    <w:p w:rsidR="00F1626E" w:rsidRPr="00B823C5" w:rsidRDefault="00F1626E" w:rsidP="00B823C5">
      <w:pPr>
        <w:tabs>
          <w:tab w:val="left" w:pos="240"/>
        </w:tabs>
        <w:jc w:val="both"/>
        <w:rPr>
          <w:lang w:val="uk-UA"/>
        </w:rPr>
      </w:pPr>
      <w:r>
        <w:rPr>
          <w:sz w:val="28"/>
          <w:szCs w:val="28"/>
          <w:lang w:val="uk-UA"/>
        </w:rPr>
        <w:tab/>
      </w:r>
      <w:r w:rsidRPr="00B823C5">
        <w:rPr>
          <w:lang w:val="uk-UA"/>
        </w:rPr>
        <w:t>Відповідно до Положен</w:t>
      </w:r>
      <w:r>
        <w:rPr>
          <w:lang w:val="uk-UA"/>
        </w:rPr>
        <w:t>ня</w:t>
      </w:r>
      <w:r w:rsidRPr="00B823C5">
        <w:rPr>
          <w:lang w:val="uk-UA"/>
        </w:rPr>
        <w:t xml:space="preserve"> про відділ освіти, молоді та спорту міської ради</w:t>
      </w:r>
      <w:r>
        <w:rPr>
          <w:lang w:val="uk-UA"/>
        </w:rPr>
        <w:t xml:space="preserve"> та Положення про відділ культури та туризму міської ради</w:t>
      </w:r>
      <w:r w:rsidRPr="00B823C5">
        <w:rPr>
          <w:lang w:val="uk-UA"/>
        </w:rPr>
        <w:t xml:space="preserve">  забезпечується, у межа</w:t>
      </w:r>
      <w:r>
        <w:rPr>
          <w:lang w:val="uk-UA"/>
        </w:rPr>
        <w:t>х повноважень, визначених Закона</w:t>
      </w:r>
      <w:r w:rsidRPr="00B823C5">
        <w:rPr>
          <w:lang w:val="uk-UA"/>
        </w:rPr>
        <w:t>м</w:t>
      </w:r>
      <w:r>
        <w:rPr>
          <w:lang w:val="uk-UA"/>
        </w:rPr>
        <w:t>и</w:t>
      </w:r>
      <w:r w:rsidRPr="00B823C5">
        <w:rPr>
          <w:lang w:val="uk-UA"/>
        </w:rPr>
        <w:t xml:space="preserve"> України «Про освіту»</w:t>
      </w:r>
      <w:r>
        <w:rPr>
          <w:lang w:val="uk-UA"/>
        </w:rPr>
        <w:t xml:space="preserve"> та «Про культуру»</w:t>
      </w:r>
      <w:r w:rsidRPr="00B823C5">
        <w:rPr>
          <w:lang w:val="uk-UA"/>
        </w:rPr>
        <w:t>, управління закладами освіти,</w:t>
      </w:r>
      <w:r>
        <w:rPr>
          <w:lang w:val="uk-UA"/>
        </w:rPr>
        <w:t xml:space="preserve"> культури</w:t>
      </w:r>
      <w:r w:rsidRPr="00B823C5">
        <w:rPr>
          <w:lang w:val="uk-UA"/>
        </w:rPr>
        <w:t xml:space="preserve"> фізкультури і спорту.</w:t>
      </w:r>
    </w:p>
    <w:p w:rsidR="00F1626E" w:rsidRPr="00B823C5" w:rsidRDefault="00F1626E" w:rsidP="00B823C5">
      <w:pPr>
        <w:tabs>
          <w:tab w:val="left" w:pos="240"/>
        </w:tabs>
        <w:jc w:val="both"/>
        <w:rPr>
          <w:lang w:val="uk-UA"/>
        </w:rPr>
      </w:pPr>
      <w:r w:rsidRPr="00B823C5">
        <w:rPr>
          <w:lang w:val="uk-UA"/>
        </w:rPr>
        <w:t xml:space="preserve">     Постійно проводиться робота щодо покращення матеріально- технічного забезпечення закладів освіти, фізкультури і спорту.</w:t>
      </w:r>
    </w:p>
    <w:p w:rsidR="00F1626E" w:rsidRPr="00B823C5" w:rsidRDefault="00F1626E" w:rsidP="00B823C5">
      <w:pPr>
        <w:tabs>
          <w:tab w:val="left" w:pos="240"/>
        </w:tabs>
        <w:jc w:val="both"/>
        <w:rPr>
          <w:lang w:val="uk-UA"/>
        </w:rPr>
      </w:pPr>
      <w:r w:rsidRPr="00B823C5">
        <w:rPr>
          <w:lang w:val="uk-UA"/>
        </w:rPr>
        <w:t xml:space="preserve">    Зокрема, упродовж 2017 року:</w:t>
      </w:r>
    </w:p>
    <w:p w:rsidR="00F1626E" w:rsidRPr="00B823C5" w:rsidRDefault="00F1626E" w:rsidP="00B823C5">
      <w:pPr>
        <w:pStyle w:val="ad"/>
        <w:numPr>
          <w:ilvl w:val="0"/>
          <w:numId w:val="16"/>
        </w:numPr>
        <w:tabs>
          <w:tab w:val="left" w:pos="240"/>
        </w:tabs>
        <w:jc w:val="both"/>
        <w:rPr>
          <w:lang w:val="uk-UA"/>
        </w:rPr>
      </w:pPr>
      <w:r w:rsidRPr="00B823C5">
        <w:rPr>
          <w:lang w:val="uk-UA"/>
        </w:rPr>
        <w:t>у дошкільному закладі №5 м.Коростишевапроведено капітальний ремонт зовнішніх каналізаційних мереж (250 тис.грн);поточний ремонт котельні (17 тис. грн);</w:t>
      </w:r>
    </w:p>
    <w:p w:rsidR="00F1626E" w:rsidRPr="00B823C5" w:rsidRDefault="00F1626E" w:rsidP="00B823C5">
      <w:pPr>
        <w:pStyle w:val="ad"/>
        <w:numPr>
          <w:ilvl w:val="0"/>
          <w:numId w:val="16"/>
        </w:numPr>
        <w:tabs>
          <w:tab w:val="left" w:pos="240"/>
        </w:tabs>
        <w:jc w:val="both"/>
        <w:rPr>
          <w:lang w:val="uk-UA"/>
        </w:rPr>
      </w:pPr>
      <w:r w:rsidRPr="00B823C5">
        <w:rPr>
          <w:lang w:val="uk-UA"/>
        </w:rPr>
        <w:t>у дошкільному закладі №6 м.Коростишева проведено ремонт зовнішніх каналізаційних мереж та поточний ремонт санвузла – 107 тис. грн.</w:t>
      </w:r>
    </w:p>
    <w:p w:rsidR="00F1626E" w:rsidRPr="00B823C5" w:rsidRDefault="00F1626E" w:rsidP="00B823C5">
      <w:pPr>
        <w:pStyle w:val="ad"/>
        <w:numPr>
          <w:ilvl w:val="0"/>
          <w:numId w:val="16"/>
        </w:numPr>
        <w:tabs>
          <w:tab w:val="left" w:pos="240"/>
        </w:tabs>
        <w:jc w:val="both"/>
        <w:rPr>
          <w:lang w:val="uk-UA"/>
        </w:rPr>
      </w:pPr>
      <w:r w:rsidRPr="00B823C5">
        <w:rPr>
          <w:lang w:val="uk-UA"/>
        </w:rPr>
        <w:t>у дошкільному закладі №7 м.Коростишева поточний ремонт харчоблоку (90 тис. грн) , блискавкозахисту (49 тис. грн);</w:t>
      </w:r>
    </w:p>
    <w:p w:rsidR="00F1626E" w:rsidRPr="00B823C5" w:rsidRDefault="00F1626E" w:rsidP="00B823C5">
      <w:pPr>
        <w:pStyle w:val="ad"/>
        <w:numPr>
          <w:ilvl w:val="0"/>
          <w:numId w:val="16"/>
        </w:numPr>
        <w:tabs>
          <w:tab w:val="left" w:pos="240"/>
        </w:tabs>
        <w:jc w:val="both"/>
        <w:rPr>
          <w:lang w:val="uk-UA"/>
        </w:rPr>
      </w:pPr>
      <w:r w:rsidRPr="00B823C5">
        <w:rPr>
          <w:lang w:val="uk-UA"/>
        </w:rPr>
        <w:t>у дошкільному закладі №8 м.Коростишева поточний ремонт харчоблоку (150 тис.грн), системи опалення (42 тис. грн);</w:t>
      </w:r>
    </w:p>
    <w:p w:rsidR="00F1626E" w:rsidRPr="00B823C5" w:rsidRDefault="00F1626E" w:rsidP="00B823C5">
      <w:pPr>
        <w:pStyle w:val="ad"/>
        <w:numPr>
          <w:ilvl w:val="0"/>
          <w:numId w:val="16"/>
        </w:numPr>
        <w:tabs>
          <w:tab w:val="left" w:pos="240"/>
        </w:tabs>
        <w:jc w:val="both"/>
        <w:rPr>
          <w:lang w:val="uk-UA"/>
        </w:rPr>
      </w:pPr>
      <w:r w:rsidRPr="00B823C5">
        <w:rPr>
          <w:lang w:val="uk-UA"/>
        </w:rPr>
        <w:t>у дошкільному закладі №10 м.Коростишева придбання меблів (212 тис. грн);</w:t>
      </w:r>
    </w:p>
    <w:p w:rsidR="00F1626E" w:rsidRPr="00B823C5" w:rsidRDefault="00F1626E" w:rsidP="00B823C5">
      <w:pPr>
        <w:pStyle w:val="ad"/>
        <w:numPr>
          <w:ilvl w:val="0"/>
          <w:numId w:val="16"/>
        </w:numPr>
        <w:tabs>
          <w:tab w:val="left" w:pos="240"/>
        </w:tabs>
        <w:jc w:val="both"/>
        <w:rPr>
          <w:lang w:val="uk-UA"/>
        </w:rPr>
      </w:pPr>
      <w:r w:rsidRPr="00B823C5">
        <w:rPr>
          <w:lang w:val="uk-UA"/>
        </w:rPr>
        <w:t>придбано меблі та обладнання для Більковецького ЗДО (84 тис.грн);</w:t>
      </w:r>
    </w:p>
    <w:p w:rsidR="00F1626E" w:rsidRPr="00B823C5" w:rsidRDefault="00F1626E" w:rsidP="00B823C5">
      <w:pPr>
        <w:pStyle w:val="ad"/>
        <w:numPr>
          <w:ilvl w:val="0"/>
          <w:numId w:val="16"/>
        </w:numPr>
        <w:tabs>
          <w:tab w:val="left" w:pos="240"/>
        </w:tabs>
        <w:jc w:val="both"/>
        <w:rPr>
          <w:lang w:val="uk-UA"/>
        </w:rPr>
      </w:pPr>
      <w:r w:rsidRPr="00B823C5">
        <w:rPr>
          <w:lang w:val="uk-UA"/>
        </w:rPr>
        <w:t>придбано компютерну техніку для бухгалтерів шкіл громади – 108 тис.грн;</w:t>
      </w:r>
    </w:p>
    <w:p w:rsidR="00F1626E" w:rsidRPr="00B823C5" w:rsidRDefault="00F1626E" w:rsidP="00B823C5">
      <w:pPr>
        <w:pStyle w:val="ad"/>
        <w:numPr>
          <w:ilvl w:val="0"/>
          <w:numId w:val="16"/>
        </w:numPr>
        <w:tabs>
          <w:tab w:val="left" w:pos="240"/>
        </w:tabs>
        <w:jc w:val="both"/>
        <w:rPr>
          <w:lang w:val="uk-UA"/>
        </w:rPr>
      </w:pPr>
      <w:r w:rsidRPr="00B823C5">
        <w:rPr>
          <w:lang w:val="uk-UA"/>
        </w:rPr>
        <w:t>проведено поточний ремонт харчоблоку у Коростишівському НВК «Загальноосвітня школа І-ІІ ступенів –ліцей інформаційних технологій» (200 тис.грн);</w:t>
      </w:r>
    </w:p>
    <w:p w:rsidR="00F1626E" w:rsidRPr="00B823C5" w:rsidRDefault="00F1626E" w:rsidP="00B823C5">
      <w:pPr>
        <w:pStyle w:val="ad"/>
        <w:numPr>
          <w:ilvl w:val="0"/>
          <w:numId w:val="16"/>
        </w:numPr>
        <w:tabs>
          <w:tab w:val="left" w:pos="240"/>
        </w:tabs>
        <w:jc w:val="both"/>
        <w:rPr>
          <w:lang w:val="uk-UA"/>
        </w:rPr>
      </w:pPr>
      <w:r w:rsidRPr="00B823C5">
        <w:rPr>
          <w:lang w:val="uk-UA"/>
        </w:rPr>
        <w:t>зроблено реконструкцію даху і будівлі  шляхом часткової термосонації за рахунок коштів фонду соціально-економічного розвитку окремих територій (співфінансування з міського бюджету – 50 тис. грн);</w:t>
      </w:r>
    </w:p>
    <w:p w:rsidR="00F1626E" w:rsidRPr="00B823C5" w:rsidRDefault="00F1626E" w:rsidP="00B823C5">
      <w:pPr>
        <w:pStyle w:val="ad"/>
        <w:numPr>
          <w:ilvl w:val="0"/>
          <w:numId w:val="16"/>
        </w:numPr>
        <w:tabs>
          <w:tab w:val="left" w:pos="240"/>
        </w:tabs>
        <w:jc w:val="both"/>
        <w:rPr>
          <w:lang w:val="uk-UA"/>
        </w:rPr>
      </w:pPr>
      <w:r w:rsidRPr="00B823C5">
        <w:rPr>
          <w:lang w:val="uk-UA"/>
        </w:rPr>
        <w:t>придбано нові компютерні класи для Коростишівської ЗОШ №1,3, Коростишівського НВК «Спеціалізована школа І ступеня – гімназія»</w:t>
      </w:r>
      <w:r>
        <w:rPr>
          <w:lang w:val="uk-UA"/>
        </w:rPr>
        <w:t xml:space="preserve"> (по 200 тис.грн. для кожного закладу)</w:t>
      </w:r>
      <w:r w:rsidRPr="00B823C5">
        <w:rPr>
          <w:lang w:val="uk-UA"/>
        </w:rPr>
        <w:t>;</w:t>
      </w:r>
    </w:p>
    <w:p w:rsidR="00F1626E" w:rsidRPr="00B823C5" w:rsidRDefault="00F1626E" w:rsidP="00B823C5">
      <w:pPr>
        <w:pStyle w:val="ad"/>
        <w:numPr>
          <w:ilvl w:val="0"/>
          <w:numId w:val="16"/>
        </w:numPr>
        <w:tabs>
          <w:tab w:val="left" w:pos="240"/>
        </w:tabs>
        <w:jc w:val="both"/>
        <w:rPr>
          <w:lang w:val="uk-UA"/>
        </w:rPr>
      </w:pPr>
      <w:r w:rsidRPr="00B823C5">
        <w:rPr>
          <w:lang w:val="uk-UA"/>
        </w:rPr>
        <w:t>облаштовано медіатеку у  Коростишівській гуманітарній гімназії №5 за рахунок коштів фонду соціально-економічного розвитку окремих територій (співфінансування з міського бюджету 15 тис.грн);</w:t>
      </w:r>
    </w:p>
    <w:p w:rsidR="00F1626E" w:rsidRPr="00B823C5" w:rsidRDefault="00F1626E" w:rsidP="00B823C5">
      <w:pPr>
        <w:pStyle w:val="ad"/>
        <w:numPr>
          <w:ilvl w:val="0"/>
          <w:numId w:val="16"/>
        </w:numPr>
        <w:tabs>
          <w:tab w:val="left" w:pos="240"/>
        </w:tabs>
        <w:jc w:val="both"/>
        <w:rPr>
          <w:lang w:val="uk-UA"/>
        </w:rPr>
      </w:pPr>
      <w:r w:rsidRPr="00B823C5">
        <w:rPr>
          <w:lang w:val="uk-UA"/>
        </w:rPr>
        <w:t>придбано спортивний інвентар і обладнання для КУ»КДЮСШ (43,5 тис грн);</w:t>
      </w:r>
    </w:p>
    <w:p w:rsidR="00F1626E" w:rsidRDefault="00F1626E" w:rsidP="00B823C5">
      <w:pPr>
        <w:pStyle w:val="ad"/>
        <w:numPr>
          <w:ilvl w:val="0"/>
          <w:numId w:val="16"/>
        </w:numPr>
        <w:tabs>
          <w:tab w:val="left" w:pos="240"/>
        </w:tabs>
        <w:jc w:val="both"/>
        <w:rPr>
          <w:lang w:val="uk-UA"/>
        </w:rPr>
      </w:pPr>
      <w:r w:rsidRPr="00B823C5">
        <w:rPr>
          <w:lang w:val="uk-UA"/>
        </w:rPr>
        <w:t>на організацію участі вихованців КУ «КДЮСШ», БДТ у спортивно-масових заходах, в обласних та районних конкурсах – 15,9тис. грн;</w:t>
      </w:r>
    </w:p>
    <w:p w:rsidR="00F1626E" w:rsidRPr="00230D9F" w:rsidRDefault="00F1626E" w:rsidP="00B823C5">
      <w:pPr>
        <w:pStyle w:val="ad"/>
        <w:numPr>
          <w:ilvl w:val="0"/>
          <w:numId w:val="16"/>
        </w:numPr>
        <w:tabs>
          <w:tab w:val="left" w:pos="240"/>
        </w:tabs>
        <w:jc w:val="both"/>
        <w:rPr>
          <w:lang w:val="uk-UA"/>
        </w:rPr>
      </w:pPr>
      <w:r w:rsidRPr="00B823C5">
        <w:rPr>
          <w:lang w:val="uk-UA"/>
        </w:rPr>
        <w:t>на підтримку спортив</w:t>
      </w:r>
      <w:r>
        <w:rPr>
          <w:lang w:val="uk-UA"/>
        </w:rPr>
        <w:t>них організацій та спортсменів:</w:t>
      </w:r>
      <w:r w:rsidRPr="00B823C5">
        <w:rPr>
          <w:lang w:val="uk-UA"/>
        </w:rPr>
        <w:t xml:space="preserve"> всеукраїнські змагання зі спортивного орієнтування </w:t>
      </w:r>
      <w:r>
        <w:rPr>
          <w:lang w:val="uk-UA"/>
        </w:rPr>
        <w:t xml:space="preserve"> </w:t>
      </w:r>
      <w:r w:rsidRPr="00B823C5">
        <w:rPr>
          <w:lang w:val="uk-UA"/>
        </w:rPr>
        <w:t>50 тис.грн</w:t>
      </w:r>
      <w:r>
        <w:rPr>
          <w:b/>
          <w:lang w:val="uk-UA"/>
        </w:rPr>
        <w:t>;</w:t>
      </w:r>
      <w:r w:rsidRPr="00B823C5">
        <w:rPr>
          <w:b/>
          <w:lang w:val="uk-UA"/>
        </w:rPr>
        <w:t xml:space="preserve"> </w:t>
      </w:r>
      <w:r w:rsidRPr="00B823C5">
        <w:rPr>
          <w:lang w:val="uk-UA"/>
        </w:rPr>
        <w:t>на організацію поїздки</w:t>
      </w:r>
      <w:r w:rsidRPr="00230D9F">
        <w:rPr>
          <w:lang w:val="uk-UA"/>
        </w:rPr>
        <w:t xml:space="preserve"> </w:t>
      </w:r>
      <w:r w:rsidRPr="00B823C5">
        <w:rPr>
          <w:lang w:val="uk-UA"/>
        </w:rPr>
        <w:t>вихованці</w:t>
      </w:r>
      <w:r>
        <w:rPr>
          <w:lang w:val="uk-UA"/>
        </w:rPr>
        <w:t>в</w:t>
      </w:r>
      <w:r w:rsidRPr="00B823C5">
        <w:rPr>
          <w:lang w:val="uk-UA"/>
        </w:rPr>
        <w:t xml:space="preserve"> КУ КДЮСШ</w:t>
      </w:r>
      <w:r w:rsidRPr="00230D9F">
        <w:rPr>
          <w:lang w:val="uk-UA"/>
        </w:rPr>
        <w:t xml:space="preserve"> </w:t>
      </w:r>
      <w:r w:rsidRPr="00B823C5">
        <w:rPr>
          <w:lang w:val="uk-UA"/>
        </w:rPr>
        <w:t>до м.Мінськ (Білорусь)</w:t>
      </w:r>
      <w:r w:rsidRPr="00230D9F">
        <w:rPr>
          <w:lang w:val="uk-UA"/>
        </w:rPr>
        <w:t xml:space="preserve"> </w:t>
      </w:r>
      <w:r w:rsidRPr="00B823C5">
        <w:rPr>
          <w:lang w:val="uk-UA"/>
        </w:rPr>
        <w:t>на Чемпіонат світу з кікбоксингу у складі збірної України</w:t>
      </w:r>
      <w:r>
        <w:rPr>
          <w:lang w:val="uk-UA"/>
        </w:rPr>
        <w:t xml:space="preserve"> </w:t>
      </w:r>
      <w:r w:rsidRPr="00B823C5">
        <w:rPr>
          <w:lang w:val="uk-UA"/>
        </w:rPr>
        <w:t>виділено 15 тис.грн</w:t>
      </w:r>
      <w:r w:rsidRPr="00B823C5">
        <w:rPr>
          <w:b/>
          <w:lang w:val="uk-UA"/>
        </w:rPr>
        <w:t>.</w:t>
      </w:r>
    </w:p>
    <w:p w:rsidR="00F1626E" w:rsidRPr="00230D9F" w:rsidRDefault="00F1626E" w:rsidP="00230D9F">
      <w:pPr>
        <w:pStyle w:val="ad"/>
        <w:tabs>
          <w:tab w:val="left" w:pos="240"/>
        </w:tabs>
        <w:ind w:left="0"/>
        <w:jc w:val="both"/>
        <w:rPr>
          <w:lang w:val="uk-UA"/>
        </w:rPr>
      </w:pPr>
    </w:p>
    <w:p w:rsidR="00F1626E" w:rsidRDefault="00F1626E" w:rsidP="00230D9F">
      <w:pPr>
        <w:pStyle w:val="ad"/>
        <w:tabs>
          <w:tab w:val="left" w:pos="0"/>
        </w:tabs>
        <w:ind w:left="0" w:firstLine="360"/>
        <w:jc w:val="both"/>
        <w:rPr>
          <w:lang w:val="uk-UA"/>
        </w:rPr>
      </w:pPr>
      <w:r w:rsidRPr="00230D9F">
        <w:rPr>
          <w:lang w:val="uk-UA"/>
        </w:rPr>
        <w:t>Разом з тим зазначимо, що закладів охорони здоров</w:t>
      </w:r>
      <w:r w:rsidRPr="00230D9F">
        <w:t>’</w:t>
      </w:r>
      <w:r w:rsidRPr="00230D9F">
        <w:rPr>
          <w:lang w:val="uk-UA"/>
        </w:rPr>
        <w:t>я, які знаходяться у власності територіальної громади чи були</w:t>
      </w:r>
      <w:r>
        <w:rPr>
          <w:lang w:val="uk-UA"/>
        </w:rPr>
        <w:t xml:space="preserve"> їй</w:t>
      </w:r>
      <w:r w:rsidRPr="00230D9F">
        <w:rPr>
          <w:lang w:val="uk-UA"/>
        </w:rPr>
        <w:t xml:space="preserve"> передані немає.</w:t>
      </w:r>
    </w:p>
    <w:p w:rsidR="00F1626E" w:rsidRPr="00230D9F" w:rsidRDefault="00F1626E" w:rsidP="00230D9F">
      <w:pPr>
        <w:pStyle w:val="ad"/>
        <w:tabs>
          <w:tab w:val="left" w:pos="0"/>
        </w:tabs>
        <w:ind w:left="0" w:firstLine="360"/>
        <w:jc w:val="both"/>
        <w:rPr>
          <w:lang w:val="uk-UA"/>
        </w:rPr>
      </w:pPr>
    </w:p>
    <w:p w:rsidR="00F1626E" w:rsidRPr="00230D9F" w:rsidRDefault="00F1626E" w:rsidP="00230D9F">
      <w:pPr>
        <w:shd w:val="clear" w:color="auto" w:fill="FFFFFF"/>
        <w:ind w:firstLine="450"/>
        <w:jc w:val="both"/>
        <w:rPr>
          <w:b/>
          <w:color w:val="000000"/>
          <w:lang w:val="uk-UA" w:eastAsia="uk-UA"/>
        </w:rPr>
      </w:pPr>
      <w:r>
        <w:rPr>
          <w:b/>
          <w:u w:val="single"/>
          <w:lang w:val="uk-UA" w:eastAsia="uk-UA"/>
        </w:rPr>
        <w:t>пп.2</w:t>
      </w:r>
      <w:r w:rsidRPr="00CE0C29">
        <w:rPr>
          <w:b/>
          <w:u w:val="single"/>
          <w:lang w:val="uk-UA" w:eastAsia="uk-UA"/>
        </w:rPr>
        <w:t xml:space="preserve"> п.а </w:t>
      </w:r>
      <w:r>
        <w:rPr>
          <w:b/>
          <w:u w:val="single"/>
          <w:lang w:val="uk-UA" w:eastAsia="uk-UA"/>
        </w:rPr>
        <w:t>ст.32</w:t>
      </w:r>
      <w:r w:rsidRPr="00CE0C29">
        <w:rPr>
          <w:b/>
          <w:lang w:val="uk-UA" w:eastAsia="uk-UA"/>
        </w:rPr>
        <w:t xml:space="preserve"> </w:t>
      </w:r>
      <w:r w:rsidRPr="00230D9F">
        <w:rPr>
          <w:b/>
          <w:lang w:val="uk-UA" w:eastAsia="uk-UA"/>
        </w:rPr>
        <w:t>«</w:t>
      </w:r>
      <w:r>
        <w:rPr>
          <w:b/>
          <w:color w:val="000000"/>
          <w:shd w:val="clear" w:color="auto" w:fill="FFFFFF"/>
          <w:lang w:val="uk-UA"/>
        </w:rPr>
        <w:t>З</w:t>
      </w:r>
      <w:r w:rsidRPr="00230D9F">
        <w:rPr>
          <w:b/>
          <w:color w:val="000000"/>
          <w:shd w:val="clear" w:color="auto" w:fill="FFFFFF"/>
          <w:lang w:val="uk-UA"/>
        </w:rPr>
        <w:t xml:space="preserve">абезпечення здобуття повної загальної середньої, професійно-технічної освіти у державних і комунальних загальноосвітніх, професійно-технічних навчальних закладах, вищої освіти у комунальних вищих навчальних закладах, створення необхідних умов для виховання дітей, молоді, розвитку їх здібностей, трудового навчання, професійної орієнтації, продуктивної праці учнів, сприяння </w:t>
      </w:r>
      <w:r w:rsidRPr="00230D9F">
        <w:rPr>
          <w:b/>
          <w:color w:val="000000"/>
          <w:shd w:val="clear" w:color="auto" w:fill="FFFFFF"/>
          <w:lang w:val="uk-UA"/>
        </w:rPr>
        <w:lastRenderedPageBreak/>
        <w:t>діяльності дошкільних та позашкільних навчально-виховних закладів, дитячих, молодіжних та науково-просвітницьких організацій</w:t>
      </w:r>
      <w:r w:rsidRPr="00230D9F">
        <w:rPr>
          <w:b/>
          <w:color w:val="000000"/>
          <w:lang w:val="uk-UA" w:eastAsia="uk-UA"/>
        </w:rPr>
        <w:t>»</w:t>
      </w:r>
    </w:p>
    <w:p w:rsidR="00F1626E" w:rsidRPr="00B823C5" w:rsidRDefault="00F1626E" w:rsidP="00230D9F">
      <w:pPr>
        <w:pStyle w:val="ad"/>
        <w:tabs>
          <w:tab w:val="left" w:pos="240"/>
        </w:tabs>
        <w:ind w:left="180"/>
        <w:jc w:val="both"/>
        <w:rPr>
          <w:lang w:val="uk-UA"/>
        </w:rPr>
      </w:pPr>
    </w:p>
    <w:p w:rsidR="00F1626E" w:rsidRPr="00B823C5" w:rsidRDefault="00F1626E" w:rsidP="00B823C5">
      <w:pPr>
        <w:ind w:firstLine="567"/>
        <w:jc w:val="both"/>
        <w:rPr>
          <w:lang w:val="uk-UA"/>
        </w:rPr>
      </w:pPr>
      <w:r w:rsidRPr="00B823C5">
        <w:rPr>
          <w:lang w:val="uk-UA"/>
        </w:rPr>
        <w:t xml:space="preserve">Значна увагаприділяється здобуттю дітьми загальної середньої освіти, створенню умов для розвитку їх здібностей. </w:t>
      </w:r>
    </w:p>
    <w:p w:rsidR="00F1626E" w:rsidRPr="00B823C5" w:rsidRDefault="00F1626E" w:rsidP="00B823C5">
      <w:pPr>
        <w:ind w:firstLine="567"/>
        <w:jc w:val="both"/>
        <w:rPr>
          <w:lang w:val="uk-UA"/>
        </w:rPr>
      </w:pPr>
      <w:r w:rsidRPr="00B823C5">
        <w:rPr>
          <w:lang w:val="uk-UA"/>
        </w:rPr>
        <w:t>Відділом освіти, молоді та спорту міської ради проводилися: конкурс з української мови імені Петра Яцика, конкурс учнівської та студентської</w:t>
      </w:r>
      <w:r>
        <w:rPr>
          <w:lang w:val="uk-UA"/>
        </w:rPr>
        <w:t xml:space="preserve"> молоді імені Тараса Шевченка (</w:t>
      </w:r>
      <w:r w:rsidRPr="00B823C5">
        <w:rPr>
          <w:lang w:val="uk-UA"/>
        </w:rPr>
        <w:t>на обласному етапі конкурсу – одне призове місце (ІІІ місце),</w:t>
      </w:r>
      <w:r>
        <w:rPr>
          <w:lang w:val="uk-UA"/>
        </w:rPr>
        <w:t xml:space="preserve"> </w:t>
      </w:r>
      <w:r w:rsidRPr="00B823C5">
        <w:rPr>
          <w:lang w:val="uk-UA"/>
        </w:rPr>
        <w:t>засідання наукових відділень районного наукового товариства «Пролісок» Житомирського</w:t>
      </w:r>
      <w:r>
        <w:rPr>
          <w:lang w:val="uk-UA"/>
        </w:rPr>
        <w:t xml:space="preserve"> </w:t>
      </w:r>
      <w:r w:rsidRPr="00B823C5">
        <w:rPr>
          <w:lang w:val="uk-UA"/>
        </w:rPr>
        <w:t>відділення Малої академії наук</w:t>
      </w:r>
      <w:r>
        <w:rPr>
          <w:lang w:val="uk-UA"/>
        </w:rPr>
        <w:t xml:space="preserve"> </w:t>
      </w:r>
      <w:r w:rsidRPr="00B823C5">
        <w:rPr>
          <w:lang w:val="uk-UA"/>
        </w:rPr>
        <w:t>України, І та ІІ етапи Всеукраїнських олімпіад з базових дисциплін. На обласному етапі школярі отримали 25 призових місць.</w:t>
      </w:r>
    </w:p>
    <w:p w:rsidR="00F1626E" w:rsidRPr="00B823C5" w:rsidRDefault="00F1626E" w:rsidP="00B823C5">
      <w:pPr>
        <w:ind w:firstLine="567"/>
        <w:jc w:val="both"/>
        <w:rPr>
          <w:lang w:val="uk-UA"/>
        </w:rPr>
      </w:pPr>
      <w:r w:rsidRPr="00B823C5">
        <w:rPr>
          <w:lang w:val="uk-UA"/>
        </w:rPr>
        <w:t>З метою підвищення фахової майстерності педагогів проводився конкурс «Учитель року -2018».</w:t>
      </w:r>
    </w:p>
    <w:p w:rsidR="00F1626E" w:rsidRPr="00B823C5" w:rsidRDefault="00F1626E" w:rsidP="00B823C5">
      <w:pPr>
        <w:ind w:firstLine="567"/>
        <w:jc w:val="both"/>
        <w:rPr>
          <w:lang w:val="uk-UA"/>
        </w:rPr>
      </w:pPr>
      <w:r w:rsidRPr="00B823C5">
        <w:rPr>
          <w:lang w:val="uk-UA"/>
        </w:rPr>
        <w:tab/>
        <w:t xml:space="preserve">Одним із найважливіших завдань педагогів було і є продовження роботи з формування у дітей та молоді громадянських якостей, розуміння приналежності до Українського народу на виконання </w:t>
      </w:r>
      <w:r w:rsidRPr="00B823C5">
        <w:rPr>
          <w:color w:val="000000"/>
          <w:lang w:val="uk-UA"/>
        </w:rPr>
        <w:t>Плану заходів по реалізації Стратегії національно-патріотичного виховання дітей та молоді на 2016-2020</w:t>
      </w:r>
      <w:r>
        <w:rPr>
          <w:color w:val="000000"/>
          <w:lang w:val="uk-UA"/>
        </w:rPr>
        <w:t>рр</w:t>
      </w:r>
      <w:r w:rsidRPr="00B823C5">
        <w:rPr>
          <w:color w:val="000000"/>
          <w:lang w:val="uk-UA"/>
        </w:rPr>
        <w:t xml:space="preserve">. Проводилися заходи до Дня захисника України та Дня козацтва, Дня ветерана та Дня вигнання німецьких окупантів з території України. У </w:t>
      </w:r>
      <w:r w:rsidRPr="00B823C5">
        <w:rPr>
          <w:lang w:val="uk-UA"/>
        </w:rPr>
        <w:t xml:space="preserve">листопаді   учні та педагогічні працівники  освітніх  закладів міста  брали  участь   у мітингу до Дня Гідності та Свободи. Ряд заходів проведено до річниці Голодомору в Україні. </w:t>
      </w:r>
    </w:p>
    <w:p w:rsidR="00F1626E" w:rsidRDefault="00F1626E" w:rsidP="00230D9F">
      <w:pPr>
        <w:ind w:firstLine="709"/>
        <w:jc w:val="both"/>
        <w:rPr>
          <w:lang w:val="uk-UA"/>
        </w:rPr>
      </w:pPr>
      <w:r>
        <w:rPr>
          <w:lang w:val="uk-UA"/>
        </w:rPr>
        <w:t xml:space="preserve"> </w:t>
      </w:r>
      <w:r w:rsidRPr="00B823C5">
        <w:rPr>
          <w:lang w:val="uk-UA"/>
        </w:rPr>
        <w:t>Забезпечується розвиток дошкілля:подовжено  режим роботи Щигліївського та Більковецького дошкільних закладів.</w:t>
      </w:r>
    </w:p>
    <w:p w:rsidR="00F1626E" w:rsidRDefault="00F1626E" w:rsidP="00230D9F">
      <w:pPr>
        <w:ind w:firstLine="709"/>
        <w:jc w:val="both"/>
        <w:rPr>
          <w:lang w:val="uk-UA"/>
        </w:rPr>
      </w:pPr>
      <w:r w:rsidRPr="00230D9F">
        <w:rPr>
          <w:lang w:val="uk-UA"/>
        </w:rPr>
        <w:t>Зд</w:t>
      </w:r>
      <w:r w:rsidRPr="00B823C5">
        <w:rPr>
          <w:lang w:val="uk-UA"/>
        </w:rPr>
        <w:t xml:space="preserve">ійснюється моніторинг відвідування дітьми позашкільних закладів з метою осучаснення гуртків.  </w:t>
      </w:r>
    </w:p>
    <w:p w:rsidR="00F1626E" w:rsidRDefault="00F1626E" w:rsidP="00230D9F">
      <w:pPr>
        <w:ind w:firstLine="709"/>
        <w:jc w:val="both"/>
        <w:rPr>
          <w:color w:val="000000"/>
          <w:shd w:val="clear" w:color="auto" w:fill="FFFFFF"/>
          <w:lang w:val="uk-UA"/>
        </w:rPr>
      </w:pPr>
      <w:r w:rsidRPr="00230D9F">
        <w:rPr>
          <w:color w:val="000000"/>
          <w:shd w:val="clear" w:color="auto" w:fill="FFFFFF"/>
          <w:lang w:val="uk-UA"/>
        </w:rPr>
        <w:t>Разом з тим зазначаємо, що закладів професійно-технічної та вищої освіти у власності чи управлінні територіальної громади немає.</w:t>
      </w:r>
    </w:p>
    <w:p w:rsidR="00F1626E" w:rsidRDefault="00F1626E" w:rsidP="00230D9F">
      <w:pPr>
        <w:jc w:val="both"/>
        <w:rPr>
          <w:color w:val="000000"/>
          <w:lang w:val="uk-UA"/>
        </w:rPr>
      </w:pPr>
    </w:p>
    <w:p w:rsidR="00F1626E" w:rsidRPr="00230D9F" w:rsidRDefault="00F1626E" w:rsidP="00230D9F">
      <w:pPr>
        <w:shd w:val="clear" w:color="auto" w:fill="FFFFFF"/>
        <w:ind w:firstLine="450"/>
        <w:jc w:val="both"/>
        <w:rPr>
          <w:b/>
          <w:color w:val="000000"/>
          <w:lang w:val="uk-UA" w:eastAsia="uk-UA"/>
        </w:rPr>
      </w:pPr>
      <w:r>
        <w:rPr>
          <w:b/>
          <w:u w:val="single"/>
          <w:lang w:val="uk-UA" w:eastAsia="uk-UA"/>
        </w:rPr>
        <w:t>пп.3</w:t>
      </w:r>
      <w:r w:rsidRPr="00CE0C29">
        <w:rPr>
          <w:b/>
          <w:u w:val="single"/>
          <w:lang w:val="uk-UA" w:eastAsia="uk-UA"/>
        </w:rPr>
        <w:t xml:space="preserve"> п.а </w:t>
      </w:r>
      <w:r>
        <w:rPr>
          <w:b/>
          <w:u w:val="single"/>
          <w:lang w:val="uk-UA" w:eastAsia="uk-UA"/>
        </w:rPr>
        <w:t>ст.32</w:t>
      </w:r>
      <w:r w:rsidRPr="00CE0C29">
        <w:rPr>
          <w:b/>
          <w:lang w:val="uk-UA" w:eastAsia="uk-UA"/>
        </w:rPr>
        <w:t xml:space="preserve"> </w:t>
      </w:r>
      <w:r w:rsidRPr="00230D9F">
        <w:rPr>
          <w:b/>
          <w:lang w:val="uk-UA" w:eastAsia="uk-UA"/>
        </w:rPr>
        <w:t>«</w:t>
      </w:r>
      <w:r w:rsidRPr="00230D9F">
        <w:rPr>
          <w:b/>
          <w:color w:val="000000"/>
          <w:shd w:val="clear" w:color="auto" w:fill="FFFFFF"/>
          <w:lang w:val="uk-UA"/>
        </w:rPr>
        <w:t>С</w:t>
      </w:r>
      <w:r w:rsidRPr="00230D9F">
        <w:rPr>
          <w:b/>
          <w:color w:val="000000"/>
          <w:shd w:val="clear" w:color="auto" w:fill="FFFFFF"/>
        </w:rPr>
        <w:t>творення при загальноосвітніх навчальних закладах комунальної власності фонду загальнообов'язкового навчання за рахунок коштів місцевого бюджету, залучених з цією метою на договірних засадах коштів підприємств, установ та організацій незалежно від форм власності, а також коштів населення, інших джерел; контроль за використанням коштів цього фонду за призначенням</w:t>
      </w:r>
      <w:r w:rsidRPr="00230D9F">
        <w:rPr>
          <w:b/>
          <w:color w:val="000000"/>
          <w:lang w:val="uk-UA" w:eastAsia="uk-UA"/>
        </w:rPr>
        <w:t>»</w:t>
      </w:r>
    </w:p>
    <w:p w:rsidR="00F1626E" w:rsidRPr="00230D9F" w:rsidRDefault="00F1626E" w:rsidP="00230D9F">
      <w:pPr>
        <w:jc w:val="both"/>
        <w:rPr>
          <w:color w:val="000000"/>
          <w:lang w:val="uk-UA"/>
        </w:rPr>
      </w:pPr>
    </w:p>
    <w:p w:rsidR="00F1626E" w:rsidRPr="007B0884" w:rsidRDefault="00F1626E" w:rsidP="00230D9F">
      <w:pPr>
        <w:tabs>
          <w:tab w:val="left" w:pos="1275"/>
        </w:tabs>
        <w:ind w:firstLine="720"/>
        <w:jc w:val="both"/>
      </w:pPr>
      <w:r w:rsidRPr="00B823C5">
        <w:rPr>
          <w:lang w:val="uk-UA"/>
        </w:rPr>
        <w:t>З коштів фонду загальнообов</w:t>
      </w:r>
      <w:r w:rsidRPr="00230D9F">
        <w:rPr>
          <w:lang w:val="uk-UA"/>
        </w:rPr>
        <w:t>’</w:t>
      </w:r>
      <w:r w:rsidRPr="00B823C5">
        <w:rPr>
          <w:lang w:val="uk-UA"/>
        </w:rPr>
        <w:t>язкового навчання (місцевий бюджет) буде закуплено дітям-сиротам та дітям, позбавлених батьківського піклування, шкільну і спортивну форму. На даний час відбувається збір даних по кількості дітей даної категорії.</w:t>
      </w:r>
    </w:p>
    <w:p w:rsidR="00F1626E" w:rsidRPr="007B0884" w:rsidRDefault="00F1626E" w:rsidP="00230D9F">
      <w:pPr>
        <w:tabs>
          <w:tab w:val="left" w:pos="1275"/>
        </w:tabs>
        <w:ind w:firstLine="720"/>
        <w:jc w:val="both"/>
      </w:pPr>
    </w:p>
    <w:p w:rsidR="00F1626E" w:rsidRPr="00230D9F" w:rsidRDefault="00F1626E" w:rsidP="00230D9F">
      <w:pPr>
        <w:shd w:val="clear" w:color="auto" w:fill="FFFFFF"/>
        <w:ind w:firstLine="450"/>
        <w:jc w:val="both"/>
        <w:rPr>
          <w:b/>
          <w:color w:val="000000"/>
          <w:lang w:val="uk-UA" w:eastAsia="uk-UA"/>
        </w:rPr>
      </w:pPr>
      <w:r>
        <w:rPr>
          <w:b/>
          <w:u w:val="single"/>
          <w:lang w:val="uk-UA" w:eastAsia="uk-UA"/>
        </w:rPr>
        <w:t>пп.</w:t>
      </w:r>
      <w:r w:rsidRPr="007B0884">
        <w:rPr>
          <w:b/>
          <w:u w:val="single"/>
          <w:lang w:eastAsia="uk-UA"/>
        </w:rPr>
        <w:t>4</w:t>
      </w:r>
      <w:r w:rsidRPr="00CE0C29">
        <w:rPr>
          <w:b/>
          <w:u w:val="single"/>
          <w:lang w:val="uk-UA" w:eastAsia="uk-UA"/>
        </w:rPr>
        <w:t xml:space="preserve"> п.а </w:t>
      </w:r>
      <w:r>
        <w:rPr>
          <w:b/>
          <w:u w:val="single"/>
          <w:lang w:val="uk-UA" w:eastAsia="uk-UA"/>
        </w:rPr>
        <w:t>ст.32</w:t>
      </w:r>
      <w:r w:rsidRPr="00CE0C29">
        <w:rPr>
          <w:b/>
          <w:lang w:val="uk-UA" w:eastAsia="uk-UA"/>
        </w:rPr>
        <w:t xml:space="preserve"> </w:t>
      </w:r>
      <w:r w:rsidRPr="00230D9F">
        <w:rPr>
          <w:b/>
          <w:lang w:val="uk-UA" w:eastAsia="uk-UA"/>
        </w:rPr>
        <w:t>«З</w:t>
      </w:r>
      <w:r w:rsidRPr="00230D9F">
        <w:rPr>
          <w:b/>
          <w:color w:val="000000"/>
          <w:shd w:val="clear" w:color="auto" w:fill="FFFFFF"/>
        </w:rPr>
        <w:t>абезпечення</w:t>
      </w:r>
      <w:r w:rsidRPr="007B0884">
        <w:rPr>
          <w:b/>
          <w:color w:val="000000"/>
          <w:shd w:val="clear" w:color="auto" w:fill="FFFFFF"/>
        </w:rPr>
        <w:t xml:space="preserve"> </w:t>
      </w:r>
      <w:r w:rsidRPr="00230D9F">
        <w:rPr>
          <w:b/>
          <w:color w:val="000000"/>
          <w:shd w:val="clear" w:color="auto" w:fill="FFFFFF"/>
        </w:rPr>
        <w:t>пільгового</w:t>
      </w:r>
      <w:r w:rsidRPr="007B0884">
        <w:rPr>
          <w:b/>
          <w:color w:val="000000"/>
          <w:shd w:val="clear" w:color="auto" w:fill="FFFFFF"/>
        </w:rPr>
        <w:t xml:space="preserve"> </w:t>
      </w:r>
      <w:r w:rsidRPr="00230D9F">
        <w:rPr>
          <w:b/>
          <w:color w:val="000000"/>
          <w:shd w:val="clear" w:color="auto" w:fill="FFFFFF"/>
        </w:rPr>
        <w:t>проїзду</w:t>
      </w:r>
      <w:r w:rsidRPr="007B0884">
        <w:rPr>
          <w:b/>
          <w:color w:val="000000"/>
          <w:shd w:val="clear" w:color="auto" w:fill="FFFFFF"/>
        </w:rPr>
        <w:t xml:space="preserve"> </w:t>
      </w:r>
      <w:r w:rsidRPr="00230D9F">
        <w:rPr>
          <w:b/>
          <w:color w:val="000000"/>
          <w:shd w:val="clear" w:color="auto" w:fill="FFFFFF"/>
        </w:rPr>
        <w:t>учнів</w:t>
      </w:r>
      <w:r w:rsidRPr="007B0884">
        <w:rPr>
          <w:b/>
          <w:color w:val="000000"/>
          <w:shd w:val="clear" w:color="auto" w:fill="FFFFFF"/>
        </w:rPr>
        <w:t xml:space="preserve">, </w:t>
      </w:r>
      <w:r w:rsidRPr="00230D9F">
        <w:rPr>
          <w:b/>
          <w:color w:val="000000"/>
          <w:shd w:val="clear" w:color="auto" w:fill="FFFFFF"/>
        </w:rPr>
        <w:t>вихованців</w:t>
      </w:r>
      <w:r w:rsidRPr="007B0884">
        <w:rPr>
          <w:b/>
          <w:color w:val="000000"/>
          <w:shd w:val="clear" w:color="auto" w:fill="FFFFFF"/>
        </w:rPr>
        <w:t xml:space="preserve">, </w:t>
      </w:r>
      <w:r w:rsidRPr="00230D9F">
        <w:rPr>
          <w:b/>
          <w:color w:val="000000"/>
          <w:shd w:val="clear" w:color="auto" w:fill="FFFFFF"/>
        </w:rPr>
        <w:t>студентів</w:t>
      </w:r>
      <w:r w:rsidRPr="007B0884">
        <w:rPr>
          <w:b/>
          <w:color w:val="000000"/>
          <w:shd w:val="clear" w:color="auto" w:fill="FFFFFF"/>
        </w:rPr>
        <w:t xml:space="preserve"> </w:t>
      </w:r>
      <w:r w:rsidRPr="00230D9F">
        <w:rPr>
          <w:b/>
          <w:color w:val="000000"/>
          <w:shd w:val="clear" w:color="auto" w:fill="FFFFFF"/>
        </w:rPr>
        <w:t>та</w:t>
      </w:r>
      <w:r w:rsidRPr="007B0884">
        <w:rPr>
          <w:b/>
          <w:color w:val="000000"/>
          <w:shd w:val="clear" w:color="auto" w:fill="FFFFFF"/>
        </w:rPr>
        <w:t xml:space="preserve"> </w:t>
      </w:r>
      <w:r w:rsidRPr="00230D9F">
        <w:rPr>
          <w:b/>
          <w:color w:val="000000"/>
          <w:shd w:val="clear" w:color="auto" w:fill="FFFFFF"/>
        </w:rPr>
        <w:t>педагогічних</w:t>
      </w:r>
      <w:r w:rsidRPr="007B0884">
        <w:rPr>
          <w:b/>
          <w:color w:val="000000"/>
          <w:shd w:val="clear" w:color="auto" w:fill="FFFFFF"/>
        </w:rPr>
        <w:t xml:space="preserve"> </w:t>
      </w:r>
      <w:r w:rsidRPr="00230D9F">
        <w:rPr>
          <w:b/>
          <w:color w:val="000000"/>
          <w:shd w:val="clear" w:color="auto" w:fill="FFFFFF"/>
        </w:rPr>
        <w:t>працівників</w:t>
      </w:r>
      <w:r w:rsidRPr="007B0884">
        <w:rPr>
          <w:b/>
          <w:color w:val="000000"/>
          <w:shd w:val="clear" w:color="auto" w:fill="FFFFFF"/>
        </w:rPr>
        <w:t xml:space="preserve"> </w:t>
      </w:r>
      <w:r w:rsidRPr="00230D9F">
        <w:rPr>
          <w:b/>
          <w:color w:val="000000"/>
          <w:shd w:val="clear" w:color="auto" w:fill="FFFFFF"/>
        </w:rPr>
        <w:t>до</w:t>
      </w:r>
      <w:r w:rsidRPr="007B0884">
        <w:rPr>
          <w:b/>
          <w:color w:val="000000"/>
          <w:shd w:val="clear" w:color="auto" w:fill="FFFFFF"/>
        </w:rPr>
        <w:t xml:space="preserve"> </w:t>
      </w:r>
      <w:r w:rsidRPr="00230D9F">
        <w:rPr>
          <w:b/>
          <w:color w:val="000000"/>
          <w:shd w:val="clear" w:color="auto" w:fill="FFFFFF"/>
        </w:rPr>
        <w:t>місця</w:t>
      </w:r>
      <w:r w:rsidRPr="007B0884">
        <w:rPr>
          <w:b/>
          <w:color w:val="000000"/>
          <w:shd w:val="clear" w:color="auto" w:fill="FFFFFF"/>
        </w:rPr>
        <w:t xml:space="preserve"> </w:t>
      </w:r>
      <w:r w:rsidRPr="00230D9F">
        <w:rPr>
          <w:b/>
          <w:color w:val="000000"/>
          <w:shd w:val="clear" w:color="auto" w:fill="FFFFFF"/>
        </w:rPr>
        <w:t>навчання</w:t>
      </w:r>
      <w:r w:rsidRPr="007B0884">
        <w:rPr>
          <w:b/>
          <w:color w:val="000000"/>
          <w:shd w:val="clear" w:color="auto" w:fill="FFFFFF"/>
        </w:rPr>
        <w:t xml:space="preserve"> </w:t>
      </w:r>
      <w:r w:rsidRPr="00230D9F">
        <w:rPr>
          <w:b/>
          <w:color w:val="000000"/>
          <w:shd w:val="clear" w:color="auto" w:fill="FFFFFF"/>
        </w:rPr>
        <w:t>і</w:t>
      </w:r>
      <w:r w:rsidRPr="007B0884">
        <w:rPr>
          <w:b/>
          <w:color w:val="000000"/>
          <w:shd w:val="clear" w:color="auto" w:fill="FFFFFF"/>
        </w:rPr>
        <w:t xml:space="preserve"> </w:t>
      </w:r>
      <w:r w:rsidRPr="00230D9F">
        <w:rPr>
          <w:b/>
          <w:color w:val="000000"/>
          <w:shd w:val="clear" w:color="auto" w:fill="FFFFFF"/>
        </w:rPr>
        <w:t>додому</w:t>
      </w:r>
      <w:r w:rsidRPr="007B0884">
        <w:rPr>
          <w:b/>
          <w:color w:val="000000"/>
          <w:shd w:val="clear" w:color="auto" w:fill="FFFFFF"/>
        </w:rPr>
        <w:t xml:space="preserve"> </w:t>
      </w:r>
      <w:r w:rsidRPr="00230D9F">
        <w:rPr>
          <w:b/>
          <w:color w:val="000000"/>
          <w:shd w:val="clear" w:color="auto" w:fill="FFFFFF"/>
        </w:rPr>
        <w:t>у</w:t>
      </w:r>
      <w:r w:rsidRPr="007B0884">
        <w:rPr>
          <w:b/>
          <w:color w:val="000000"/>
          <w:shd w:val="clear" w:color="auto" w:fill="FFFFFF"/>
        </w:rPr>
        <w:t xml:space="preserve"> </w:t>
      </w:r>
      <w:r w:rsidRPr="00230D9F">
        <w:rPr>
          <w:b/>
          <w:color w:val="000000"/>
          <w:shd w:val="clear" w:color="auto" w:fill="FFFFFF"/>
        </w:rPr>
        <w:t>порядку</w:t>
      </w:r>
      <w:r w:rsidRPr="007B0884">
        <w:rPr>
          <w:b/>
          <w:color w:val="000000"/>
          <w:shd w:val="clear" w:color="auto" w:fill="FFFFFF"/>
        </w:rPr>
        <w:t xml:space="preserve"> </w:t>
      </w:r>
      <w:r w:rsidRPr="00230D9F">
        <w:rPr>
          <w:b/>
          <w:color w:val="000000"/>
          <w:shd w:val="clear" w:color="auto" w:fill="FFFFFF"/>
        </w:rPr>
        <w:t>та</w:t>
      </w:r>
      <w:r w:rsidRPr="007B0884">
        <w:rPr>
          <w:b/>
          <w:color w:val="000000"/>
          <w:shd w:val="clear" w:color="auto" w:fill="FFFFFF"/>
        </w:rPr>
        <w:t xml:space="preserve"> </w:t>
      </w:r>
      <w:r w:rsidRPr="00230D9F">
        <w:rPr>
          <w:b/>
          <w:color w:val="000000"/>
          <w:shd w:val="clear" w:color="auto" w:fill="FFFFFF"/>
        </w:rPr>
        <w:t>розмірах</w:t>
      </w:r>
      <w:r w:rsidRPr="007B0884">
        <w:rPr>
          <w:b/>
          <w:color w:val="000000"/>
          <w:shd w:val="clear" w:color="auto" w:fill="FFFFFF"/>
        </w:rPr>
        <w:t xml:space="preserve">, </w:t>
      </w:r>
      <w:r w:rsidRPr="00230D9F">
        <w:rPr>
          <w:b/>
          <w:color w:val="000000"/>
          <w:shd w:val="clear" w:color="auto" w:fill="FFFFFF"/>
        </w:rPr>
        <w:t>визначених</w:t>
      </w:r>
      <w:r w:rsidRPr="007B0884">
        <w:rPr>
          <w:b/>
          <w:color w:val="000000"/>
          <w:shd w:val="clear" w:color="auto" w:fill="FFFFFF"/>
        </w:rPr>
        <w:t xml:space="preserve"> </w:t>
      </w:r>
      <w:r w:rsidRPr="00230D9F">
        <w:rPr>
          <w:b/>
          <w:color w:val="000000"/>
          <w:shd w:val="clear" w:color="auto" w:fill="FFFFFF"/>
        </w:rPr>
        <w:t>органами</w:t>
      </w:r>
      <w:r w:rsidRPr="007B0884">
        <w:rPr>
          <w:b/>
          <w:color w:val="000000"/>
          <w:shd w:val="clear" w:color="auto" w:fill="FFFFFF"/>
        </w:rPr>
        <w:t xml:space="preserve"> </w:t>
      </w:r>
      <w:r w:rsidRPr="00230D9F">
        <w:rPr>
          <w:b/>
          <w:color w:val="000000"/>
          <w:shd w:val="clear" w:color="auto" w:fill="FFFFFF"/>
        </w:rPr>
        <w:t>місцевого</w:t>
      </w:r>
      <w:r w:rsidRPr="007B0884">
        <w:rPr>
          <w:b/>
          <w:color w:val="000000"/>
          <w:shd w:val="clear" w:color="auto" w:fill="FFFFFF"/>
        </w:rPr>
        <w:t xml:space="preserve"> </w:t>
      </w:r>
      <w:r w:rsidRPr="00230D9F">
        <w:rPr>
          <w:b/>
          <w:color w:val="000000"/>
          <w:shd w:val="clear" w:color="auto" w:fill="FFFFFF"/>
        </w:rPr>
        <w:t>самоврядування</w:t>
      </w:r>
      <w:r w:rsidRPr="007B0884">
        <w:rPr>
          <w:b/>
          <w:color w:val="000000"/>
          <w:shd w:val="clear" w:color="auto" w:fill="FFFFFF"/>
        </w:rPr>
        <w:t xml:space="preserve">, </w:t>
      </w:r>
      <w:r w:rsidRPr="00230D9F">
        <w:rPr>
          <w:b/>
          <w:color w:val="000000"/>
          <w:shd w:val="clear" w:color="auto" w:fill="FFFFFF"/>
        </w:rPr>
        <w:t>за</w:t>
      </w:r>
      <w:r w:rsidRPr="007B0884">
        <w:rPr>
          <w:b/>
          <w:color w:val="000000"/>
          <w:shd w:val="clear" w:color="auto" w:fill="FFFFFF"/>
        </w:rPr>
        <w:t xml:space="preserve"> </w:t>
      </w:r>
      <w:r w:rsidRPr="00230D9F">
        <w:rPr>
          <w:b/>
          <w:color w:val="000000"/>
          <w:shd w:val="clear" w:color="auto" w:fill="FFFFFF"/>
        </w:rPr>
        <w:t>рахунок</w:t>
      </w:r>
      <w:r w:rsidRPr="007B0884">
        <w:rPr>
          <w:b/>
          <w:color w:val="000000"/>
          <w:shd w:val="clear" w:color="auto" w:fill="FFFFFF"/>
        </w:rPr>
        <w:t xml:space="preserve"> </w:t>
      </w:r>
      <w:r w:rsidRPr="00230D9F">
        <w:rPr>
          <w:b/>
          <w:color w:val="000000"/>
          <w:shd w:val="clear" w:color="auto" w:fill="FFFFFF"/>
        </w:rPr>
        <w:t>видатків</w:t>
      </w:r>
      <w:r w:rsidRPr="007B0884">
        <w:rPr>
          <w:b/>
          <w:color w:val="000000"/>
          <w:shd w:val="clear" w:color="auto" w:fill="FFFFFF"/>
        </w:rPr>
        <w:t xml:space="preserve"> </w:t>
      </w:r>
      <w:r w:rsidRPr="00230D9F">
        <w:rPr>
          <w:b/>
          <w:color w:val="000000"/>
          <w:shd w:val="clear" w:color="auto" w:fill="FFFFFF"/>
        </w:rPr>
        <w:t>відповідних</w:t>
      </w:r>
      <w:r w:rsidRPr="007B0884">
        <w:rPr>
          <w:b/>
          <w:color w:val="000000"/>
          <w:shd w:val="clear" w:color="auto" w:fill="FFFFFF"/>
        </w:rPr>
        <w:t xml:space="preserve"> </w:t>
      </w:r>
      <w:r w:rsidRPr="00230D9F">
        <w:rPr>
          <w:b/>
          <w:color w:val="000000"/>
          <w:shd w:val="clear" w:color="auto" w:fill="FFFFFF"/>
        </w:rPr>
        <w:t>місцевих</w:t>
      </w:r>
      <w:r w:rsidRPr="007B0884">
        <w:rPr>
          <w:b/>
          <w:color w:val="000000"/>
          <w:shd w:val="clear" w:color="auto" w:fill="FFFFFF"/>
        </w:rPr>
        <w:t xml:space="preserve"> </w:t>
      </w:r>
      <w:r w:rsidRPr="00230D9F">
        <w:rPr>
          <w:b/>
          <w:color w:val="000000"/>
          <w:shd w:val="clear" w:color="auto" w:fill="FFFFFF"/>
        </w:rPr>
        <w:t>бюджетів</w:t>
      </w:r>
      <w:r w:rsidRPr="00230D9F">
        <w:rPr>
          <w:b/>
          <w:color w:val="000000"/>
          <w:lang w:val="uk-UA" w:eastAsia="uk-UA"/>
        </w:rPr>
        <w:t>»</w:t>
      </w:r>
    </w:p>
    <w:p w:rsidR="00F1626E" w:rsidRPr="00230D9F" w:rsidRDefault="00F1626E" w:rsidP="00230D9F">
      <w:pPr>
        <w:tabs>
          <w:tab w:val="left" w:pos="1275"/>
        </w:tabs>
        <w:ind w:firstLine="720"/>
        <w:jc w:val="both"/>
        <w:rPr>
          <w:lang w:val="uk-UA"/>
        </w:rPr>
      </w:pPr>
    </w:p>
    <w:p w:rsidR="00F1626E" w:rsidRDefault="00F1626E" w:rsidP="002561B3">
      <w:pPr>
        <w:pStyle w:val="20"/>
        <w:shd w:val="clear" w:color="auto" w:fill="auto"/>
        <w:spacing w:after="0" w:line="240" w:lineRule="auto"/>
        <w:ind w:firstLine="760"/>
        <w:jc w:val="both"/>
        <w:rPr>
          <w:sz w:val="24"/>
          <w:szCs w:val="24"/>
        </w:rPr>
      </w:pPr>
      <w:r w:rsidRPr="00B823C5">
        <w:rPr>
          <w:sz w:val="24"/>
          <w:szCs w:val="24"/>
        </w:rPr>
        <w:t>Забезпечується регулярне перевезення дітей сільської місцевості до місця навчання (89 дітей) та педагогів до місця ро</w:t>
      </w:r>
      <w:r>
        <w:rPr>
          <w:sz w:val="24"/>
          <w:szCs w:val="24"/>
        </w:rPr>
        <w:t>боти 2 шкільними автобусами та 1 одиницею орендованого маршрутного автобусу</w:t>
      </w:r>
      <w:r w:rsidRPr="00B823C5">
        <w:rPr>
          <w:sz w:val="24"/>
          <w:szCs w:val="24"/>
        </w:rPr>
        <w:t>. Існує потреба у придбанні ще двох шкільних автобусів - для опорного закладу та підвезення учнів та педагогів до Квітневої ЗОШ.</w:t>
      </w:r>
    </w:p>
    <w:p w:rsidR="00F1626E" w:rsidRDefault="00F1626E" w:rsidP="002561B3">
      <w:pPr>
        <w:pStyle w:val="20"/>
        <w:shd w:val="clear" w:color="auto" w:fill="auto"/>
        <w:spacing w:after="0" w:line="240" w:lineRule="auto"/>
        <w:ind w:firstLine="760"/>
        <w:jc w:val="both"/>
        <w:rPr>
          <w:sz w:val="24"/>
          <w:szCs w:val="24"/>
        </w:rPr>
      </w:pPr>
      <w:r>
        <w:rPr>
          <w:sz w:val="24"/>
          <w:szCs w:val="24"/>
        </w:rPr>
        <w:t>Забезпечено по місту пільговий проїзд школярів. Вартість проїзду у маршрутному таксі складає 2 грн.</w:t>
      </w:r>
    </w:p>
    <w:p w:rsidR="00F1626E" w:rsidRPr="00B823C5" w:rsidRDefault="00F1626E" w:rsidP="002561B3">
      <w:pPr>
        <w:pStyle w:val="20"/>
        <w:shd w:val="clear" w:color="auto" w:fill="auto"/>
        <w:spacing w:after="0" w:line="240" w:lineRule="auto"/>
        <w:ind w:firstLine="760"/>
        <w:jc w:val="both"/>
        <w:rPr>
          <w:sz w:val="24"/>
          <w:szCs w:val="24"/>
        </w:rPr>
      </w:pPr>
    </w:p>
    <w:p w:rsidR="00F1626E" w:rsidRPr="002561B3" w:rsidRDefault="00F1626E" w:rsidP="002561B3">
      <w:pPr>
        <w:shd w:val="clear" w:color="auto" w:fill="FFFFFF"/>
        <w:ind w:firstLine="450"/>
        <w:jc w:val="both"/>
        <w:rPr>
          <w:b/>
          <w:color w:val="000000"/>
          <w:lang w:val="uk-UA" w:eastAsia="uk-UA"/>
        </w:rPr>
      </w:pPr>
      <w:r>
        <w:rPr>
          <w:b/>
          <w:u w:val="single"/>
          <w:lang w:val="uk-UA" w:eastAsia="uk-UA"/>
        </w:rPr>
        <w:t>пп.5</w:t>
      </w:r>
      <w:r w:rsidRPr="00CE0C29">
        <w:rPr>
          <w:b/>
          <w:u w:val="single"/>
          <w:lang w:val="uk-UA" w:eastAsia="uk-UA"/>
        </w:rPr>
        <w:t xml:space="preserve"> п.а </w:t>
      </w:r>
      <w:r>
        <w:rPr>
          <w:b/>
          <w:u w:val="single"/>
          <w:lang w:val="uk-UA" w:eastAsia="uk-UA"/>
        </w:rPr>
        <w:t>ст.32</w:t>
      </w:r>
      <w:r w:rsidRPr="00CE0C29">
        <w:rPr>
          <w:b/>
          <w:lang w:val="uk-UA" w:eastAsia="uk-UA"/>
        </w:rPr>
        <w:t xml:space="preserve"> </w:t>
      </w:r>
      <w:r w:rsidRPr="002561B3">
        <w:rPr>
          <w:b/>
          <w:lang w:val="uk-UA" w:eastAsia="uk-UA"/>
        </w:rPr>
        <w:t>«</w:t>
      </w:r>
      <w:r>
        <w:rPr>
          <w:b/>
          <w:color w:val="000000"/>
          <w:shd w:val="clear" w:color="auto" w:fill="FFFFFF"/>
          <w:lang w:val="uk-UA"/>
        </w:rPr>
        <w:t>В</w:t>
      </w:r>
      <w:r w:rsidRPr="002561B3">
        <w:rPr>
          <w:b/>
          <w:color w:val="000000"/>
          <w:shd w:val="clear" w:color="auto" w:fill="FFFFFF"/>
          <w:lang w:val="uk-UA"/>
        </w:rPr>
        <w:t>ирішення питань про надання професійним творчим працівникам на пільгових умовах у користування приміщень під майстерні, студії та лабораторії, необхідних для їх творчої діяльності</w:t>
      </w:r>
      <w:r w:rsidRPr="002561B3">
        <w:rPr>
          <w:b/>
          <w:color w:val="000000"/>
          <w:lang w:val="uk-UA" w:eastAsia="uk-UA"/>
        </w:rPr>
        <w:t>»</w:t>
      </w:r>
    </w:p>
    <w:p w:rsidR="00F1626E" w:rsidRDefault="00F1626E" w:rsidP="00B823C5">
      <w:pPr>
        <w:tabs>
          <w:tab w:val="left" w:pos="1275"/>
        </w:tabs>
        <w:jc w:val="both"/>
        <w:rPr>
          <w:b/>
          <w:lang w:val="uk-UA"/>
        </w:rPr>
      </w:pPr>
    </w:p>
    <w:p w:rsidR="00F1626E" w:rsidRPr="002561B3" w:rsidRDefault="00F1626E" w:rsidP="002561B3">
      <w:pPr>
        <w:tabs>
          <w:tab w:val="left" w:pos="1275"/>
        </w:tabs>
        <w:ind w:firstLine="540"/>
        <w:jc w:val="both"/>
        <w:rPr>
          <w:color w:val="000000"/>
          <w:shd w:val="clear" w:color="auto" w:fill="FFFFFF"/>
          <w:lang w:val="uk-UA"/>
        </w:rPr>
      </w:pPr>
      <w:r w:rsidRPr="002561B3">
        <w:rPr>
          <w:color w:val="000000"/>
          <w:shd w:val="clear" w:color="auto" w:fill="FFFFFF"/>
          <w:lang w:val="uk-UA"/>
        </w:rPr>
        <w:lastRenderedPageBreak/>
        <w:t>Звернень від творчих працівників щодо надання на пільгових умовах у користування приміщень під майстерні, студії та лабораторії, необхідних для їх творчої діяльності не надходило</w:t>
      </w:r>
      <w:r>
        <w:rPr>
          <w:color w:val="000000"/>
          <w:shd w:val="clear" w:color="auto" w:fill="FFFFFF"/>
          <w:lang w:val="uk-UA"/>
        </w:rPr>
        <w:t>.</w:t>
      </w:r>
    </w:p>
    <w:p w:rsidR="00F1626E" w:rsidRDefault="00F1626E" w:rsidP="00B823C5">
      <w:pPr>
        <w:tabs>
          <w:tab w:val="left" w:pos="1275"/>
        </w:tabs>
        <w:jc w:val="both"/>
        <w:rPr>
          <w:b/>
          <w:lang w:val="uk-UA"/>
        </w:rPr>
      </w:pPr>
    </w:p>
    <w:p w:rsidR="00F1626E" w:rsidRDefault="00F1626E" w:rsidP="002561B3">
      <w:pPr>
        <w:tabs>
          <w:tab w:val="left" w:pos="1275"/>
        </w:tabs>
        <w:ind w:firstLine="540"/>
        <w:jc w:val="both"/>
        <w:rPr>
          <w:b/>
          <w:color w:val="000000"/>
          <w:lang w:val="uk-UA" w:eastAsia="uk-UA"/>
        </w:rPr>
      </w:pPr>
      <w:r>
        <w:rPr>
          <w:b/>
          <w:u w:val="single"/>
          <w:lang w:val="uk-UA" w:eastAsia="uk-UA"/>
        </w:rPr>
        <w:t>пп.6</w:t>
      </w:r>
      <w:r w:rsidRPr="00CE0C29">
        <w:rPr>
          <w:b/>
          <w:u w:val="single"/>
          <w:lang w:val="uk-UA" w:eastAsia="uk-UA"/>
        </w:rPr>
        <w:t xml:space="preserve"> п.а </w:t>
      </w:r>
      <w:r>
        <w:rPr>
          <w:b/>
          <w:u w:val="single"/>
          <w:lang w:val="uk-UA" w:eastAsia="uk-UA"/>
        </w:rPr>
        <w:t>ст.32</w:t>
      </w:r>
      <w:r w:rsidRPr="00CE0C29">
        <w:rPr>
          <w:b/>
          <w:lang w:val="uk-UA" w:eastAsia="uk-UA"/>
        </w:rPr>
        <w:t xml:space="preserve"> </w:t>
      </w:r>
      <w:r w:rsidRPr="002561B3">
        <w:rPr>
          <w:b/>
          <w:lang w:val="uk-UA" w:eastAsia="uk-UA"/>
        </w:rPr>
        <w:t>«</w:t>
      </w:r>
      <w:r w:rsidRPr="002561B3">
        <w:rPr>
          <w:b/>
          <w:color w:val="000000"/>
          <w:shd w:val="clear" w:color="auto" w:fill="FFFFFF"/>
          <w:lang w:val="uk-UA"/>
        </w:rPr>
        <w:t>О</w:t>
      </w:r>
      <w:r w:rsidRPr="002561B3">
        <w:rPr>
          <w:b/>
          <w:color w:val="000000"/>
          <w:shd w:val="clear" w:color="auto" w:fill="FFFFFF"/>
        </w:rPr>
        <w:t>рганізація медичного обслуговування та харчування у закладах освіти, культури, фізкультури і спорту, оздоровчих закладах, які належать територіальним громадам або передані їм</w:t>
      </w:r>
      <w:r w:rsidRPr="002561B3">
        <w:rPr>
          <w:b/>
          <w:color w:val="000000"/>
          <w:lang w:val="uk-UA" w:eastAsia="uk-UA"/>
        </w:rPr>
        <w:t>»</w:t>
      </w:r>
    </w:p>
    <w:p w:rsidR="00F1626E" w:rsidRDefault="00F1626E" w:rsidP="002561B3">
      <w:pPr>
        <w:tabs>
          <w:tab w:val="left" w:pos="1275"/>
        </w:tabs>
        <w:ind w:firstLine="540"/>
        <w:jc w:val="both"/>
        <w:rPr>
          <w:b/>
          <w:color w:val="000000"/>
          <w:lang w:val="uk-UA" w:eastAsia="uk-UA"/>
        </w:rPr>
      </w:pPr>
    </w:p>
    <w:p w:rsidR="00F1626E" w:rsidRPr="00DC6991" w:rsidRDefault="00F1626E" w:rsidP="00A50E47">
      <w:pPr>
        <w:pStyle w:val="20"/>
        <w:shd w:val="clear" w:color="auto" w:fill="auto"/>
        <w:spacing w:after="0" w:line="240" w:lineRule="auto"/>
        <w:ind w:firstLine="540"/>
        <w:jc w:val="both"/>
        <w:rPr>
          <w:sz w:val="24"/>
          <w:szCs w:val="24"/>
        </w:rPr>
      </w:pPr>
      <w:r w:rsidRPr="00DC6991">
        <w:rPr>
          <w:sz w:val="24"/>
          <w:szCs w:val="24"/>
        </w:rPr>
        <w:t>Відділ освіти, молоді та спорту міської ради інформує, що  рішенням 45 сесії від 22.12.17 р. встановлено вартість харчування в день не більше 25 грн для вікової групи дітей від 1 до 3 років; для вікової групи дітей від 3 до 6 років - вартість харчування в день не більше 33,00 грн.</w:t>
      </w:r>
    </w:p>
    <w:p w:rsidR="00F1626E" w:rsidRPr="00DC6991" w:rsidRDefault="00F1626E" w:rsidP="00A50E47">
      <w:pPr>
        <w:pStyle w:val="20"/>
        <w:shd w:val="clear" w:color="auto" w:fill="auto"/>
        <w:spacing w:after="0" w:line="240" w:lineRule="auto"/>
        <w:ind w:firstLine="540"/>
        <w:jc w:val="both"/>
        <w:rPr>
          <w:sz w:val="24"/>
          <w:szCs w:val="24"/>
        </w:rPr>
      </w:pPr>
      <w:r w:rsidRPr="00DC6991">
        <w:rPr>
          <w:sz w:val="24"/>
          <w:szCs w:val="24"/>
        </w:rPr>
        <w:t>Встановлено батьківську плату за харчування дітей у закладах дошкільної освіти міста -50 відсотків від вартості харчування на день; у закладах дошкільної освіти сільської місцевості – 30 відсотків від вартості харчування на день.</w:t>
      </w:r>
    </w:p>
    <w:p w:rsidR="00F1626E" w:rsidRPr="00DC6991" w:rsidRDefault="00F1626E" w:rsidP="00A50E47">
      <w:pPr>
        <w:pStyle w:val="20"/>
        <w:shd w:val="clear" w:color="auto" w:fill="auto"/>
        <w:spacing w:after="0" w:line="240" w:lineRule="auto"/>
        <w:ind w:firstLine="540"/>
        <w:jc w:val="both"/>
        <w:rPr>
          <w:sz w:val="24"/>
          <w:szCs w:val="24"/>
        </w:rPr>
      </w:pPr>
      <w:r w:rsidRPr="00DC6991">
        <w:rPr>
          <w:sz w:val="24"/>
          <w:szCs w:val="24"/>
        </w:rPr>
        <w:t>Середня вартість харчування 23,60 грн на день (ясла), 30,10 грн (сад). Виконання натуральних норм – 92% (ясла), 91,5% (сад).</w:t>
      </w:r>
    </w:p>
    <w:p w:rsidR="00F1626E" w:rsidRPr="00DC6991" w:rsidRDefault="00F1626E" w:rsidP="00A50E47">
      <w:pPr>
        <w:pStyle w:val="20"/>
        <w:shd w:val="clear" w:color="auto" w:fill="auto"/>
        <w:spacing w:after="0" w:line="240" w:lineRule="auto"/>
        <w:ind w:firstLine="540"/>
        <w:jc w:val="both"/>
        <w:rPr>
          <w:sz w:val="24"/>
          <w:szCs w:val="24"/>
        </w:rPr>
      </w:pPr>
      <w:r w:rsidRPr="00DC6991">
        <w:rPr>
          <w:sz w:val="24"/>
          <w:szCs w:val="24"/>
        </w:rPr>
        <w:t>Встановлено</w:t>
      </w:r>
      <w:r>
        <w:rPr>
          <w:sz w:val="24"/>
          <w:szCs w:val="24"/>
        </w:rPr>
        <w:t xml:space="preserve"> </w:t>
      </w:r>
      <w:r w:rsidRPr="00DC6991">
        <w:rPr>
          <w:sz w:val="24"/>
          <w:szCs w:val="24"/>
        </w:rPr>
        <w:t>пільгу з батьківської плати за харчування</w:t>
      </w:r>
      <w:r>
        <w:rPr>
          <w:sz w:val="24"/>
          <w:szCs w:val="24"/>
        </w:rPr>
        <w:t xml:space="preserve"> </w:t>
      </w:r>
      <w:r w:rsidRPr="00DC6991">
        <w:rPr>
          <w:sz w:val="24"/>
          <w:szCs w:val="24"/>
        </w:rPr>
        <w:t>дітей</w:t>
      </w:r>
      <w:r>
        <w:rPr>
          <w:sz w:val="24"/>
          <w:szCs w:val="24"/>
        </w:rPr>
        <w:t xml:space="preserve"> </w:t>
      </w:r>
      <w:r w:rsidRPr="00DC6991">
        <w:rPr>
          <w:sz w:val="24"/>
          <w:szCs w:val="24"/>
        </w:rPr>
        <w:t>закладів</w:t>
      </w:r>
      <w:r>
        <w:rPr>
          <w:sz w:val="24"/>
          <w:szCs w:val="24"/>
        </w:rPr>
        <w:t xml:space="preserve"> </w:t>
      </w:r>
      <w:r w:rsidRPr="00DC6991">
        <w:rPr>
          <w:sz w:val="24"/>
          <w:szCs w:val="24"/>
        </w:rPr>
        <w:t>дошкільної</w:t>
      </w:r>
      <w:r>
        <w:rPr>
          <w:sz w:val="24"/>
          <w:szCs w:val="24"/>
        </w:rPr>
        <w:t xml:space="preserve"> </w:t>
      </w:r>
      <w:r w:rsidRPr="00DC6991">
        <w:rPr>
          <w:sz w:val="24"/>
          <w:szCs w:val="24"/>
        </w:rPr>
        <w:t>освіти:</w:t>
      </w:r>
    </w:p>
    <w:p w:rsidR="00F1626E" w:rsidRPr="00DC6991" w:rsidRDefault="00F1626E" w:rsidP="00A50E47">
      <w:pPr>
        <w:pStyle w:val="20"/>
        <w:shd w:val="clear" w:color="auto" w:fill="auto"/>
        <w:spacing w:after="0" w:line="240" w:lineRule="auto"/>
        <w:jc w:val="both"/>
        <w:rPr>
          <w:sz w:val="24"/>
          <w:szCs w:val="24"/>
        </w:rPr>
      </w:pPr>
      <w:r w:rsidRPr="00DC6991">
        <w:rPr>
          <w:sz w:val="24"/>
          <w:szCs w:val="24"/>
        </w:rPr>
        <w:t>-у розмірі 100% від</w:t>
      </w:r>
      <w:r>
        <w:rPr>
          <w:sz w:val="24"/>
          <w:szCs w:val="24"/>
        </w:rPr>
        <w:t xml:space="preserve"> </w:t>
      </w:r>
      <w:r w:rsidRPr="00DC6991">
        <w:rPr>
          <w:sz w:val="24"/>
          <w:szCs w:val="24"/>
        </w:rPr>
        <w:t>встановленої</w:t>
      </w:r>
      <w:r>
        <w:rPr>
          <w:sz w:val="24"/>
          <w:szCs w:val="24"/>
        </w:rPr>
        <w:t xml:space="preserve"> </w:t>
      </w:r>
      <w:r w:rsidRPr="00DC6991">
        <w:rPr>
          <w:sz w:val="24"/>
          <w:szCs w:val="24"/>
        </w:rPr>
        <w:t>батьківської плати за харчування</w:t>
      </w:r>
      <w:r>
        <w:rPr>
          <w:sz w:val="24"/>
          <w:szCs w:val="24"/>
        </w:rPr>
        <w:t xml:space="preserve"> </w:t>
      </w:r>
      <w:r w:rsidRPr="00DC6991">
        <w:rPr>
          <w:sz w:val="24"/>
          <w:szCs w:val="24"/>
        </w:rPr>
        <w:t>дітей, один з батьків</w:t>
      </w:r>
      <w:r>
        <w:rPr>
          <w:sz w:val="24"/>
          <w:szCs w:val="24"/>
        </w:rPr>
        <w:t xml:space="preserve"> </w:t>
      </w:r>
      <w:r w:rsidRPr="00DC6991">
        <w:rPr>
          <w:sz w:val="24"/>
          <w:szCs w:val="24"/>
        </w:rPr>
        <w:t>яких призваний на військову службу за мобілізацією на особливий</w:t>
      </w:r>
      <w:r>
        <w:rPr>
          <w:sz w:val="24"/>
          <w:szCs w:val="24"/>
        </w:rPr>
        <w:t xml:space="preserve"> </w:t>
      </w:r>
      <w:r w:rsidRPr="00DC6991">
        <w:rPr>
          <w:sz w:val="24"/>
          <w:szCs w:val="24"/>
        </w:rPr>
        <w:t>період</w:t>
      </w:r>
      <w:r>
        <w:rPr>
          <w:sz w:val="24"/>
          <w:szCs w:val="24"/>
        </w:rPr>
        <w:t xml:space="preserve"> </w:t>
      </w:r>
      <w:r w:rsidRPr="00DC6991">
        <w:rPr>
          <w:sz w:val="24"/>
          <w:szCs w:val="24"/>
        </w:rPr>
        <w:t>або</w:t>
      </w:r>
      <w:r>
        <w:rPr>
          <w:sz w:val="24"/>
          <w:szCs w:val="24"/>
        </w:rPr>
        <w:t xml:space="preserve"> </w:t>
      </w:r>
      <w:r w:rsidRPr="00DC6991">
        <w:rPr>
          <w:sz w:val="24"/>
          <w:szCs w:val="24"/>
        </w:rPr>
        <w:t>військовослужбовець (резервіст, військовозобов'язаний) та працівник</w:t>
      </w:r>
      <w:r>
        <w:rPr>
          <w:sz w:val="24"/>
          <w:szCs w:val="24"/>
        </w:rPr>
        <w:t xml:space="preserve"> </w:t>
      </w:r>
      <w:r w:rsidRPr="00DC6991">
        <w:rPr>
          <w:sz w:val="24"/>
          <w:szCs w:val="24"/>
        </w:rPr>
        <w:t>Збройних Сил України, який брав безпосередню участь в антитерористичній</w:t>
      </w:r>
      <w:r>
        <w:rPr>
          <w:sz w:val="24"/>
          <w:szCs w:val="24"/>
        </w:rPr>
        <w:t xml:space="preserve"> </w:t>
      </w:r>
      <w:r w:rsidRPr="00DC6991">
        <w:rPr>
          <w:sz w:val="24"/>
          <w:szCs w:val="24"/>
        </w:rPr>
        <w:t>операції</w:t>
      </w:r>
      <w:r>
        <w:rPr>
          <w:sz w:val="24"/>
          <w:szCs w:val="24"/>
        </w:rPr>
        <w:t xml:space="preserve"> </w:t>
      </w:r>
      <w:r w:rsidRPr="00DC6991">
        <w:rPr>
          <w:sz w:val="24"/>
          <w:szCs w:val="24"/>
        </w:rPr>
        <w:t>або</w:t>
      </w:r>
      <w:r>
        <w:rPr>
          <w:sz w:val="24"/>
          <w:szCs w:val="24"/>
        </w:rPr>
        <w:t xml:space="preserve"> </w:t>
      </w:r>
      <w:r w:rsidRPr="00DC6991">
        <w:rPr>
          <w:sz w:val="24"/>
          <w:szCs w:val="24"/>
        </w:rPr>
        <w:t xml:space="preserve">отримав статус </w:t>
      </w:r>
      <w:r>
        <w:rPr>
          <w:sz w:val="24"/>
          <w:szCs w:val="24"/>
        </w:rPr>
        <w:t xml:space="preserve">учасника бойових </w:t>
      </w:r>
      <w:r w:rsidRPr="00DC6991">
        <w:rPr>
          <w:sz w:val="24"/>
          <w:szCs w:val="24"/>
        </w:rPr>
        <w:t>дій;</w:t>
      </w:r>
    </w:p>
    <w:p w:rsidR="00F1626E" w:rsidRPr="00DC6991" w:rsidRDefault="00F1626E" w:rsidP="00A50E47">
      <w:pPr>
        <w:pStyle w:val="20"/>
        <w:shd w:val="clear" w:color="auto" w:fill="auto"/>
        <w:spacing w:after="0" w:line="240" w:lineRule="auto"/>
        <w:jc w:val="both"/>
        <w:rPr>
          <w:sz w:val="24"/>
          <w:szCs w:val="24"/>
        </w:rPr>
      </w:pPr>
      <w:r w:rsidRPr="00DC6991">
        <w:rPr>
          <w:sz w:val="24"/>
          <w:szCs w:val="24"/>
        </w:rPr>
        <w:t>- у розмірі 50 % від</w:t>
      </w:r>
      <w:r>
        <w:rPr>
          <w:sz w:val="24"/>
          <w:szCs w:val="24"/>
        </w:rPr>
        <w:t xml:space="preserve"> </w:t>
      </w:r>
      <w:r w:rsidRPr="00DC6991">
        <w:rPr>
          <w:sz w:val="24"/>
          <w:szCs w:val="24"/>
        </w:rPr>
        <w:t>встановленої</w:t>
      </w:r>
      <w:r>
        <w:rPr>
          <w:sz w:val="24"/>
          <w:szCs w:val="24"/>
        </w:rPr>
        <w:t xml:space="preserve"> </w:t>
      </w:r>
      <w:r w:rsidRPr="00DC6991">
        <w:rPr>
          <w:sz w:val="24"/>
          <w:szCs w:val="24"/>
        </w:rPr>
        <w:t>батьківської плати за харчування</w:t>
      </w:r>
      <w:r>
        <w:rPr>
          <w:sz w:val="24"/>
          <w:szCs w:val="24"/>
        </w:rPr>
        <w:t xml:space="preserve"> </w:t>
      </w:r>
      <w:r w:rsidRPr="00DC6991">
        <w:rPr>
          <w:sz w:val="24"/>
          <w:szCs w:val="24"/>
        </w:rPr>
        <w:t>дітей з багатодітних</w:t>
      </w:r>
      <w:r>
        <w:rPr>
          <w:sz w:val="24"/>
          <w:szCs w:val="24"/>
        </w:rPr>
        <w:t xml:space="preserve"> </w:t>
      </w:r>
      <w:r w:rsidRPr="00DC6991">
        <w:rPr>
          <w:sz w:val="24"/>
          <w:szCs w:val="24"/>
        </w:rPr>
        <w:t>сімей;</w:t>
      </w:r>
    </w:p>
    <w:p w:rsidR="00F1626E" w:rsidRPr="00DC6991" w:rsidRDefault="00F1626E" w:rsidP="00A50E47">
      <w:pPr>
        <w:pStyle w:val="20"/>
        <w:shd w:val="clear" w:color="auto" w:fill="auto"/>
        <w:spacing w:after="0" w:line="240" w:lineRule="auto"/>
        <w:ind w:firstLine="180"/>
        <w:jc w:val="both"/>
        <w:rPr>
          <w:sz w:val="24"/>
          <w:szCs w:val="24"/>
        </w:rPr>
      </w:pPr>
      <w:r w:rsidRPr="00DC6991">
        <w:rPr>
          <w:sz w:val="24"/>
          <w:szCs w:val="24"/>
        </w:rPr>
        <w:t xml:space="preserve">     Звільнено</w:t>
      </w:r>
      <w:r>
        <w:rPr>
          <w:sz w:val="24"/>
          <w:szCs w:val="24"/>
        </w:rPr>
        <w:t xml:space="preserve"> </w:t>
      </w:r>
      <w:r w:rsidRPr="00DC6991">
        <w:rPr>
          <w:sz w:val="24"/>
          <w:szCs w:val="24"/>
        </w:rPr>
        <w:t>від</w:t>
      </w:r>
      <w:r>
        <w:rPr>
          <w:sz w:val="24"/>
          <w:szCs w:val="24"/>
        </w:rPr>
        <w:t xml:space="preserve"> </w:t>
      </w:r>
      <w:r w:rsidRPr="00DC6991">
        <w:rPr>
          <w:sz w:val="24"/>
          <w:szCs w:val="24"/>
        </w:rPr>
        <w:t>батьківської плати за харчування у закладах дошкільної</w:t>
      </w:r>
      <w:r>
        <w:rPr>
          <w:sz w:val="24"/>
          <w:szCs w:val="24"/>
        </w:rPr>
        <w:t xml:space="preserve"> </w:t>
      </w:r>
      <w:r w:rsidRPr="00DC6991">
        <w:rPr>
          <w:sz w:val="24"/>
          <w:szCs w:val="24"/>
        </w:rPr>
        <w:t>освіти</w:t>
      </w:r>
      <w:r>
        <w:rPr>
          <w:sz w:val="24"/>
          <w:szCs w:val="24"/>
        </w:rPr>
        <w:t xml:space="preserve"> </w:t>
      </w:r>
      <w:r w:rsidRPr="00DC6991">
        <w:rPr>
          <w:sz w:val="24"/>
          <w:szCs w:val="24"/>
        </w:rPr>
        <w:t>Коростишівської</w:t>
      </w:r>
      <w:r>
        <w:rPr>
          <w:sz w:val="24"/>
          <w:szCs w:val="24"/>
        </w:rPr>
        <w:t xml:space="preserve"> </w:t>
      </w:r>
      <w:r w:rsidRPr="00DC6991">
        <w:rPr>
          <w:sz w:val="24"/>
          <w:szCs w:val="24"/>
        </w:rPr>
        <w:t>міської ради:</w:t>
      </w:r>
    </w:p>
    <w:p w:rsidR="00F1626E" w:rsidRPr="00DC6991" w:rsidRDefault="00F1626E" w:rsidP="00A50E47">
      <w:pPr>
        <w:pStyle w:val="20"/>
        <w:shd w:val="clear" w:color="auto" w:fill="auto"/>
        <w:spacing w:after="0" w:line="240" w:lineRule="auto"/>
        <w:jc w:val="both"/>
        <w:rPr>
          <w:sz w:val="24"/>
          <w:szCs w:val="24"/>
        </w:rPr>
      </w:pPr>
      <w:r w:rsidRPr="00DC6991">
        <w:rPr>
          <w:sz w:val="24"/>
          <w:szCs w:val="24"/>
        </w:rPr>
        <w:t>-дітей, один з батьків</w:t>
      </w:r>
      <w:r>
        <w:rPr>
          <w:sz w:val="24"/>
          <w:szCs w:val="24"/>
        </w:rPr>
        <w:t xml:space="preserve"> </w:t>
      </w:r>
      <w:r w:rsidRPr="00DC6991">
        <w:rPr>
          <w:sz w:val="24"/>
          <w:szCs w:val="24"/>
        </w:rPr>
        <w:t>яких</w:t>
      </w:r>
      <w:r>
        <w:rPr>
          <w:sz w:val="24"/>
          <w:szCs w:val="24"/>
        </w:rPr>
        <w:t xml:space="preserve"> </w:t>
      </w:r>
      <w:r w:rsidRPr="00DC6991">
        <w:rPr>
          <w:sz w:val="24"/>
          <w:szCs w:val="24"/>
        </w:rPr>
        <w:t>загинув</w:t>
      </w:r>
      <w:r>
        <w:rPr>
          <w:sz w:val="24"/>
          <w:szCs w:val="24"/>
        </w:rPr>
        <w:t xml:space="preserve"> </w:t>
      </w:r>
      <w:r w:rsidRPr="00DC6991">
        <w:rPr>
          <w:sz w:val="24"/>
          <w:szCs w:val="24"/>
        </w:rPr>
        <w:t>під час виконання</w:t>
      </w:r>
      <w:r>
        <w:rPr>
          <w:sz w:val="24"/>
          <w:szCs w:val="24"/>
        </w:rPr>
        <w:t xml:space="preserve"> </w:t>
      </w:r>
      <w:r w:rsidRPr="00DC6991">
        <w:rPr>
          <w:sz w:val="24"/>
          <w:szCs w:val="24"/>
        </w:rPr>
        <w:t>бойових</w:t>
      </w:r>
      <w:r>
        <w:rPr>
          <w:sz w:val="24"/>
          <w:szCs w:val="24"/>
        </w:rPr>
        <w:t xml:space="preserve"> </w:t>
      </w:r>
      <w:r w:rsidRPr="00DC6991">
        <w:rPr>
          <w:sz w:val="24"/>
          <w:szCs w:val="24"/>
        </w:rPr>
        <w:t>завдань у зоні</w:t>
      </w:r>
      <w:r>
        <w:rPr>
          <w:sz w:val="24"/>
          <w:szCs w:val="24"/>
        </w:rPr>
        <w:t xml:space="preserve"> </w:t>
      </w:r>
      <w:r w:rsidRPr="00DC6991">
        <w:rPr>
          <w:sz w:val="24"/>
          <w:szCs w:val="24"/>
        </w:rPr>
        <w:t>проведення</w:t>
      </w:r>
      <w:r>
        <w:rPr>
          <w:sz w:val="24"/>
          <w:szCs w:val="24"/>
        </w:rPr>
        <w:t xml:space="preserve"> </w:t>
      </w:r>
      <w:r w:rsidRPr="00DC6991">
        <w:rPr>
          <w:sz w:val="24"/>
          <w:szCs w:val="24"/>
        </w:rPr>
        <w:t>антитерористичної</w:t>
      </w:r>
      <w:r>
        <w:rPr>
          <w:sz w:val="24"/>
          <w:szCs w:val="24"/>
        </w:rPr>
        <w:t xml:space="preserve"> </w:t>
      </w:r>
      <w:r w:rsidRPr="00DC6991">
        <w:rPr>
          <w:sz w:val="24"/>
          <w:szCs w:val="24"/>
        </w:rPr>
        <w:t>операції;</w:t>
      </w:r>
    </w:p>
    <w:p w:rsidR="00F1626E" w:rsidRPr="00DC6991" w:rsidRDefault="00F1626E" w:rsidP="00A50E47">
      <w:pPr>
        <w:pStyle w:val="20"/>
        <w:shd w:val="clear" w:color="auto" w:fill="auto"/>
        <w:spacing w:after="0" w:line="240" w:lineRule="auto"/>
        <w:jc w:val="both"/>
        <w:rPr>
          <w:sz w:val="24"/>
          <w:szCs w:val="24"/>
        </w:rPr>
      </w:pPr>
      <w:r w:rsidRPr="00DC6991">
        <w:rPr>
          <w:sz w:val="24"/>
          <w:szCs w:val="24"/>
        </w:rPr>
        <w:t>-дітей-сиріт та дітей, позбавлених</w:t>
      </w:r>
      <w:r>
        <w:rPr>
          <w:sz w:val="24"/>
          <w:szCs w:val="24"/>
        </w:rPr>
        <w:t xml:space="preserve"> </w:t>
      </w:r>
      <w:r w:rsidRPr="00DC6991">
        <w:rPr>
          <w:sz w:val="24"/>
          <w:szCs w:val="24"/>
        </w:rPr>
        <w:t>батьківського</w:t>
      </w:r>
      <w:r>
        <w:rPr>
          <w:sz w:val="24"/>
          <w:szCs w:val="24"/>
        </w:rPr>
        <w:t xml:space="preserve"> </w:t>
      </w:r>
      <w:r w:rsidRPr="00DC6991">
        <w:rPr>
          <w:sz w:val="24"/>
          <w:szCs w:val="24"/>
        </w:rPr>
        <w:t>піклування;</w:t>
      </w:r>
    </w:p>
    <w:p w:rsidR="00F1626E" w:rsidRPr="00DC6991" w:rsidRDefault="00F1626E" w:rsidP="00A50E47">
      <w:pPr>
        <w:pStyle w:val="20"/>
        <w:shd w:val="clear" w:color="auto" w:fill="auto"/>
        <w:spacing w:after="0" w:line="240" w:lineRule="auto"/>
        <w:jc w:val="both"/>
        <w:rPr>
          <w:sz w:val="24"/>
          <w:szCs w:val="24"/>
        </w:rPr>
      </w:pPr>
      <w:r w:rsidRPr="00DC6991">
        <w:rPr>
          <w:sz w:val="24"/>
          <w:szCs w:val="24"/>
        </w:rPr>
        <w:t xml:space="preserve"> -дітей-інвалідів;</w:t>
      </w:r>
    </w:p>
    <w:p w:rsidR="00F1626E" w:rsidRPr="00DC6991" w:rsidRDefault="00F1626E" w:rsidP="00A50E47">
      <w:pPr>
        <w:pStyle w:val="20"/>
        <w:shd w:val="clear" w:color="auto" w:fill="auto"/>
        <w:spacing w:after="0" w:line="240" w:lineRule="auto"/>
        <w:jc w:val="both"/>
        <w:rPr>
          <w:sz w:val="24"/>
          <w:szCs w:val="24"/>
        </w:rPr>
      </w:pPr>
      <w:r w:rsidRPr="00DC6991">
        <w:rPr>
          <w:sz w:val="24"/>
          <w:szCs w:val="24"/>
        </w:rPr>
        <w:t>-дітей</w:t>
      </w:r>
      <w:r>
        <w:rPr>
          <w:sz w:val="24"/>
          <w:szCs w:val="24"/>
        </w:rPr>
        <w:t xml:space="preserve"> </w:t>
      </w:r>
      <w:r w:rsidRPr="00DC6991">
        <w:rPr>
          <w:sz w:val="24"/>
          <w:szCs w:val="24"/>
        </w:rPr>
        <w:t>із</w:t>
      </w:r>
      <w:r>
        <w:rPr>
          <w:sz w:val="24"/>
          <w:szCs w:val="24"/>
        </w:rPr>
        <w:t xml:space="preserve"> </w:t>
      </w:r>
      <w:r w:rsidRPr="00DC6991">
        <w:rPr>
          <w:sz w:val="24"/>
          <w:szCs w:val="24"/>
        </w:rPr>
        <w:t>сімей, які</w:t>
      </w:r>
      <w:r>
        <w:rPr>
          <w:sz w:val="24"/>
          <w:szCs w:val="24"/>
        </w:rPr>
        <w:t xml:space="preserve"> </w:t>
      </w:r>
      <w:r w:rsidRPr="00DC6991">
        <w:rPr>
          <w:sz w:val="24"/>
          <w:szCs w:val="24"/>
        </w:rPr>
        <w:t>отримують</w:t>
      </w:r>
      <w:r>
        <w:rPr>
          <w:sz w:val="24"/>
          <w:szCs w:val="24"/>
        </w:rPr>
        <w:t xml:space="preserve"> </w:t>
      </w:r>
      <w:r w:rsidRPr="00DC6991">
        <w:rPr>
          <w:sz w:val="24"/>
          <w:szCs w:val="24"/>
        </w:rPr>
        <w:t>допомогу</w:t>
      </w:r>
      <w:r>
        <w:rPr>
          <w:sz w:val="24"/>
          <w:szCs w:val="24"/>
        </w:rPr>
        <w:t xml:space="preserve"> </w:t>
      </w:r>
      <w:r w:rsidRPr="00DC6991">
        <w:rPr>
          <w:sz w:val="24"/>
          <w:szCs w:val="24"/>
        </w:rPr>
        <w:t>відповідно до Закону України «Про державну</w:t>
      </w:r>
      <w:r>
        <w:rPr>
          <w:sz w:val="24"/>
          <w:szCs w:val="24"/>
        </w:rPr>
        <w:t xml:space="preserve"> </w:t>
      </w:r>
      <w:r w:rsidRPr="00DC6991">
        <w:rPr>
          <w:sz w:val="24"/>
          <w:szCs w:val="24"/>
        </w:rPr>
        <w:t>соціальну</w:t>
      </w:r>
      <w:r>
        <w:rPr>
          <w:sz w:val="24"/>
          <w:szCs w:val="24"/>
        </w:rPr>
        <w:t xml:space="preserve"> </w:t>
      </w:r>
      <w:r w:rsidRPr="00DC6991">
        <w:rPr>
          <w:sz w:val="24"/>
          <w:szCs w:val="24"/>
        </w:rPr>
        <w:t>допомогу</w:t>
      </w:r>
      <w:r>
        <w:rPr>
          <w:sz w:val="24"/>
          <w:szCs w:val="24"/>
        </w:rPr>
        <w:t xml:space="preserve"> </w:t>
      </w:r>
      <w:r w:rsidRPr="00DC6991">
        <w:rPr>
          <w:sz w:val="24"/>
          <w:szCs w:val="24"/>
        </w:rPr>
        <w:t>малозабезпеченим</w:t>
      </w:r>
      <w:r>
        <w:rPr>
          <w:sz w:val="24"/>
          <w:szCs w:val="24"/>
        </w:rPr>
        <w:t xml:space="preserve"> </w:t>
      </w:r>
      <w:r w:rsidRPr="00DC6991">
        <w:rPr>
          <w:sz w:val="24"/>
          <w:szCs w:val="24"/>
        </w:rPr>
        <w:t>сім'ям».</w:t>
      </w:r>
    </w:p>
    <w:p w:rsidR="00F1626E" w:rsidRPr="00DC6991" w:rsidRDefault="00F1626E" w:rsidP="00A50E47">
      <w:pPr>
        <w:pStyle w:val="20"/>
        <w:shd w:val="clear" w:color="auto" w:fill="auto"/>
        <w:spacing w:line="240" w:lineRule="auto"/>
        <w:ind w:firstLine="540"/>
        <w:jc w:val="both"/>
        <w:rPr>
          <w:sz w:val="24"/>
          <w:szCs w:val="24"/>
        </w:rPr>
      </w:pPr>
      <w:r w:rsidRPr="00DC6991">
        <w:rPr>
          <w:sz w:val="24"/>
          <w:szCs w:val="24"/>
        </w:rPr>
        <w:t>На харчування у 2018 році  виділено 1987800,00 грн. Безкоштовно харчується 256 дітей.</w:t>
      </w:r>
    </w:p>
    <w:p w:rsidR="00F1626E" w:rsidRPr="00DC6991" w:rsidRDefault="00F1626E" w:rsidP="00A50E47">
      <w:pPr>
        <w:jc w:val="both"/>
        <w:rPr>
          <w:lang w:val="uk-UA"/>
        </w:rPr>
      </w:pPr>
      <w:r>
        <w:rPr>
          <w:lang w:val="uk-UA"/>
        </w:rPr>
        <w:t xml:space="preserve">         </w:t>
      </w:r>
      <w:r w:rsidRPr="00DC6991">
        <w:rPr>
          <w:lang w:val="uk-UA"/>
        </w:rPr>
        <w:t>Вартість харчування у школі затверджена рішенням сесії і становить у межах 14 грн.  Організоване безкоштовне харчування для дітей 1-4 класів, пільгових к</w:t>
      </w:r>
      <w:r>
        <w:rPr>
          <w:lang w:val="uk-UA"/>
        </w:rPr>
        <w:t>атегорій: дітей-сиріт та дітей</w:t>
      </w:r>
      <w:r w:rsidRPr="00DC6991">
        <w:rPr>
          <w:lang w:val="uk-UA"/>
        </w:rPr>
        <w:t>, позбавлених  батьківського піклування (39 учнів), дітей з особливими освітніми потребами, які навчаються в інклюзивних класах (10 дітей), дітей із сімей, які отримують допомогу відповідно до Закону України «Про державну соціальну допомогу малозабезпеченим сім</w:t>
      </w:r>
      <w:r w:rsidRPr="00A50E47">
        <w:rPr>
          <w:lang w:val="uk-UA"/>
        </w:rPr>
        <w:t>’</w:t>
      </w:r>
      <w:r w:rsidRPr="00DC6991">
        <w:rPr>
          <w:lang w:val="uk-UA"/>
        </w:rPr>
        <w:t>ям».</w:t>
      </w:r>
      <w:r w:rsidRPr="00A50E47">
        <w:rPr>
          <w:lang w:val="uk-UA"/>
        </w:rPr>
        <w:t xml:space="preserve"> </w:t>
      </w:r>
      <w:r w:rsidRPr="00DC6991">
        <w:rPr>
          <w:lang w:val="uk-UA"/>
        </w:rPr>
        <w:t>Окрім того, діти, батьки яких брали участь в антитерористичних операціях, отримали статус учасника бойових дій, військовослужбовці, а також діти, один з батьків яких загинув під час виконання бойових завдань у зоні проведення антитерористичної операції (109 школярів).</w:t>
      </w:r>
    </w:p>
    <w:p w:rsidR="00F1626E" w:rsidRPr="00DC6991" w:rsidRDefault="00F1626E" w:rsidP="00A50E47">
      <w:pPr>
        <w:ind w:firstLine="540"/>
        <w:jc w:val="both"/>
        <w:rPr>
          <w:lang w:val="uk-UA"/>
        </w:rPr>
      </w:pPr>
      <w:r w:rsidRPr="00DC6991">
        <w:rPr>
          <w:lang w:val="uk-UA"/>
        </w:rPr>
        <w:t>Безкоштовним харчуванням охоплено 1593 учня (45%). На харчування у поточному році виділено 3470842,00 грн.</w:t>
      </w:r>
    </w:p>
    <w:p w:rsidR="00F1626E" w:rsidRPr="00DC6991" w:rsidRDefault="00F1626E" w:rsidP="00A50E47">
      <w:pPr>
        <w:ind w:firstLine="540"/>
        <w:jc w:val="both"/>
        <w:rPr>
          <w:lang w:val="uk-UA"/>
        </w:rPr>
      </w:pPr>
      <w:r w:rsidRPr="00DC6991">
        <w:rPr>
          <w:lang w:val="uk-UA"/>
        </w:rPr>
        <w:t xml:space="preserve">З метою </w:t>
      </w:r>
      <w:r>
        <w:rPr>
          <w:lang w:val="uk-UA"/>
        </w:rPr>
        <w:t>поліпшення роботи шкільних їдале</w:t>
      </w:r>
      <w:r w:rsidRPr="00DC6991">
        <w:rPr>
          <w:lang w:val="uk-UA"/>
        </w:rPr>
        <w:t>нь та харчоблоків дошкільних закладів у 2017 році за рахунок коштів місцевого бюджету</w:t>
      </w:r>
      <w:r>
        <w:rPr>
          <w:lang w:val="uk-UA"/>
        </w:rPr>
        <w:t>:</w:t>
      </w:r>
    </w:p>
    <w:p w:rsidR="00F1626E" w:rsidRPr="00DC6991" w:rsidRDefault="00F1626E" w:rsidP="00DC6991">
      <w:pPr>
        <w:jc w:val="both"/>
        <w:rPr>
          <w:lang w:val="uk-UA"/>
        </w:rPr>
      </w:pPr>
      <w:r w:rsidRPr="00DC6991">
        <w:rPr>
          <w:lang w:val="uk-UA"/>
        </w:rPr>
        <w:t>- у ЗДО №7  зроблено поточний ремонт</w:t>
      </w:r>
      <w:r>
        <w:rPr>
          <w:lang w:val="uk-UA"/>
        </w:rPr>
        <w:t xml:space="preserve"> </w:t>
      </w:r>
      <w:r w:rsidRPr="00DC6991">
        <w:rPr>
          <w:lang w:val="uk-UA"/>
        </w:rPr>
        <w:t>харчоблоку (</w:t>
      </w:r>
      <w:r w:rsidRPr="00DC6991">
        <w:rPr>
          <w:b/>
          <w:lang w:val="uk-UA"/>
        </w:rPr>
        <w:t>90 тис.грн)</w:t>
      </w:r>
      <w:r w:rsidRPr="00DC6991">
        <w:rPr>
          <w:lang w:val="uk-UA"/>
        </w:rPr>
        <w:t>;</w:t>
      </w:r>
    </w:p>
    <w:p w:rsidR="00F1626E" w:rsidRPr="00DC6991" w:rsidRDefault="00F1626E" w:rsidP="00DC6991">
      <w:pPr>
        <w:jc w:val="both"/>
        <w:rPr>
          <w:lang w:val="uk-UA"/>
        </w:rPr>
      </w:pPr>
      <w:r w:rsidRPr="00DC6991">
        <w:rPr>
          <w:lang w:val="uk-UA"/>
        </w:rPr>
        <w:t xml:space="preserve">- у </w:t>
      </w:r>
      <w:r>
        <w:rPr>
          <w:lang w:val="uk-UA"/>
        </w:rPr>
        <w:t>ЗДО №8</w:t>
      </w:r>
      <w:r w:rsidRPr="00DC6991">
        <w:rPr>
          <w:lang w:val="uk-UA"/>
        </w:rPr>
        <w:t xml:space="preserve"> поточний ремонт харчоблоку (</w:t>
      </w:r>
      <w:r w:rsidRPr="00DC6991">
        <w:rPr>
          <w:b/>
          <w:lang w:val="uk-UA"/>
        </w:rPr>
        <w:t>150 тис.грн)</w:t>
      </w:r>
      <w:r w:rsidRPr="00DC6991">
        <w:rPr>
          <w:lang w:val="uk-UA"/>
        </w:rPr>
        <w:t>;</w:t>
      </w:r>
    </w:p>
    <w:p w:rsidR="00F1626E" w:rsidRPr="00DC6991" w:rsidRDefault="00F1626E" w:rsidP="00DC6991">
      <w:pPr>
        <w:jc w:val="both"/>
        <w:rPr>
          <w:lang w:val="uk-UA"/>
        </w:rPr>
      </w:pPr>
      <w:r w:rsidRPr="00DC6991">
        <w:rPr>
          <w:lang w:val="uk-UA"/>
        </w:rPr>
        <w:t>- проведено поточний ремонт харчоблоку у Коростишівському НВК Загальноосвітня школа І-ІІ ступенів –ліцей інформаційних технологій» ім. Л.Х. Дарбіняна</w:t>
      </w:r>
      <w:r>
        <w:rPr>
          <w:lang w:val="uk-UA"/>
        </w:rPr>
        <w:t xml:space="preserve"> </w:t>
      </w:r>
      <w:r w:rsidRPr="00DC6991">
        <w:rPr>
          <w:lang w:val="uk-UA"/>
        </w:rPr>
        <w:t>(</w:t>
      </w:r>
      <w:r w:rsidRPr="00DC6991">
        <w:rPr>
          <w:b/>
          <w:lang w:val="uk-UA"/>
        </w:rPr>
        <w:t>200тис.грн)</w:t>
      </w:r>
      <w:r w:rsidRPr="00DC6991">
        <w:rPr>
          <w:lang w:val="uk-UA"/>
        </w:rPr>
        <w:t>.</w:t>
      </w:r>
    </w:p>
    <w:p w:rsidR="00F1626E" w:rsidRPr="00DC6991" w:rsidRDefault="00F1626E" w:rsidP="00A50E47">
      <w:pPr>
        <w:ind w:firstLine="360"/>
        <w:jc w:val="both"/>
        <w:rPr>
          <w:lang w:val="uk-UA"/>
        </w:rPr>
      </w:pPr>
      <w:r w:rsidRPr="00DC6991">
        <w:rPr>
          <w:lang w:val="uk-UA"/>
        </w:rPr>
        <w:lastRenderedPageBreak/>
        <w:t xml:space="preserve">    Крім того щороку за рахунок бюджетних та благодійних коштів поповнюється їх матеріально-технічне забезпечення: закуповується столовий посуд, кухонний інвентар, холодильне, технологічне обладнання.</w:t>
      </w:r>
    </w:p>
    <w:p w:rsidR="00F1626E" w:rsidRPr="00A50E47" w:rsidRDefault="00F1626E" w:rsidP="00A50E47">
      <w:pPr>
        <w:ind w:firstLine="540"/>
        <w:jc w:val="both"/>
        <w:rPr>
          <w:lang w:val="uk-UA"/>
        </w:rPr>
      </w:pPr>
      <w:r w:rsidRPr="00DC6991">
        <w:rPr>
          <w:lang w:val="uk-UA"/>
        </w:rPr>
        <w:t>Для медичного обслуговування дітей у всіх дошкільних закладах (крім Щигліївського ЗДО), у всіх закладах загальної середньої освіти (крім Квітневої ЗОШ І-ІІ ступенів) введено штатну одиницю медичної сестри.</w:t>
      </w:r>
    </w:p>
    <w:p w:rsidR="00F1626E" w:rsidRDefault="00F1626E" w:rsidP="002561B3">
      <w:pPr>
        <w:tabs>
          <w:tab w:val="left" w:pos="1275"/>
        </w:tabs>
        <w:ind w:firstLine="540"/>
        <w:jc w:val="both"/>
        <w:rPr>
          <w:b/>
          <w:lang w:val="uk-UA"/>
        </w:rPr>
      </w:pPr>
    </w:p>
    <w:p w:rsidR="00F1626E" w:rsidRPr="00A54267" w:rsidRDefault="00F1626E" w:rsidP="002561B3">
      <w:pPr>
        <w:tabs>
          <w:tab w:val="left" w:pos="1275"/>
        </w:tabs>
        <w:ind w:firstLine="540"/>
        <w:jc w:val="both"/>
        <w:rPr>
          <w:b/>
          <w:color w:val="000000"/>
          <w:shd w:val="clear" w:color="auto" w:fill="FFFFFF"/>
          <w:lang w:val="uk-UA"/>
        </w:rPr>
      </w:pPr>
      <w:r>
        <w:rPr>
          <w:b/>
          <w:u w:val="single"/>
          <w:lang w:val="uk-UA" w:eastAsia="uk-UA"/>
        </w:rPr>
        <w:t>пп.8</w:t>
      </w:r>
      <w:r w:rsidRPr="00CE0C29">
        <w:rPr>
          <w:b/>
          <w:u w:val="single"/>
          <w:lang w:val="uk-UA" w:eastAsia="uk-UA"/>
        </w:rPr>
        <w:t xml:space="preserve"> п.а </w:t>
      </w:r>
      <w:r>
        <w:rPr>
          <w:b/>
          <w:u w:val="single"/>
          <w:lang w:val="uk-UA" w:eastAsia="uk-UA"/>
        </w:rPr>
        <w:t>ст.32</w:t>
      </w:r>
      <w:r w:rsidRPr="00CE0C29">
        <w:rPr>
          <w:b/>
          <w:lang w:val="uk-UA" w:eastAsia="uk-UA"/>
        </w:rPr>
        <w:t xml:space="preserve"> </w:t>
      </w:r>
      <w:r w:rsidRPr="00A54267">
        <w:rPr>
          <w:b/>
          <w:lang w:val="uk-UA" w:eastAsia="uk-UA"/>
        </w:rPr>
        <w:t>«</w:t>
      </w:r>
      <w:r w:rsidRPr="00A54267">
        <w:rPr>
          <w:b/>
          <w:color w:val="000000"/>
          <w:shd w:val="clear" w:color="auto" w:fill="FFFFFF"/>
          <w:lang w:val="uk-UA"/>
        </w:rPr>
        <w:t>Сприяння роботі творчих спілок, національно-культурних товариств, асоціацій, інших громадських та неприбуткових організацій, які діють у сфері охорони здоров'я, культури, фізкультури і спорту, роботи з молоддю»</w:t>
      </w:r>
    </w:p>
    <w:p w:rsidR="00F1626E" w:rsidRPr="00A54267" w:rsidRDefault="00F1626E" w:rsidP="002561B3">
      <w:pPr>
        <w:tabs>
          <w:tab w:val="left" w:pos="1275"/>
        </w:tabs>
        <w:ind w:firstLine="540"/>
        <w:jc w:val="both"/>
        <w:rPr>
          <w:b/>
          <w:lang w:val="uk-UA"/>
        </w:rPr>
      </w:pPr>
    </w:p>
    <w:p w:rsidR="00F1626E" w:rsidRPr="00B823C5" w:rsidRDefault="00F1626E" w:rsidP="00140BD3">
      <w:pPr>
        <w:tabs>
          <w:tab w:val="left" w:pos="1275"/>
        </w:tabs>
        <w:ind w:firstLine="540"/>
        <w:jc w:val="both"/>
        <w:rPr>
          <w:lang w:val="uk-UA"/>
        </w:rPr>
      </w:pPr>
      <w:r>
        <w:rPr>
          <w:lang w:val="uk-UA"/>
        </w:rPr>
        <w:t>М</w:t>
      </w:r>
      <w:r w:rsidRPr="00B823C5">
        <w:rPr>
          <w:lang w:val="uk-UA"/>
        </w:rPr>
        <w:t>етою захисту прав та інтересів молоді, сприяння їх участі  у реалізації проектів, програм, заходів, акцій та підтримки будь-яких молодіжних ініціатив, наказом  відділу освіти, молоді та спорту міської ради від 19.12.2017 року №207 створено Молодіжну Громадську Раду  та затверджено Положення.</w:t>
      </w:r>
    </w:p>
    <w:p w:rsidR="00F1626E" w:rsidRPr="00B823C5" w:rsidRDefault="00F1626E" w:rsidP="00140BD3">
      <w:pPr>
        <w:tabs>
          <w:tab w:val="left" w:pos="1275"/>
        </w:tabs>
        <w:ind w:firstLine="360"/>
        <w:jc w:val="both"/>
        <w:rPr>
          <w:lang w:val="uk-UA"/>
        </w:rPr>
      </w:pPr>
      <w:r w:rsidRPr="00B823C5">
        <w:rPr>
          <w:lang w:val="uk-UA"/>
        </w:rPr>
        <w:t xml:space="preserve">   Відділом освіти, молоді та спорту міської ради проводилися заходи до Дня молоді,  Дня міста. </w:t>
      </w:r>
    </w:p>
    <w:p w:rsidR="00F1626E" w:rsidRDefault="00F1626E" w:rsidP="00140BD3">
      <w:pPr>
        <w:tabs>
          <w:tab w:val="left" w:pos="1275"/>
        </w:tabs>
        <w:ind w:firstLine="360"/>
        <w:jc w:val="both"/>
        <w:rPr>
          <w:lang w:val="uk-UA"/>
        </w:rPr>
      </w:pPr>
      <w:r w:rsidRPr="00B823C5">
        <w:rPr>
          <w:lang w:val="uk-UA"/>
        </w:rPr>
        <w:t xml:space="preserve">    Розроблено календарний план заходів з молоддю на 2018 рік.</w:t>
      </w:r>
    </w:p>
    <w:p w:rsidR="00F1626E" w:rsidRDefault="00F1626E" w:rsidP="00B823C5">
      <w:pPr>
        <w:tabs>
          <w:tab w:val="left" w:pos="1275"/>
        </w:tabs>
        <w:jc w:val="both"/>
        <w:rPr>
          <w:lang w:val="uk-UA"/>
        </w:rPr>
      </w:pPr>
    </w:p>
    <w:p w:rsidR="00F1626E" w:rsidRPr="00A54267" w:rsidRDefault="00F1626E" w:rsidP="00140BD3">
      <w:pPr>
        <w:tabs>
          <w:tab w:val="left" w:pos="1275"/>
        </w:tabs>
        <w:ind w:firstLine="540"/>
        <w:jc w:val="both"/>
        <w:rPr>
          <w:b/>
          <w:color w:val="000000"/>
          <w:shd w:val="clear" w:color="auto" w:fill="FFFFFF"/>
          <w:lang w:val="uk-UA"/>
        </w:rPr>
      </w:pPr>
      <w:r>
        <w:rPr>
          <w:b/>
          <w:u w:val="single"/>
          <w:lang w:val="uk-UA" w:eastAsia="uk-UA"/>
        </w:rPr>
        <w:t>пп.9</w:t>
      </w:r>
      <w:r w:rsidRPr="00CE0C29">
        <w:rPr>
          <w:b/>
          <w:u w:val="single"/>
          <w:lang w:val="uk-UA" w:eastAsia="uk-UA"/>
        </w:rPr>
        <w:t xml:space="preserve"> п.а </w:t>
      </w:r>
      <w:r>
        <w:rPr>
          <w:b/>
          <w:u w:val="single"/>
          <w:lang w:val="uk-UA" w:eastAsia="uk-UA"/>
        </w:rPr>
        <w:t>ст.32</w:t>
      </w:r>
      <w:r w:rsidRPr="00CE0C29">
        <w:rPr>
          <w:b/>
          <w:lang w:val="uk-UA" w:eastAsia="uk-UA"/>
        </w:rPr>
        <w:t xml:space="preserve"> </w:t>
      </w:r>
      <w:r w:rsidRPr="00A54267">
        <w:rPr>
          <w:b/>
          <w:lang w:val="uk-UA" w:eastAsia="uk-UA"/>
        </w:rPr>
        <w:t>«</w:t>
      </w:r>
      <w:r w:rsidRPr="00140BD3">
        <w:rPr>
          <w:b/>
          <w:color w:val="000000"/>
          <w:shd w:val="clear" w:color="auto" w:fill="FFFFFF"/>
          <w:lang w:val="uk-UA"/>
        </w:rPr>
        <w:t>С</w:t>
      </w:r>
      <w:r w:rsidRPr="00140BD3">
        <w:rPr>
          <w:b/>
          <w:color w:val="000000"/>
          <w:shd w:val="clear" w:color="auto" w:fill="FFFFFF"/>
        </w:rPr>
        <w:t>творення умов для занять фізичною культурою і спортом за місцем проживання населення та в місцях масового відпочинку</w:t>
      </w:r>
      <w:r w:rsidRPr="00A54267">
        <w:rPr>
          <w:b/>
          <w:color w:val="000000"/>
          <w:shd w:val="clear" w:color="auto" w:fill="FFFFFF"/>
          <w:lang w:val="uk-UA"/>
        </w:rPr>
        <w:t>»</w:t>
      </w:r>
    </w:p>
    <w:p w:rsidR="00F1626E" w:rsidRDefault="00F1626E" w:rsidP="00B823C5">
      <w:pPr>
        <w:tabs>
          <w:tab w:val="left" w:pos="1275"/>
        </w:tabs>
        <w:jc w:val="both"/>
        <w:rPr>
          <w:lang w:val="uk-UA"/>
        </w:rPr>
      </w:pPr>
    </w:p>
    <w:p w:rsidR="00F1626E" w:rsidRDefault="00F1626E" w:rsidP="00140BD3">
      <w:pPr>
        <w:tabs>
          <w:tab w:val="left" w:pos="1275"/>
        </w:tabs>
        <w:ind w:firstLine="540"/>
        <w:jc w:val="both"/>
        <w:rPr>
          <w:lang w:val="uk-UA"/>
        </w:rPr>
      </w:pPr>
      <w:r w:rsidRPr="00B823C5">
        <w:rPr>
          <w:lang w:val="uk-UA"/>
        </w:rPr>
        <w:t>Для занять фізичної культури і спортом в об</w:t>
      </w:r>
      <w:r w:rsidRPr="00A50E47">
        <w:t>’</w:t>
      </w:r>
      <w:r w:rsidRPr="00B823C5">
        <w:rPr>
          <w:lang w:val="uk-UA"/>
        </w:rPr>
        <w:t>єднаній територіальній громаді на базі закладів освіти діють спортивні зали. Функціонує КДЮСШ, на балансі якого знаходиться стадіон. У позашкільних закладах спортивного спрямування 888 дітей  мають змогу займатися у 13 гуртках.</w:t>
      </w:r>
    </w:p>
    <w:p w:rsidR="00F1626E" w:rsidRDefault="00F1626E" w:rsidP="00140BD3">
      <w:pPr>
        <w:tabs>
          <w:tab w:val="left" w:pos="1275"/>
        </w:tabs>
        <w:ind w:firstLine="540"/>
        <w:jc w:val="both"/>
        <w:rPr>
          <w:lang w:val="uk-UA"/>
        </w:rPr>
      </w:pPr>
    </w:p>
    <w:p w:rsidR="00F1626E" w:rsidRPr="00140BD3" w:rsidRDefault="00F1626E" w:rsidP="00140BD3">
      <w:pPr>
        <w:tabs>
          <w:tab w:val="left" w:pos="1275"/>
        </w:tabs>
        <w:ind w:firstLine="540"/>
        <w:jc w:val="both"/>
        <w:rPr>
          <w:b/>
          <w:color w:val="000000"/>
          <w:shd w:val="clear" w:color="auto" w:fill="FFFFFF"/>
          <w:lang w:val="uk-UA"/>
        </w:rPr>
      </w:pPr>
      <w:r>
        <w:rPr>
          <w:b/>
          <w:u w:val="single"/>
          <w:lang w:val="uk-UA" w:eastAsia="uk-UA"/>
        </w:rPr>
        <w:t>пп.1 п.б</w:t>
      </w:r>
      <w:r w:rsidRPr="00CE0C29">
        <w:rPr>
          <w:b/>
          <w:u w:val="single"/>
          <w:lang w:val="uk-UA" w:eastAsia="uk-UA"/>
        </w:rPr>
        <w:t xml:space="preserve"> </w:t>
      </w:r>
      <w:r>
        <w:rPr>
          <w:b/>
          <w:u w:val="single"/>
          <w:lang w:val="uk-UA" w:eastAsia="uk-UA"/>
        </w:rPr>
        <w:t>ст.32</w:t>
      </w:r>
      <w:r w:rsidRPr="00CE0C29">
        <w:rPr>
          <w:b/>
          <w:lang w:val="uk-UA" w:eastAsia="uk-UA"/>
        </w:rPr>
        <w:t xml:space="preserve"> </w:t>
      </w:r>
      <w:r w:rsidRPr="00140BD3">
        <w:rPr>
          <w:b/>
          <w:lang w:val="uk-UA" w:eastAsia="uk-UA"/>
        </w:rPr>
        <w:t>«</w:t>
      </w:r>
      <w:r>
        <w:rPr>
          <w:b/>
          <w:color w:val="000000"/>
          <w:shd w:val="clear" w:color="auto" w:fill="FFFFFF"/>
          <w:lang w:val="uk-UA"/>
        </w:rPr>
        <w:t>З</w:t>
      </w:r>
      <w:r w:rsidRPr="00140BD3">
        <w:rPr>
          <w:b/>
          <w:color w:val="000000"/>
          <w:shd w:val="clear" w:color="auto" w:fill="FFFFFF"/>
          <w:lang w:val="uk-UA"/>
        </w:rPr>
        <w:t>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 а в межах території, на якій поширена регіональна мова, - цією регіональною мовою або мовою меншини згідно з нормами</w:t>
      </w:r>
      <w:r w:rsidRPr="00140BD3">
        <w:rPr>
          <w:b/>
          <w:color w:val="000000"/>
          <w:shd w:val="clear" w:color="auto" w:fill="FFFFFF"/>
        </w:rPr>
        <w:t> </w:t>
      </w:r>
      <w:hyperlink r:id="rId8" w:anchor="n112" w:tgtFrame="_blank" w:history="1">
        <w:r w:rsidRPr="00140BD3">
          <w:rPr>
            <w:rStyle w:val="ae"/>
            <w:b/>
            <w:color w:val="000099"/>
            <w:shd w:val="clear" w:color="auto" w:fill="FFFFFF"/>
            <w:lang w:val="uk-UA"/>
          </w:rPr>
          <w:t>статті 20 Закону України</w:t>
        </w:r>
      </w:hyperlink>
      <w:r w:rsidRPr="00140BD3">
        <w:rPr>
          <w:b/>
          <w:color w:val="000000"/>
          <w:shd w:val="clear" w:color="auto" w:fill="FFFFFF"/>
        </w:rPr>
        <w:t> </w:t>
      </w:r>
      <w:r w:rsidRPr="00140BD3">
        <w:rPr>
          <w:b/>
          <w:color w:val="000000"/>
          <w:shd w:val="clear" w:color="auto" w:fill="FFFFFF"/>
          <w:lang w:val="uk-UA"/>
        </w:rPr>
        <w:t>"Про засади державної мовної політики"»</w:t>
      </w:r>
    </w:p>
    <w:p w:rsidR="00F1626E" w:rsidRPr="00B823C5" w:rsidRDefault="00F1626E" w:rsidP="00140BD3">
      <w:pPr>
        <w:tabs>
          <w:tab w:val="left" w:pos="1275"/>
        </w:tabs>
        <w:ind w:firstLine="540"/>
        <w:jc w:val="both"/>
        <w:rPr>
          <w:lang w:val="uk-UA"/>
        </w:rPr>
      </w:pPr>
    </w:p>
    <w:p w:rsidR="00F1626E" w:rsidRPr="00B823C5" w:rsidRDefault="00F1626E" w:rsidP="000B2D78">
      <w:pPr>
        <w:tabs>
          <w:tab w:val="left" w:pos="1275"/>
        </w:tabs>
        <w:ind w:firstLine="540"/>
        <w:jc w:val="both"/>
        <w:rPr>
          <w:lang w:val="uk-UA"/>
        </w:rPr>
      </w:pPr>
      <w:r w:rsidRPr="00B823C5">
        <w:rPr>
          <w:lang w:val="uk-UA"/>
        </w:rPr>
        <w:t>Забезпечується виконання ст.</w:t>
      </w:r>
      <w:r>
        <w:rPr>
          <w:lang w:val="uk-UA"/>
        </w:rPr>
        <w:t>4 Закону України «Про освіту» -</w:t>
      </w:r>
      <w:r w:rsidRPr="00B823C5">
        <w:rPr>
          <w:lang w:val="uk-UA"/>
        </w:rPr>
        <w:t xml:space="preserve"> доступність і безоплатність освіти. Створена мережа освітніх закладів задовольняє потреби громадян у дошкільній, загальній середній та позашкільній освіті.</w:t>
      </w:r>
    </w:p>
    <w:p w:rsidR="00F1626E" w:rsidRDefault="00F1626E" w:rsidP="004261C3">
      <w:pPr>
        <w:tabs>
          <w:tab w:val="left" w:pos="1275"/>
        </w:tabs>
        <w:ind w:firstLine="540"/>
        <w:jc w:val="both"/>
        <w:rPr>
          <w:lang w:val="uk-UA"/>
        </w:rPr>
      </w:pPr>
      <w:r w:rsidRPr="00B823C5">
        <w:rPr>
          <w:lang w:val="uk-UA"/>
        </w:rPr>
        <w:t>Мовою освітнього процесу у закладах освіти є українська мова.</w:t>
      </w:r>
    </w:p>
    <w:p w:rsidR="00F1626E" w:rsidRDefault="00F1626E" w:rsidP="00B823C5">
      <w:pPr>
        <w:tabs>
          <w:tab w:val="left" w:pos="1275"/>
        </w:tabs>
        <w:jc w:val="both"/>
        <w:rPr>
          <w:lang w:val="uk-UA"/>
        </w:rPr>
      </w:pPr>
    </w:p>
    <w:p w:rsidR="00F1626E" w:rsidRPr="00B823C5" w:rsidRDefault="00F1626E" w:rsidP="000B2D78">
      <w:pPr>
        <w:tabs>
          <w:tab w:val="left" w:pos="1275"/>
        </w:tabs>
        <w:ind w:firstLine="540"/>
        <w:jc w:val="both"/>
        <w:rPr>
          <w:lang w:val="uk-UA"/>
        </w:rPr>
      </w:pPr>
      <w:r>
        <w:rPr>
          <w:b/>
          <w:u w:val="single"/>
          <w:lang w:val="uk-UA" w:eastAsia="uk-UA"/>
        </w:rPr>
        <w:t>пп.2 п.б</w:t>
      </w:r>
      <w:r w:rsidRPr="00CE0C29">
        <w:rPr>
          <w:b/>
          <w:u w:val="single"/>
          <w:lang w:val="uk-UA" w:eastAsia="uk-UA"/>
        </w:rPr>
        <w:t xml:space="preserve"> </w:t>
      </w:r>
      <w:r>
        <w:rPr>
          <w:b/>
          <w:u w:val="single"/>
          <w:lang w:val="uk-UA" w:eastAsia="uk-UA"/>
        </w:rPr>
        <w:t>ст.32</w:t>
      </w:r>
      <w:r w:rsidRPr="00CE0C29">
        <w:rPr>
          <w:b/>
          <w:lang w:val="uk-UA" w:eastAsia="uk-UA"/>
        </w:rPr>
        <w:t xml:space="preserve"> </w:t>
      </w:r>
      <w:r w:rsidRPr="000B2D78">
        <w:rPr>
          <w:b/>
          <w:lang w:val="uk-UA" w:eastAsia="uk-UA"/>
        </w:rPr>
        <w:t>«</w:t>
      </w:r>
      <w:r w:rsidRPr="000B2D78">
        <w:rPr>
          <w:b/>
          <w:color w:val="000000"/>
          <w:shd w:val="clear" w:color="auto" w:fill="FFFFFF"/>
          <w:lang w:val="uk-UA"/>
        </w:rPr>
        <w:t>Забезпечення відповідно до закону розвитку всіх видів освіти і медичного обслуговування, розвитку і вдосконалення мережі освітніх і лікувальних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організація роботи щодо удосконалення кваліфікації кадрів, залучення роботодавців до надання місць для проходження виробничої практики учнями професійно-технічних навчальних закладів</w:t>
      </w:r>
      <w:r w:rsidRPr="00140BD3">
        <w:rPr>
          <w:b/>
          <w:color w:val="000000"/>
          <w:shd w:val="clear" w:color="auto" w:fill="FFFFFF"/>
          <w:lang w:val="uk-UA"/>
        </w:rPr>
        <w:t>»</w:t>
      </w:r>
    </w:p>
    <w:p w:rsidR="00F1626E" w:rsidRPr="00B823C5" w:rsidRDefault="00F1626E" w:rsidP="00B823C5">
      <w:pPr>
        <w:tabs>
          <w:tab w:val="left" w:pos="1275"/>
        </w:tabs>
        <w:jc w:val="both"/>
        <w:rPr>
          <w:lang w:val="uk-UA"/>
        </w:rPr>
      </w:pPr>
    </w:p>
    <w:p w:rsidR="00F1626E" w:rsidRPr="00B823C5" w:rsidRDefault="00F1626E" w:rsidP="000B2D78">
      <w:pPr>
        <w:shd w:val="clear" w:color="auto" w:fill="FFFFFF"/>
        <w:ind w:firstLine="540"/>
        <w:jc w:val="both"/>
        <w:rPr>
          <w:color w:val="000000"/>
          <w:lang w:val="uk-UA"/>
        </w:rPr>
      </w:pPr>
      <w:r w:rsidRPr="00B823C5">
        <w:rPr>
          <w:color w:val="000000"/>
          <w:lang w:val="uk-UA"/>
        </w:rPr>
        <w:t>Освітня мережа складає 22 навчальні установи комунальної форми власності (</w:t>
      </w:r>
      <w:r>
        <w:rPr>
          <w:color w:val="000000"/>
          <w:lang w:val="uk-UA"/>
        </w:rPr>
        <w:t xml:space="preserve"> 9 закладів дошкільної освіти, </w:t>
      </w:r>
      <w:r w:rsidRPr="00B823C5">
        <w:rPr>
          <w:color w:val="000000"/>
          <w:lang w:val="uk-UA"/>
        </w:rPr>
        <w:t>9 закладів загальної середньої освіти, з них 1</w:t>
      </w:r>
      <w:r>
        <w:rPr>
          <w:color w:val="000000"/>
          <w:lang w:val="uk-UA"/>
        </w:rPr>
        <w:t xml:space="preserve"> </w:t>
      </w:r>
      <w:r w:rsidRPr="00B823C5">
        <w:rPr>
          <w:color w:val="000000"/>
          <w:lang w:val="uk-UA"/>
        </w:rPr>
        <w:t>опорний заклад – Коростишівська гуманітарна гімназія №5 з філією Кропивнянський НВК «Загальноосвітня школа І ступеня – дошкільний навчальний заклад», 4 заклади позашкільної освіти).</w:t>
      </w:r>
    </w:p>
    <w:p w:rsidR="00F1626E" w:rsidRDefault="00F1626E" w:rsidP="00B823C5">
      <w:pPr>
        <w:tabs>
          <w:tab w:val="left" w:pos="1275"/>
        </w:tabs>
        <w:jc w:val="both"/>
        <w:rPr>
          <w:b/>
          <w:lang w:val="uk-UA"/>
        </w:rPr>
      </w:pPr>
    </w:p>
    <w:p w:rsidR="00F1626E" w:rsidRDefault="00F1626E" w:rsidP="00B823C5">
      <w:pPr>
        <w:tabs>
          <w:tab w:val="left" w:pos="1275"/>
        </w:tabs>
        <w:jc w:val="both"/>
        <w:rPr>
          <w:b/>
          <w:lang w:val="uk-UA"/>
        </w:rPr>
      </w:pPr>
    </w:p>
    <w:p w:rsidR="00F1626E" w:rsidRDefault="00F1626E" w:rsidP="00B823C5">
      <w:pPr>
        <w:tabs>
          <w:tab w:val="left" w:pos="1275"/>
        </w:tabs>
        <w:jc w:val="both"/>
        <w:rPr>
          <w:b/>
          <w:lang w:val="uk-UA"/>
        </w:rPr>
      </w:pPr>
    </w:p>
    <w:p w:rsidR="00F1626E" w:rsidRPr="00B823C5" w:rsidRDefault="00F1626E" w:rsidP="00B823C5">
      <w:pPr>
        <w:tabs>
          <w:tab w:val="left" w:pos="1275"/>
        </w:tabs>
        <w:jc w:val="both"/>
        <w:rPr>
          <w:b/>
          <w:lang w:val="uk-UA"/>
        </w:rPr>
      </w:pPr>
    </w:p>
    <w:p w:rsidR="00F1626E" w:rsidRPr="00B823C5" w:rsidRDefault="00F1626E" w:rsidP="000B2D78">
      <w:pPr>
        <w:tabs>
          <w:tab w:val="left" w:pos="1275"/>
        </w:tabs>
        <w:ind w:firstLine="540"/>
        <w:jc w:val="both"/>
        <w:rPr>
          <w:lang w:val="uk-UA"/>
        </w:rPr>
      </w:pPr>
      <w:r>
        <w:rPr>
          <w:b/>
          <w:u w:val="single"/>
          <w:lang w:val="uk-UA" w:eastAsia="uk-UA"/>
        </w:rPr>
        <w:lastRenderedPageBreak/>
        <w:t>пп.4 п.б</w:t>
      </w:r>
      <w:r w:rsidRPr="00CE0C29">
        <w:rPr>
          <w:b/>
          <w:u w:val="single"/>
          <w:lang w:val="uk-UA" w:eastAsia="uk-UA"/>
        </w:rPr>
        <w:t xml:space="preserve"> </w:t>
      </w:r>
      <w:r>
        <w:rPr>
          <w:b/>
          <w:u w:val="single"/>
          <w:lang w:val="uk-UA" w:eastAsia="uk-UA"/>
        </w:rPr>
        <w:t>ст.32</w:t>
      </w:r>
      <w:r w:rsidRPr="00CE0C29">
        <w:rPr>
          <w:b/>
          <w:lang w:val="uk-UA" w:eastAsia="uk-UA"/>
        </w:rPr>
        <w:t xml:space="preserve"> </w:t>
      </w:r>
      <w:r w:rsidRPr="000B2D78">
        <w:rPr>
          <w:b/>
          <w:lang w:val="uk-UA" w:eastAsia="uk-UA"/>
        </w:rPr>
        <w:t>«</w:t>
      </w:r>
      <w:r>
        <w:rPr>
          <w:b/>
          <w:color w:val="000000"/>
          <w:shd w:val="clear" w:color="auto" w:fill="FFFFFF"/>
          <w:lang w:val="uk-UA"/>
        </w:rPr>
        <w:t>О</w:t>
      </w:r>
      <w:r w:rsidRPr="000B2D78">
        <w:rPr>
          <w:b/>
          <w:color w:val="000000"/>
          <w:shd w:val="clear" w:color="auto" w:fill="FFFFFF"/>
        </w:rPr>
        <w:t>рганізація обліку дітей дошкільного та шкільного віку</w:t>
      </w:r>
      <w:r w:rsidRPr="000B2D78">
        <w:rPr>
          <w:b/>
          <w:color w:val="000000"/>
          <w:shd w:val="clear" w:color="auto" w:fill="FFFFFF"/>
          <w:lang w:val="uk-UA"/>
        </w:rPr>
        <w:t>»</w:t>
      </w:r>
    </w:p>
    <w:p w:rsidR="00F1626E" w:rsidRPr="00B823C5" w:rsidRDefault="00F1626E" w:rsidP="00B823C5">
      <w:pPr>
        <w:tabs>
          <w:tab w:val="left" w:pos="240"/>
        </w:tabs>
        <w:jc w:val="both"/>
        <w:rPr>
          <w:b/>
          <w:lang w:val="uk-UA"/>
        </w:rPr>
      </w:pPr>
    </w:p>
    <w:p w:rsidR="00F1626E" w:rsidRPr="00B823C5" w:rsidRDefault="00F1626E" w:rsidP="000B2D78">
      <w:pPr>
        <w:ind w:firstLine="540"/>
        <w:jc w:val="both"/>
        <w:rPr>
          <w:lang w:val="uk-UA"/>
        </w:rPr>
      </w:pPr>
      <w:r w:rsidRPr="00B823C5">
        <w:rPr>
          <w:lang w:val="uk-UA"/>
        </w:rPr>
        <w:t>Ведеться облік дітей шкільного віку відповідно до Постанови КМУ 13.09.2017 р. №684. Сформований банк даних дітей 0-6 років.</w:t>
      </w:r>
    </w:p>
    <w:p w:rsidR="00F1626E" w:rsidRDefault="00F1626E" w:rsidP="00B823C5">
      <w:pPr>
        <w:jc w:val="both"/>
        <w:rPr>
          <w:lang w:val="uk-UA"/>
        </w:rPr>
      </w:pPr>
    </w:p>
    <w:p w:rsidR="00F1626E" w:rsidRPr="000B2D78" w:rsidRDefault="00F1626E" w:rsidP="000B2D78">
      <w:pPr>
        <w:tabs>
          <w:tab w:val="left" w:pos="1275"/>
        </w:tabs>
        <w:ind w:firstLine="540"/>
        <w:jc w:val="both"/>
        <w:rPr>
          <w:b/>
          <w:lang w:val="uk-UA"/>
        </w:rPr>
      </w:pPr>
      <w:r>
        <w:rPr>
          <w:b/>
          <w:u w:val="single"/>
          <w:lang w:val="uk-UA" w:eastAsia="uk-UA"/>
        </w:rPr>
        <w:t>пп.6 п.б</w:t>
      </w:r>
      <w:r w:rsidRPr="00CE0C29">
        <w:rPr>
          <w:b/>
          <w:u w:val="single"/>
          <w:lang w:val="uk-UA" w:eastAsia="uk-UA"/>
        </w:rPr>
        <w:t xml:space="preserve"> </w:t>
      </w:r>
      <w:r>
        <w:rPr>
          <w:b/>
          <w:u w:val="single"/>
          <w:lang w:val="uk-UA" w:eastAsia="uk-UA"/>
        </w:rPr>
        <w:t>ст.32</w:t>
      </w:r>
      <w:r w:rsidRPr="00CE0C29">
        <w:rPr>
          <w:b/>
          <w:lang w:val="uk-UA" w:eastAsia="uk-UA"/>
        </w:rPr>
        <w:t xml:space="preserve"> </w:t>
      </w:r>
      <w:r w:rsidRPr="000B2D78">
        <w:rPr>
          <w:b/>
          <w:lang w:val="uk-UA" w:eastAsia="uk-UA"/>
        </w:rPr>
        <w:t>«</w:t>
      </w:r>
      <w:r w:rsidRPr="000B2D78">
        <w:rPr>
          <w:b/>
          <w:color w:val="000000"/>
          <w:shd w:val="clear" w:color="auto" w:fill="FFFFFF"/>
          <w:lang w:val="uk-UA"/>
        </w:rPr>
        <w:t xml:space="preserve">Забезпечення школярів із числа дітей-сиріт, дітей-інвалідів/інвалідів </w:t>
      </w:r>
      <w:r w:rsidRPr="000B2D78">
        <w:rPr>
          <w:b/>
          <w:color w:val="000000"/>
          <w:shd w:val="clear" w:color="auto" w:fill="FFFFFF"/>
        </w:rPr>
        <w:t>I</w:t>
      </w:r>
      <w:r w:rsidRPr="000B2D78">
        <w:rPr>
          <w:b/>
          <w:color w:val="000000"/>
          <w:shd w:val="clear" w:color="auto" w:fill="FFFFFF"/>
          <w:lang w:val="uk-UA"/>
        </w:rPr>
        <w:t>-</w:t>
      </w:r>
      <w:r w:rsidRPr="000B2D78">
        <w:rPr>
          <w:b/>
          <w:color w:val="000000"/>
          <w:shd w:val="clear" w:color="auto" w:fill="FFFFFF"/>
        </w:rPr>
        <w:t>III</w:t>
      </w:r>
      <w:r w:rsidRPr="000B2D78">
        <w:rPr>
          <w:b/>
          <w:color w:val="000000"/>
          <w:shd w:val="clear" w:color="auto" w:fill="FFFFFF"/>
          <w:lang w:val="uk-UA"/>
        </w:rPr>
        <w:t xml:space="preserve"> групи, дітей, позбавлених батьківського піклування, та дітей із сімей, які отримують допомогу відповідно до</w:t>
      </w:r>
      <w:r w:rsidRPr="000B2D78">
        <w:rPr>
          <w:b/>
          <w:color w:val="000000"/>
          <w:shd w:val="clear" w:color="auto" w:fill="FFFFFF"/>
        </w:rPr>
        <w:t> </w:t>
      </w:r>
      <w:hyperlink r:id="rId9" w:tgtFrame="_blank" w:history="1">
        <w:r w:rsidRPr="000B2D78">
          <w:rPr>
            <w:rStyle w:val="ae"/>
            <w:b/>
            <w:color w:val="000099"/>
            <w:shd w:val="clear" w:color="auto" w:fill="FFFFFF"/>
            <w:lang w:val="uk-UA"/>
          </w:rPr>
          <w:t>Закону України</w:t>
        </w:r>
      </w:hyperlink>
      <w:r w:rsidRPr="000B2D78">
        <w:rPr>
          <w:b/>
          <w:color w:val="000000"/>
          <w:shd w:val="clear" w:color="auto" w:fill="FFFFFF"/>
        </w:rPr>
        <w:t> </w:t>
      </w:r>
      <w:r w:rsidRPr="000B2D78">
        <w:rPr>
          <w:b/>
          <w:color w:val="000000"/>
          <w:shd w:val="clear" w:color="auto" w:fill="FFFFFF"/>
          <w:lang w:val="uk-UA"/>
        </w:rPr>
        <w:t>"Про державну соціальну допомогу малозабезпеченим сім’ям", які навчаються в державних і комунальних навчальних закладах, безоплатними підручниками, створення умов для самоосвіти»</w:t>
      </w:r>
    </w:p>
    <w:p w:rsidR="00F1626E" w:rsidRPr="00B823C5" w:rsidRDefault="00F1626E" w:rsidP="00B823C5">
      <w:pPr>
        <w:jc w:val="both"/>
        <w:rPr>
          <w:lang w:val="uk-UA"/>
        </w:rPr>
      </w:pPr>
    </w:p>
    <w:p w:rsidR="00F1626E" w:rsidRPr="00B823C5" w:rsidRDefault="00F1626E" w:rsidP="000B2D78">
      <w:pPr>
        <w:ind w:firstLine="540"/>
        <w:jc w:val="both"/>
        <w:rPr>
          <w:lang w:val="uk-UA"/>
        </w:rPr>
      </w:pPr>
      <w:r w:rsidRPr="00B823C5">
        <w:rPr>
          <w:lang w:val="uk-UA"/>
        </w:rPr>
        <w:t>Учні закладів освіти</w:t>
      </w:r>
      <w:r>
        <w:rPr>
          <w:lang w:val="uk-UA"/>
        </w:rPr>
        <w:t xml:space="preserve"> </w:t>
      </w:r>
      <w:r w:rsidRPr="00B823C5">
        <w:rPr>
          <w:lang w:val="uk-UA"/>
        </w:rPr>
        <w:t>(</w:t>
      </w:r>
      <w:r>
        <w:rPr>
          <w:lang w:val="uk-UA"/>
        </w:rPr>
        <w:t xml:space="preserve"> </w:t>
      </w:r>
      <w:r w:rsidRPr="00B823C5">
        <w:rPr>
          <w:lang w:val="uk-UA"/>
        </w:rPr>
        <w:t>у т.ч. і діти-інваліди</w:t>
      </w:r>
      <w:r>
        <w:rPr>
          <w:lang w:val="uk-UA"/>
        </w:rPr>
        <w:t xml:space="preserve"> </w:t>
      </w:r>
      <w:r w:rsidRPr="00B823C5">
        <w:rPr>
          <w:lang w:val="uk-UA"/>
        </w:rPr>
        <w:t>)</w:t>
      </w:r>
      <w:r>
        <w:rPr>
          <w:lang w:val="uk-UA"/>
        </w:rPr>
        <w:t xml:space="preserve"> </w:t>
      </w:r>
      <w:r w:rsidRPr="00B823C5">
        <w:rPr>
          <w:lang w:val="uk-UA"/>
        </w:rPr>
        <w:t>забезпечуються безкоштовними підручниками.</w:t>
      </w:r>
    </w:p>
    <w:p w:rsidR="00F1626E" w:rsidRPr="00CE0C29" w:rsidRDefault="00F1626E" w:rsidP="00B823C5">
      <w:pPr>
        <w:ind w:firstLine="708"/>
        <w:jc w:val="both"/>
        <w:rPr>
          <w:lang w:val="uk-UA" w:eastAsia="en-US"/>
        </w:rPr>
      </w:pPr>
    </w:p>
    <w:p w:rsidR="00F1626E" w:rsidRDefault="00F1626E" w:rsidP="000B2D78">
      <w:pPr>
        <w:tabs>
          <w:tab w:val="left" w:pos="1275"/>
        </w:tabs>
        <w:ind w:firstLine="540"/>
        <w:jc w:val="both"/>
        <w:rPr>
          <w:b/>
          <w:color w:val="000000"/>
          <w:shd w:val="clear" w:color="auto" w:fill="FFFFFF"/>
          <w:lang w:val="uk-UA"/>
        </w:rPr>
      </w:pPr>
      <w:r>
        <w:rPr>
          <w:b/>
          <w:u w:val="single"/>
          <w:lang w:val="uk-UA" w:eastAsia="uk-UA"/>
        </w:rPr>
        <w:t>пп.7 п.б</w:t>
      </w:r>
      <w:r w:rsidRPr="00CE0C29">
        <w:rPr>
          <w:b/>
          <w:u w:val="single"/>
          <w:lang w:val="uk-UA" w:eastAsia="uk-UA"/>
        </w:rPr>
        <w:t xml:space="preserve"> </w:t>
      </w:r>
      <w:r>
        <w:rPr>
          <w:b/>
          <w:u w:val="single"/>
          <w:lang w:val="uk-UA" w:eastAsia="uk-UA"/>
        </w:rPr>
        <w:t>ст.32</w:t>
      </w:r>
      <w:r w:rsidRPr="00CE0C29">
        <w:rPr>
          <w:b/>
          <w:lang w:val="uk-UA" w:eastAsia="uk-UA"/>
        </w:rPr>
        <w:t xml:space="preserve"> </w:t>
      </w:r>
      <w:r w:rsidRPr="000B2D78">
        <w:rPr>
          <w:b/>
          <w:lang w:val="uk-UA" w:eastAsia="uk-UA"/>
        </w:rPr>
        <w:t>«</w:t>
      </w:r>
      <w:r w:rsidRPr="000B2D78">
        <w:rPr>
          <w:b/>
          <w:color w:val="000000"/>
          <w:shd w:val="clear" w:color="auto" w:fill="FFFFFF"/>
          <w:lang w:val="uk-UA"/>
        </w:rPr>
        <w:t>Організація роботи щодо запобігання бездоглядності неповнолітніх»</w:t>
      </w:r>
    </w:p>
    <w:p w:rsidR="00F1626E" w:rsidRPr="000B2D78" w:rsidRDefault="00F1626E" w:rsidP="000B2D78">
      <w:pPr>
        <w:tabs>
          <w:tab w:val="left" w:pos="1275"/>
        </w:tabs>
        <w:ind w:firstLine="540"/>
        <w:jc w:val="both"/>
        <w:rPr>
          <w:b/>
          <w:lang w:val="uk-UA"/>
        </w:rPr>
      </w:pPr>
    </w:p>
    <w:p w:rsidR="00F1626E" w:rsidRPr="004261C3" w:rsidRDefault="00F1626E" w:rsidP="004261C3">
      <w:pPr>
        <w:ind w:firstLine="540"/>
        <w:jc w:val="both"/>
        <w:rPr>
          <w:lang w:val="uk-UA" w:eastAsia="en-US"/>
        </w:rPr>
      </w:pPr>
      <w:r>
        <w:rPr>
          <w:lang w:val="uk-UA"/>
        </w:rPr>
        <w:t>В</w:t>
      </w:r>
      <w:r w:rsidRPr="004261C3">
        <w:rPr>
          <w:lang w:val="uk-UA"/>
        </w:rPr>
        <w:t>иконавчим комітетом Коростишівської міської ради спільно з службою у справах дітей Коростишівської РДА, районним центром соціальної служби для сім’ї, дітей та молоді, працівниками кримінальної поліції Коростишівського ВП ГУНП протягом р</w:t>
      </w:r>
      <w:r>
        <w:rPr>
          <w:lang w:val="uk-UA"/>
        </w:rPr>
        <w:t>оку проводиться постійна</w:t>
      </w:r>
      <w:r w:rsidRPr="004261C3">
        <w:rPr>
          <w:lang w:val="uk-UA"/>
        </w:rPr>
        <w:t xml:space="preserve"> робота спрямована на запобігання бездоглядності неповнолітніх на території міської територіальної громади, а також визначено основні напрями для покращення даної співпраці в 2018 році.</w:t>
      </w:r>
    </w:p>
    <w:p w:rsidR="00F1626E" w:rsidRDefault="00F1626E" w:rsidP="00CE0C29">
      <w:pPr>
        <w:jc w:val="both"/>
        <w:rPr>
          <w:lang w:val="uk-UA" w:eastAsia="en-US"/>
        </w:rPr>
      </w:pPr>
    </w:p>
    <w:p w:rsidR="00F1626E" w:rsidRPr="00D222EC" w:rsidRDefault="00F1626E" w:rsidP="00D222EC">
      <w:pPr>
        <w:tabs>
          <w:tab w:val="left" w:pos="1275"/>
        </w:tabs>
        <w:ind w:firstLine="540"/>
        <w:jc w:val="both"/>
        <w:rPr>
          <w:b/>
          <w:lang w:val="uk-UA"/>
        </w:rPr>
      </w:pPr>
      <w:r>
        <w:rPr>
          <w:b/>
          <w:u w:val="single"/>
          <w:lang w:val="uk-UA" w:eastAsia="uk-UA"/>
        </w:rPr>
        <w:t>пп.9 п.б</w:t>
      </w:r>
      <w:r w:rsidRPr="00CE0C29">
        <w:rPr>
          <w:b/>
          <w:u w:val="single"/>
          <w:lang w:val="uk-UA" w:eastAsia="uk-UA"/>
        </w:rPr>
        <w:t xml:space="preserve"> </w:t>
      </w:r>
      <w:r>
        <w:rPr>
          <w:b/>
          <w:u w:val="single"/>
          <w:lang w:val="uk-UA" w:eastAsia="uk-UA"/>
        </w:rPr>
        <w:t>ст.32</w:t>
      </w:r>
      <w:r w:rsidRPr="00CE0C29">
        <w:rPr>
          <w:b/>
          <w:lang w:val="uk-UA" w:eastAsia="uk-UA"/>
        </w:rPr>
        <w:t xml:space="preserve"> </w:t>
      </w:r>
      <w:r w:rsidRPr="000B2D78">
        <w:rPr>
          <w:b/>
          <w:lang w:val="uk-UA" w:eastAsia="uk-UA"/>
        </w:rPr>
        <w:t>«</w:t>
      </w:r>
      <w:r w:rsidRPr="00D222EC">
        <w:rPr>
          <w:b/>
          <w:color w:val="000000"/>
          <w:shd w:val="clear" w:color="auto" w:fill="FFFFFF"/>
          <w:lang w:val="uk-UA"/>
        </w:rPr>
        <w:t>Вирішення питань про надання неповнолітнім, учням, студентам, пенсіонерам та інвалідам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p>
    <w:p w:rsidR="00F1626E" w:rsidRDefault="00F1626E" w:rsidP="00D222EC">
      <w:pPr>
        <w:jc w:val="both"/>
        <w:rPr>
          <w:lang w:val="uk-UA" w:eastAsia="en-US"/>
        </w:rPr>
      </w:pPr>
    </w:p>
    <w:p w:rsidR="00F1626E" w:rsidRPr="004261C3" w:rsidRDefault="00F1626E" w:rsidP="004261C3">
      <w:pPr>
        <w:ind w:firstLine="540"/>
        <w:jc w:val="both"/>
        <w:rPr>
          <w:color w:val="000000"/>
          <w:shd w:val="clear" w:color="auto" w:fill="FFFFFF"/>
          <w:lang w:val="uk-UA"/>
        </w:rPr>
      </w:pPr>
      <w:r>
        <w:rPr>
          <w:color w:val="000000"/>
          <w:shd w:val="clear" w:color="auto" w:fill="FFFFFF"/>
          <w:lang w:val="uk-UA"/>
        </w:rPr>
        <w:t>Н</w:t>
      </w:r>
      <w:r w:rsidRPr="004261C3">
        <w:rPr>
          <w:color w:val="000000"/>
          <w:shd w:val="clear" w:color="auto" w:fill="FFFFFF"/>
          <w:lang w:val="uk-UA"/>
        </w:rPr>
        <w:t>еповнолітнім, учням, студентам, пенсіонерам та інвалідам</w:t>
      </w:r>
      <w:r>
        <w:rPr>
          <w:color w:val="000000"/>
          <w:shd w:val="clear" w:color="auto" w:fill="FFFFFF"/>
          <w:lang w:val="uk-UA"/>
        </w:rPr>
        <w:t xml:space="preserve"> забезпечено право</w:t>
      </w:r>
      <w:r w:rsidRPr="004261C3">
        <w:rPr>
          <w:color w:val="000000"/>
          <w:shd w:val="clear" w:color="auto" w:fill="FFFFFF"/>
          <w:lang w:val="uk-UA"/>
        </w:rPr>
        <w:t xml:space="preserve"> на безкоштовне і пільгове користування об'єктами культури, фізкультури і спорту</w:t>
      </w:r>
    </w:p>
    <w:p w:rsidR="00F1626E" w:rsidRPr="00CE0C29" w:rsidRDefault="00F1626E" w:rsidP="00D222EC">
      <w:pPr>
        <w:jc w:val="both"/>
        <w:rPr>
          <w:lang w:val="uk-UA" w:eastAsia="en-US"/>
        </w:rPr>
      </w:pPr>
    </w:p>
    <w:p w:rsidR="00F1626E" w:rsidRDefault="00F1626E" w:rsidP="00D222EC">
      <w:pPr>
        <w:tabs>
          <w:tab w:val="left" w:pos="1275"/>
        </w:tabs>
        <w:ind w:firstLine="540"/>
        <w:jc w:val="both"/>
        <w:rPr>
          <w:b/>
          <w:color w:val="000000"/>
          <w:shd w:val="clear" w:color="auto" w:fill="FFFFFF"/>
          <w:lang w:val="uk-UA"/>
        </w:rPr>
      </w:pPr>
      <w:r>
        <w:rPr>
          <w:b/>
          <w:u w:val="single"/>
          <w:lang w:val="uk-UA" w:eastAsia="uk-UA"/>
        </w:rPr>
        <w:t>пп.10 п.б</w:t>
      </w:r>
      <w:r w:rsidRPr="00CE0C29">
        <w:rPr>
          <w:b/>
          <w:u w:val="single"/>
          <w:lang w:val="uk-UA" w:eastAsia="uk-UA"/>
        </w:rPr>
        <w:t xml:space="preserve"> </w:t>
      </w:r>
      <w:r>
        <w:rPr>
          <w:b/>
          <w:u w:val="single"/>
          <w:lang w:val="uk-UA" w:eastAsia="uk-UA"/>
        </w:rPr>
        <w:t>ст.32</w:t>
      </w:r>
      <w:r w:rsidRPr="00CE0C29">
        <w:rPr>
          <w:b/>
          <w:lang w:val="uk-UA" w:eastAsia="uk-UA"/>
        </w:rPr>
        <w:t xml:space="preserve"> </w:t>
      </w:r>
      <w:r w:rsidRPr="00D222EC">
        <w:rPr>
          <w:b/>
          <w:lang w:val="uk-UA" w:eastAsia="uk-UA"/>
        </w:rPr>
        <w:t>«</w:t>
      </w:r>
      <w:r w:rsidRPr="00D222EC">
        <w:rPr>
          <w:b/>
          <w:color w:val="000000"/>
          <w:shd w:val="clear" w:color="auto" w:fill="FFFFFF"/>
          <w:lang w:val="uk-UA"/>
        </w:rPr>
        <w:t>З</w:t>
      </w:r>
      <w:r w:rsidRPr="00D222EC">
        <w:rPr>
          <w:b/>
          <w:color w:val="000000"/>
          <w:shd w:val="clear" w:color="auto" w:fill="FFFFFF"/>
        </w:rPr>
        <w:t>абезпечення охорони пам'яток історії та культури, збереження та використання культурного надбання</w:t>
      </w:r>
      <w:r w:rsidRPr="00D222EC">
        <w:rPr>
          <w:b/>
          <w:color w:val="000000"/>
          <w:shd w:val="clear" w:color="auto" w:fill="FFFFFF"/>
          <w:lang w:val="uk-UA"/>
        </w:rPr>
        <w:t>»</w:t>
      </w:r>
    </w:p>
    <w:p w:rsidR="00F1626E" w:rsidRPr="00D222EC" w:rsidRDefault="00F1626E" w:rsidP="00D222EC">
      <w:pPr>
        <w:tabs>
          <w:tab w:val="left" w:pos="1275"/>
        </w:tabs>
        <w:ind w:firstLine="540"/>
        <w:jc w:val="both"/>
        <w:rPr>
          <w:b/>
          <w:lang w:val="uk-UA"/>
        </w:rPr>
      </w:pPr>
    </w:p>
    <w:p w:rsidR="00F1626E" w:rsidRPr="00B72B0A" w:rsidRDefault="00F1626E" w:rsidP="00B72B0A">
      <w:pPr>
        <w:ind w:firstLine="540"/>
        <w:jc w:val="both"/>
        <w:rPr>
          <w:lang w:val="uk-UA" w:eastAsia="en-US"/>
        </w:rPr>
      </w:pPr>
      <w:r>
        <w:rPr>
          <w:lang w:val="uk-UA" w:eastAsia="en-US"/>
        </w:rPr>
        <w:t xml:space="preserve">Відділом культури та туризму Коростишівської </w:t>
      </w:r>
      <w:r w:rsidRPr="00B72B0A">
        <w:rPr>
          <w:lang w:val="uk-UA" w:eastAsia="en-US"/>
        </w:rPr>
        <w:t xml:space="preserve">міської ради </w:t>
      </w:r>
      <w:r>
        <w:rPr>
          <w:color w:val="000000"/>
          <w:shd w:val="clear" w:color="auto" w:fill="FFFFFF"/>
          <w:lang w:val="uk-UA"/>
        </w:rPr>
        <w:t>з</w:t>
      </w:r>
      <w:r>
        <w:rPr>
          <w:color w:val="000000"/>
          <w:shd w:val="clear" w:color="auto" w:fill="FFFFFF"/>
        </w:rPr>
        <w:t>абезпе</w:t>
      </w:r>
      <w:r>
        <w:rPr>
          <w:color w:val="000000"/>
          <w:shd w:val="clear" w:color="auto" w:fill="FFFFFF"/>
          <w:lang w:val="uk-UA"/>
        </w:rPr>
        <w:t>чується</w:t>
      </w:r>
      <w:r>
        <w:rPr>
          <w:color w:val="000000"/>
          <w:shd w:val="clear" w:color="auto" w:fill="FFFFFF"/>
        </w:rPr>
        <w:t xml:space="preserve"> охорон</w:t>
      </w:r>
      <w:r>
        <w:rPr>
          <w:color w:val="000000"/>
          <w:shd w:val="clear" w:color="auto" w:fill="FFFFFF"/>
          <w:lang w:val="uk-UA"/>
        </w:rPr>
        <w:t>а</w:t>
      </w:r>
      <w:r w:rsidRPr="00B72B0A">
        <w:rPr>
          <w:color w:val="000000"/>
          <w:shd w:val="clear" w:color="auto" w:fill="FFFFFF"/>
        </w:rPr>
        <w:t xml:space="preserve"> пам'яток історії та культури, збереження та використання культурного надбання</w:t>
      </w:r>
      <w:r>
        <w:rPr>
          <w:color w:val="000000"/>
          <w:shd w:val="clear" w:color="auto" w:fill="FFFFFF"/>
          <w:lang w:val="uk-UA"/>
        </w:rPr>
        <w:t xml:space="preserve"> відповідно чинного законодавства.</w:t>
      </w:r>
    </w:p>
    <w:p w:rsidR="00F1626E" w:rsidRDefault="00F1626E" w:rsidP="00CE0C29">
      <w:pPr>
        <w:jc w:val="both"/>
        <w:rPr>
          <w:lang w:val="uk-UA" w:eastAsia="en-US"/>
        </w:rPr>
      </w:pPr>
    </w:p>
    <w:p w:rsidR="00F1626E" w:rsidRDefault="00F1626E" w:rsidP="00CE0C29">
      <w:pPr>
        <w:jc w:val="both"/>
        <w:rPr>
          <w:lang w:val="uk-UA" w:eastAsia="en-US"/>
        </w:rPr>
      </w:pPr>
    </w:p>
    <w:p w:rsidR="00F1626E" w:rsidRDefault="00F1626E" w:rsidP="00CE0C29">
      <w:pPr>
        <w:jc w:val="both"/>
        <w:rPr>
          <w:lang w:val="uk-UA" w:eastAsia="en-US"/>
        </w:rPr>
      </w:pPr>
    </w:p>
    <w:p w:rsidR="00F1626E" w:rsidRPr="00CE0C29" w:rsidRDefault="00F1626E" w:rsidP="00CE0C29">
      <w:pPr>
        <w:jc w:val="both"/>
        <w:rPr>
          <w:lang w:val="uk-UA" w:eastAsia="en-US"/>
        </w:rPr>
      </w:pPr>
    </w:p>
    <w:p w:rsidR="00F1626E" w:rsidRDefault="00F1626E" w:rsidP="00CE0C29">
      <w:pPr>
        <w:jc w:val="both"/>
        <w:rPr>
          <w:lang w:val="uk-UA" w:eastAsia="en-US"/>
        </w:rPr>
      </w:pPr>
      <w:r w:rsidRPr="00CE0C29">
        <w:rPr>
          <w:lang w:val="uk-UA" w:eastAsia="en-US"/>
        </w:rPr>
        <w:t xml:space="preserve">Заступник міського голови </w:t>
      </w:r>
    </w:p>
    <w:p w:rsidR="00F1626E" w:rsidRDefault="00F1626E" w:rsidP="002B6A3A">
      <w:pPr>
        <w:jc w:val="both"/>
        <w:rPr>
          <w:lang w:val="uk-UA" w:eastAsia="en-US"/>
        </w:rPr>
      </w:pPr>
      <w:r w:rsidRPr="00CE0C29">
        <w:rPr>
          <w:lang w:val="uk-UA" w:eastAsia="en-US"/>
        </w:rPr>
        <w:t>з питань</w:t>
      </w:r>
      <w:r>
        <w:rPr>
          <w:lang w:val="uk-UA" w:eastAsia="en-US"/>
        </w:rPr>
        <w:t xml:space="preserve"> </w:t>
      </w:r>
      <w:r w:rsidRPr="00CE0C29">
        <w:rPr>
          <w:lang w:val="uk-UA" w:eastAsia="en-US"/>
        </w:rPr>
        <w:t xml:space="preserve">діяльності </w:t>
      </w:r>
    </w:p>
    <w:p w:rsidR="00F1626E" w:rsidRPr="00B823C5" w:rsidRDefault="00F1626E" w:rsidP="002B6A3A">
      <w:pPr>
        <w:jc w:val="both"/>
        <w:rPr>
          <w:lang w:val="uk-UA" w:eastAsia="en-US"/>
        </w:rPr>
      </w:pPr>
      <w:r w:rsidRPr="00CE0C29">
        <w:rPr>
          <w:lang w:val="uk-UA" w:eastAsia="en-US"/>
        </w:rPr>
        <w:t xml:space="preserve">виконавчих органів ради       </w:t>
      </w:r>
      <w:r>
        <w:rPr>
          <w:lang w:val="uk-UA" w:eastAsia="en-US"/>
        </w:rPr>
        <w:t xml:space="preserve">                     </w:t>
      </w:r>
      <w:r w:rsidRPr="00CE0C29">
        <w:rPr>
          <w:lang w:val="uk-UA" w:eastAsia="en-US"/>
        </w:rPr>
        <w:t xml:space="preserve">                                                         Ю.М. Денисовець</w:t>
      </w:r>
    </w:p>
    <w:sectPr w:rsidR="00F1626E" w:rsidRPr="00B823C5" w:rsidSect="00AF4B61">
      <w:headerReference w:type="default" r:id="rId10"/>
      <w:pgSz w:w="11906" w:h="16838"/>
      <w:pgMar w:top="899" w:right="566" w:bottom="568" w:left="16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5A4" w:rsidRDefault="00A815A4" w:rsidP="00500E1B">
      <w:r>
        <w:separator/>
      </w:r>
    </w:p>
  </w:endnote>
  <w:endnote w:type="continuationSeparator" w:id="1">
    <w:p w:rsidR="00A815A4" w:rsidRDefault="00A815A4" w:rsidP="00500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5A4" w:rsidRDefault="00A815A4" w:rsidP="00500E1B">
      <w:r>
        <w:separator/>
      </w:r>
    </w:p>
  </w:footnote>
  <w:footnote w:type="continuationSeparator" w:id="1">
    <w:p w:rsidR="00A815A4" w:rsidRDefault="00A815A4" w:rsidP="00500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6E" w:rsidRDefault="005B2551">
    <w:pPr>
      <w:pStyle w:val="a6"/>
      <w:jc w:val="center"/>
    </w:pPr>
    <w:fldSimple w:instr="PAGE   \* MERGEFORMAT">
      <w:r w:rsidR="009978F8">
        <w:rPr>
          <w:noProof/>
        </w:rPr>
        <w:t>3</w:t>
      </w:r>
    </w:fldSimple>
  </w:p>
  <w:p w:rsidR="00F1626E" w:rsidRDefault="00F1626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AFD"/>
    <w:multiLevelType w:val="hybridMultilevel"/>
    <w:tmpl w:val="84AAD408"/>
    <w:lvl w:ilvl="0" w:tplc="8E4EE2B2">
      <w:numFmt w:val="bullet"/>
      <w:lvlText w:val="-"/>
      <w:lvlJc w:val="left"/>
      <w:pPr>
        <w:tabs>
          <w:tab w:val="num" w:pos="1815"/>
        </w:tabs>
        <w:ind w:left="1815" w:hanging="109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AE65CAC"/>
    <w:multiLevelType w:val="hybridMultilevel"/>
    <w:tmpl w:val="D9F62F18"/>
    <w:lvl w:ilvl="0" w:tplc="9DC2957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350045"/>
    <w:multiLevelType w:val="hybridMultilevel"/>
    <w:tmpl w:val="2A3CB4C8"/>
    <w:lvl w:ilvl="0" w:tplc="F0D016C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CE71287"/>
    <w:multiLevelType w:val="hybridMultilevel"/>
    <w:tmpl w:val="0BFADDAA"/>
    <w:lvl w:ilvl="0" w:tplc="27AC4464">
      <w:start w:val="4"/>
      <w:numFmt w:val="bullet"/>
      <w:lvlText w:val="-"/>
      <w:lvlJc w:val="left"/>
      <w:pPr>
        <w:tabs>
          <w:tab w:val="num" w:pos="1095"/>
        </w:tabs>
        <w:ind w:left="1095" w:hanging="585"/>
      </w:pPr>
      <w:rPr>
        <w:rFonts w:ascii="Times New Roman" w:eastAsia="Times New Roman" w:hAnsi="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27C620E9"/>
    <w:multiLevelType w:val="hybridMultilevel"/>
    <w:tmpl w:val="DBB8B8A4"/>
    <w:lvl w:ilvl="0" w:tplc="E8384C42">
      <w:numFmt w:val="bullet"/>
      <w:lvlText w:val="-"/>
      <w:lvlJc w:val="left"/>
      <w:pPr>
        <w:ind w:left="54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8A6874"/>
    <w:multiLevelType w:val="hybridMultilevel"/>
    <w:tmpl w:val="651E86C8"/>
    <w:lvl w:ilvl="0" w:tplc="20829CE4">
      <w:start w:val="12"/>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nsid w:val="2FAF0BB2"/>
    <w:multiLevelType w:val="hybridMultilevel"/>
    <w:tmpl w:val="82AEB966"/>
    <w:lvl w:ilvl="0" w:tplc="19763BB8">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8">
    <w:nsid w:val="46D764D1"/>
    <w:multiLevelType w:val="hybridMultilevel"/>
    <w:tmpl w:val="084A59C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50F34212"/>
    <w:multiLevelType w:val="hybridMultilevel"/>
    <w:tmpl w:val="591CEAA8"/>
    <w:lvl w:ilvl="0" w:tplc="52329BE0">
      <w:start w:val="1"/>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nsid w:val="54E10372"/>
    <w:multiLevelType w:val="hybridMultilevel"/>
    <w:tmpl w:val="BFC80828"/>
    <w:lvl w:ilvl="0" w:tplc="8578C7D4">
      <w:numFmt w:val="bullet"/>
      <w:lvlText w:val="-"/>
      <w:lvlJc w:val="left"/>
      <w:pPr>
        <w:tabs>
          <w:tab w:val="num" w:pos="2070"/>
        </w:tabs>
        <w:ind w:left="2070" w:hanging="117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5FEA6239"/>
    <w:multiLevelType w:val="hybridMultilevel"/>
    <w:tmpl w:val="E91A3ACE"/>
    <w:lvl w:ilvl="0" w:tplc="BEF8E71E">
      <w:start w:val="1"/>
      <w:numFmt w:val="decimal"/>
      <w:lvlText w:val="%1."/>
      <w:lvlJc w:val="left"/>
      <w:pPr>
        <w:ind w:left="1170" w:hanging="72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2">
    <w:nsid w:val="60902E29"/>
    <w:multiLevelType w:val="hybridMultilevel"/>
    <w:tmpl w:val="4A4251D6"/>
    <w:lvl w:ilvl="0" w:tplc="0419000F">
      <w:start w:val="1"/>
      <w:numFmt w:val="decimal"/>
      <w:lvlText w:val="%1."/>
      <w:lvlJc w:val="left"/>
      <w:pPr>
        <w:tabs>
          <w:tab w:val="num" w:pos="1492"/>
        </w:tabs>
        <w:ind w:left="1492" w:hanging="360"/>
      </w:pPr>
      <w:rPr>
        <w:rFonts w:cs="Times New Roman"/>
      </w:rPr>
    </w:lvl>
    <w:lvl w:ilvl="1" w:tplc="04190019" w:tentative="1">
      <w:start w:val="1"/>
      <w:numFmt w:val="lowerLetter"/>
      <w:lvlText w:val="%2."/>
      <w:lvlJc w:val="left"/>
      <w:pPr>
        <w:tabs>
          <w:tab w:val="num" w:pos="2212"/>
        </w:tabs>
        <w:ind w:left="2212" w:hanging="360"/>
      </w:pPr>
      <w:rPr>
        <w:rFonts w:cs="Times New Roman"/>
      </w:rPr>
    </w:lvl>
    <w:lvl w:ilvl="2" w:tplc="0419001B" w:tentative="1">
      <w:start w:val="1"/>
      <w:numFmt w:val="lowerRoman"/>
      <w:lvlText w:val="%3."/>
      <w:lvlJc w:val="right"/>
      <w:pPr>
        <w:tabs>
          <w:tab w:val="num" w:pos="2932"/>
        </w:tabs>
        <w:ind w:left="2932" w:hanging="180"/>
      </w:pPr>
      <w:rPr>
        <w:rFonts w:cs="Times New Roman"/>
      </w:rPr>
    </w:lvl>
    <w:lvl w:ilvl="3" w:tplc="0419000F" w:tentative="1">
      <w:start w:val="1"/>
      <w:numFmt w:val="decimal"/>
      <w:lvlText w:val="%4."/>
      <w:lvlJc w:val="left"/>
      <w:pPr>
        <w:tabs>
          <w:tab w:val="num" w:pos="3652"/>
        </w:tabs>
        <w:ind w:left="3652" w:hanging="360"/>
      </w:pPr>
      <w:rPr>
        <w:rFonts w:cs="Times New Roman"/>
      </w:rPr>
    </w:lvl>
    <w:lvl w:ilvl="4" w:tplc="04190019" w:tentative="1">
      <w:start w:val="1"/>
      <w:numFmt w:val="lowerLetter"/>
      <w:lvlText w:val="%5."/>
      <w:lvlJc w:val="left"/>
      <w:pPr>
        <w:tabs>
          <w:tab w:val="num" w:pos="4372"/>
        </w:tabs>
        <w:ind w:left="4372" w:hanging="360"/>
      </w:pPr>
      <w:rPr>
        <w:rFonts w:cs="Times New Roman"/>
      </w:rPr>
    </w:lvl>
    <w:lvl w:ilvl="5" w:tplc="0419001B" w:tentative="1">
      <w:start w:val="1"/>
      <w:numFmt w:val="lowerRoman"/>
      <w:lvlText w:val="%6."/>
      <w:lvlJc w:val="right"/>
      <w:pPr>
        <w:tabs>
          <w:tab w:val="num" w:pos="5092"/>
        </w:tabs>
        <w:ind w:left="5092" w:hanging="180"/>
      </w:pPr>
      <w:rPr>
        <w:rFonts w:cs="Times New Roman"/>
      </w:rPr>
    </w:lvl>
    <w:lvl w:ilvl="6" w:tplc="0419000F" w:tentative="1">
      <w:start w:val="1"/>
      <w:numFmt w:val="decimal"/>
      <w:lvlText w:val="%7."/>
      <w:lvlJc w:val="left"/>
      <w:pPr>
        <w:tabs>
          <w:tab w:val="num" w:pos="5812"/>
        </w:tabs>
        <w:ind w:left="5812" w:hanging="360"/>
      </w:pPr>
      <w:rPr>
        <w:rFonts w:cs="Times New Roman"/>
      </w:rPr>
    </w:lvl>
    <w:lvl w:ilvl="7" w:tplc="04190019" w:tentative="1">
      <w:start w:val="1"/>
      <w:numFmt w:val="lowerLetter"/>
      <w:lvlText w:val="%8."/>
      <w:lvlJc w:val="left"/>
      <w:pPr>
        <w:tabs>
          <w:tab w:val="num" w:pos="6532"/>
        </w:tabs>
        <w:ind w:left="6532" w:hanging="360"/>
      </w:pPr>
      <w:rPr>
        <w:rFonts w:cs="Times New Roman"/>
      </w:rPr>
    </w:lvl>
    <w:lvl w:ilvl="8" w:tplc="0419001B" w:tentative="1">
      <w:start w:val="1"/>
      <w:numFmt w:val="lowerRoman"/>
      <w:lvlText w:val="%9."/>
      <w:lvlJc w:val="right"/>
      <w:pPr>
        <w:tabs>
          <w:tab w:val="num" w:pos="7252"/>
        </w:tabs>
        <w:ind w:left="7252" w:hanging="180"/>
      </w:pPr>
      <w:rPr>
        <w:rFonts w:cs="Times New Roman"/>
      </w:rPr>
    </w:lvl>
  </w:abstractNum>
  <w:abstractNum w:abstractNumId="13">
    <w:nsid w:val="6ABC784C"/>
    <w:multiLevelType w:val="hybridMultilevel"/>
    <w:tmpl w:val="BCF45B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E8B13D9"/>
    <w:multiLevelType w:val="hybridMultilevel"/>
    <w:tmpl w:val="B2CA7894"/>
    <w:lvl w:ilvl="0" w:tplc="C1489684">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5">
    <w:nsid w:val="70F3797F"/>
    <w:multiLevelType w:val="hybridMultilevel"/>
    <w:tmpl w:val="7D1ADE28"/>
    <w:lvl w:ilvl="0" w:tplc="0419000F">
      <w:start w:val="1"/>
      <w:numFmt w:val="decimal"/>
      <w:lvlText w:val="%1."/>
      <w:lvlJc w:val="left"/>
      <w:pPr>
        <w:tabs>
          <w:tab w:val="num" w:pos="778"/>
        </w:tabs>
        <w:ind w:left="778" w:hanging="360"/>
      </w:pPr>
      <w:rPr>
        <w:rFonts w:cs="Times New Roman"/>
      </w:rPr>
    </w:lvl>
    <w:lvl w:ilvl="1" w:tplc="04190019" w:tentative="1">
      <w:start w:val="1"/>
      <w:numFmt w:val="lowerLetter"/>
      <w:lvlText w:val="%2."/>
      <w:lvlJc w:val="left"/>
      <w:pPr>
        <w:tabs>
          <w:tab w:val="num" w:pos="1498"/>
        </w:tabs>
        <w:ind w:left="1498" w:hanging="360"/>
      </w:pPr>
      <w:rPr>
        <w:rFonts w:cs="Times New Roman"/>
      </w:rPr>
    </w:lvl>
    <w:lvl w:ilvl="2" w:tplc="0419001B" w:tentative="1">
      <w:start w:val="1"/>
      <w:numFmt w:val="lowerRoman"/>
      <w:lvlText w:val="%3."/>
      <w:lvlJc w:val="right"/>
      <w:pPr>
        <w:tabs>
          <w:tab w:val="num" w:pos="2218"/>
        </w:tabs>
        <w:ind w:left="2218" w:hanging="180"/>
      </w:pPr>
      <w:rPr>
        <w:rFonts w:cs="Times New Roman"/>
      </w:rPr>
    </w:lvl>
    <w:lvl w:ilvl="3" w:tplc="0419000F" w:tentative="1">
      <w:start w:val="1"/>
      <w:numFmt w:val="decimal"/>
      <w:lvlText w:val="%4."/>
      <w:lvlJc w:val="left"/>
      <w:pPr>
        <w:tabs>
          <w:tab w:val="num" w:pos="2938"/>
        </w:tabs>
        <w:ind w:left="2938" w:hanging="360"/>
      </w:pPr>
      <w:rPr>
        <w:rFonts w:cs="Times New Roman"/>
      </w:rPr>
    </w:lvl>
    <w:lvl w:ilvl="4" w:tplc="04190019" w:tentative="1">
      <w:start w:val="1"/>
      <w:numFmt w:val="lowerLetter"/>
      <w:lvlText w:val="%5."/>
      <w:lvlJc w:val="left"/>
      <w:pPr>
        <w:tabs>
          <w:tab w:val="num" w:pos="3658"/>
        </w:tabs>
        <w:ind w:left="3658" w:hanging="360"/>
      </w:pPr>
      <w:rPr>
        <w:rFonts w:cs="Times New Roman"/>
      </w:rPr>
    </w:lvl>
    <w:lvl w:ilvl="5" w:tplc="0419001B" w:tentative="1">
      <w:start w:val="1"/>
      <w:numFmt w:val="lowerRoman"/>
      <w:lvlText w:val="%6."/>
      <w:lvlJc w:val="right"/>
      <w:pPr>
        <w:tabs>
          <w:tab w:val="num" w:pos="4378"/>
        </w:tabs>
        <w:ind w:left="4378" w:hanging="180"/>
      </w:pPr>
      <w:rPr>
        <w:rFonts w:cs="Times New Roman"/>
      </w:rPr>
    </w:lvl>
    <w:lvl w:ilvl="6" w:tplc="0419000F" w:tentative="1">
      <w:start w:val="1"/>
      <w:numFmt w:val="decimal"/>
      <w:lvlText w:val="%7."/>
      <w:lvlJc w:val="left"/>
      <w:pPr>
        <w:tabs>
          <w:tab w:val="num" w:pos="5098"/>
        </w:tabs>
        <w:ind w:left="5098" w:hanging="360"/>
      </w:pPr>
      <w:rPr>
        <w:rFonts w:cs="Times New Roman"/>
      </w:rPr>
    </w:lvl>
    <w:lvl w:ilvl="7" w:tplc="04190019" w:tentative="1">
      <w:start w:val="1"/>
      <w:numFmt w:val="lowerLetter"/>
      <w:lvlText w:val="%8."/>
      <w:lvlJc w:val="left"/>
      <w:pPr>
        <w:tabs>
          <w:tab w:val="num" w:pos="5818"/>
        </w:tabs>
        <w:ind w:left="5818" w:hanging="360"/>
      </w:pPr>
      <w:rPr>
        <w:rFonts w:cs="Times New Roman"/>
      </w:rPr>
    </w:lvl>
    <w:lvl w:ilvl="8" w:tplc="0419001B" w:tentative="1">
      <w:start w:val="1"/>
      <w:numFmt w:val="lowerRoman"/>
      <w:lvlText w:val="%9."/>
      <w:lvlJc w:val="right"/>
      <w:pPr>
        <w:tabs>
          <w:tab w:val="num" w:pos="6538"/>
        </w:tabs>
        <w:ind w:left="6538" w:hanging="180"/>
      </w:pPr>
      <w:rPr>
        <w:rFonts w:cs="Times New Roman"/>
      </w:rPr>
    </w:lvl>
  </w:abstractNum>
  <w:abstractNum w:abstractNumId="16">
    <w:nsid w:val="79E35446"/>
    <w:multiLevelType w:val="hybridMultilevel"/>
    <w:tmpl w:val="D21068EC"/>
    <w:lvl w:ilvl="0" w:tplc="14C090FE">
      <w:numFmt w:val="bullet"/>
      <w:lvlText w:val="-"/>
      <w:lvlJc w:val="left"/>
      <w:pPr>
        <w:tabs>
          <w:tab w:val="num" w:pos="1995"/>
        </w:tabs>
        <w:ind w:left="1995" w:hanging="109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10"/>
  </w:num>
  <w:num w:numId="6">
    <w:abstractNumId w:val="16"/>
  </w:num>
  <w:num w:numId="7">
    <w:abstractNumId w:val="13"/>
  </w:num>
  <w:num w:numId="8">
    <w:abstractNumId w:val="2"/>
  </w:num>
  <w:num w:numId="9">
    <w:abstractNumId w:val="14"/>
  </w:num>
  <w:num w:numId="10">
    <w:abstractNumId w:val="6"/>
  </w:num>
  <w:num w:numId="11">
    <w:abstractNumId w:val="9"/>
  </w:num>
  <w:num w:numId="12">
    <w:abstractNumId w:val="15"/>
  </w:num>
  <w:num w:numId="13">
    <w:abstractNumId w:val="12"/>
  </w:num>
  <w:num w:numId="14">
    <w:abstractNumId w:val="3"/>
  </w:num>
  <w:num w:numId="15">
    <w:abstractNumId w:val="5"/>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B7D"/>
    <w:rsid w:val="00000B60"/>
    <w:rsid w:val="00000F90"/>
    <w:rsid w:val="000040A9"/>
    <w:rsid w:val="0000447B"/>
    <w:rsid w:val="0001057A"/>
    <w:rsid w:val="00014641"/>
    <w:rsid w:val="00015AB5"/>
    <w:rsid w:val="00015DD2"/>
    <w:rsid w:val="00026535"/>
    <w:rsid w:val="00032857"/>
    <w:rsid w:val="000372F4"/>
    <w:rsid w:val="00044D0B"/>
    <w:rsid w:val="00046CEA"/>
    <w:rsid w:val="000503D2"/>
    <w:rsid w:val="00056B99"/>
    <w:rsid w:val="00061A83"/>
    <w:rsid w:val="00063A15"/>
    <w:rsid w:val="00070617"/>
    <w:rsid w:val="00074C9C"/>
    <w:rsid w:val="000774D1"/>
    <w:rsid w:val="000776D9"/>
    <w:rsid w:val="00087168"/>
    <w:rsid w:val="00087C4E"/>
    <w:rsid w:val="00092C5C"/>
    <w:rsid w:val="00093294"/>
    <w:rsid w:val="00093553"/>
    <w:rsid w:val="000A0371"/>
    <w:rsid w:val="000A1669"/>
    <w:rsid w:val="000A4087"/>
    <w:rsid w:val="000A5AB9"/>
    <w:rsid w:val="000A788A"/>
    <w:rsid w:val="000B20EB"/>
    <w:rsid w:val="000B2D78"/>
    <w:rsid w:val="000B6EAC"/>
    <w:rsid w:val="000C0BDC"/>
    <w:rsid w:val="000C3682"/>
    <w:rsid w:val="000C4715"/>
    <w:rsid w:val="000C76E1"/>
    <w:rsid w:val="000C7C4D"/>
    <w:rsid w:val="000D1154"/>
    <w:rsid w:val="000D2511"/>
    <w:rsid w:val="000D76BD"/>
    <w:rsid w:val="000E1D15"/>
    <w:rsid w:val="000E5442"/>
    <w:rsid w:val="000E6E7A"/>
    <w:rsid w:val="000F0294"/>
    <w:rsid w:val="000F1B6E"/>
    <w:rsid w:val="000F1DB9"/>
    <w:rsid w:val="000F3D01"/>
    <w:rsid w:val="00102569"/>
    <w:rsid w:val="00104E1B"/>
    <w:rsid w:val="00113EF1"/>
    <w:rsid w:val="00117AD4"/>
    <w:rsid w:val="00121A0F"/>
    <w:rsid w:val="00122178"/>
    <w:rsid w:val="001239B3"/>
    <w:rsid w:val="00124D22"/>
    <w:rsid w:val="001253E8"/>
    <w:rsid w:val="001310B7"/>
    <w:rsid w:val="001333B7"/>
    <w:rsid w:val="00133AE5"/>
    <w:rsid w:val="00134D32"/>
    <w:rsid w:val="00137E13"/>
    <w:rsid w:val="00140BD3"/>
    <w:rsid w:val="00146B47"/>
    <w:rsid w:val="0015507D"/>
    <w:rsid w:val="00161A40"/>
    <w:rsid w:val="001630E6"/>
    <w:rsid w:val="00176C10"/>
    <w:rsid w:val="00180505"/>
    <w:rsid w:val="001809A1"/>
    <w:rsid w:val="00182980"/>
    <w:rsid w:val="00182CBD"/>
    <w:rsid w:val="00184C9E"/>
    <w:rsid w:val="00185B1C"/>
    <w:rsid w:val="00195C8D"/>
    <w:rsid w:val="001A148B"/>
    <w:rsid w:val="001A5773"/>
    <w:rsid w:val="001B202E"/>
    <w:rsid w:val="001B40B8"/>
    <w:rsid w:val="001B55A6"/>
    <w:rsid w:val="001C53D2"/>
    <w:rsid w:val="001D11E7"/>
    <w:rsid w:val="001D253D"/>
    <w:rsid w:val="001D589F"/>
    <w:rsid w:val="001F1296"/>
    <w:rsid w:val="00200B83"/>
    <w:rsid w:val="00201118"/>
    <w:rsid w:val="00210242"/>
    <w:rsid w:val="00212032"/>
    <w:rsid w:val="00212290"/>
    <w:rsid w:val="00214370"/>
    <w:rsid w:val="00214913"/>
    <w:rsid w:val="00221B57"/>
    <w:rsid w:val="00222F86"/>
    <w:rsid w:val="00230D9F"/>
    <w:rsid w:val="00231E89"/>
    <w:rsid w:val="00240961"/>
    <w:rsid w:val="002415DF"/>
    <w:rsid w:val="002444F6"/>
    <w:rsid w:val="0024726E"/>
    <w:rsid w:val="002561B3"/>
    <w:rsid w:val="002570C1"/>
    <w:rsid w:val="00262E94"/>
    <w:rsid w:val="00263B85"/>
    <w:rsid w:val="002665AA"/>
    <w:rsid w:val="00270D62"/>
    <w:rsid w:val="00275C51"/>
    <w:rsid w:val="00275E70"/>
    <w:rsid w:val="002760C8"/>
    <w:rsid w:val="0028756A"/>
    <w:rsid w:val="00294017"/>
    <w:rsid w:val="00296F83"/>
    <w:rsid w:val="00297164"/>
    <w:rsid w:val="00297A46"/>
    <w:rsid w:val="002A2A55"/>
    <w:rsid w:val="002A4583"/>
    <w:rsid w:val="002B044D"/>
    <w:rsid w:val="002B0D60"/>
    <w:rsid w:val="002B22F9"/>
    <w:rsid w:val="002B6A3A"/>
    <w:rsid w:val="002B73E3"/>
    <w:rsid w:val="002C13EE"/>
    <w:rsid w:val="002C494C"/>
    <w:rsid w:val="002D3015"/>
    <w:rsid w:val="002D3E7B"/>
    <w:rsid w:val="002D7563"/>
    <w:rsid w:val="002E13B8"/>
    <w:rsid w:val="002F4E4E"/>
    <w:rsid w:val="002F7B7E"/>
    <w:rsid w:val="00300D34"/>
    <w:rsid w:val="00302004"/>
    <w:rsid w:val="00312AEB"/>
    <w:rsid w:val="00313C29"/>
    <w:rsid w:val="00315F43"/>
    <w:rsid w:val="00317ED0"/>
    <w:rsid w:val="00320D00"/>
    <w:rsid w:val="00321E0D"/>
    <w:rsid w:val="00322E49"/>
    <w:rsid w:val="00323903"/>
    <w:rsid w:val="00324317"/>
    <w:rsid w:val="00324F49"/>
    <w:rsid w:val="00330A3D"/>
    <w:rsid w:val="00331BB3"/>
    <w:rsid w:val="00333358"/>
    <w:rsid w:val="0034059A"/>
    <w:rsid w:val="00343108"/>
    <w:rsid w:val="00346C1C"/>
    <w:rsid w:val="00347A78"/>
    <w:rsid w:val="00351FF2"/>
    <w:rsid w:val="00362FA2"/>
    <w:rsid w:val="00366243"/>
    <w:rsid w:val="003666B0"/>
    <w:rsid w:val="0037069A"/>
    <w:rsid w:val="00372758"/>
    <w:rsid w:val="00375E77"/>
    <w:rsid w:val="00395DAA"/>
    <w:rsid w:val="00396854"/>
    <w:rsid w:val="00396E67"/>
    <w:rsid w:val="003A0BC2"/>
    <w:rsid w:val="003A0E04"/>
    <w:rsid w:val="003A1ADF"/>
    <w:rsid w:val="003A58AD"/>
    <w:rsid w:val="003A5BA5"/>
    <w:rsid w:val="003B2094"/>
    <w:rsid w:val="003B38A6"/>
    <w:rsid w:val="003B5F5D"/>
    <w:rsid w:val="003C1D2C"/>
    <w:rsid w:val="003C3CE4"/>
    <w:rsid w:val="003D2E30"/>
    <w:rsid w:val="003D371D"/>
    <w:rsid w:val="003D6DCE"/>
    <w:rsid w:val="003E305A"/>
    <w:rsid w:val="003E4A0F"/>
    <w:rsid w:val="003E5F4B"/>
    <w:rsid w:val="003E7621"/>
    <w:rsid w:val="003F5296"/>
    <w:rsid w:val="00401059"/>
    <w:rsid w:val="00401455"/>
    <w:rsid w:val="00403CF0"/>
    <w:rsid w:val="00404B1D"/>
    <w:rsid w:val="00407D0A"/>
    <w:rsid w:val="0041455D"/>
    <w:rsid w:val="00415C14"/>
    <w:rsid w:val="00416B0E"/>
    <w:rsid w:val="00417CEF"/>
    <w:rsid w:val="004211CB"/>
    <w:rsid w:val="0042375F"/>
    <w:rsid w:val="004261C3"/>
    <w:rsid w:val="00431A8B"/>
    <w:rsid w:val="00433E48"/>
    <w:rsid w:val="00443D1C"/>
    <w:rsid w:val="00446832"/>
    <w:rsid w:val="0044713F"/>
    <w:rsid w:val="004544CA"/>
    <w:rsid w:val="00457B7D"/>
    <w:rsid w:val="00464BDF"/>
    <w:rsid w:val="004737F2"/>
    <w:rsid w:val="00477378"/>
    <w:rsid w:val="00477F77"/>
    <w:rsid w:val="00480731"/>
    <w:rsid w:val="00481281"/>
    <w:rsid w:val="004857CF"/>
    <w:rsid w:val="00495348"/>
    <w:rsid w:val="004A41F0"/>
    <w:rsid w:val="004A47E1"/>
    <w:rsid w:val="004A6559"/>
    <w:rsid w:val="004B1AA9"/>
    <w:rsid w:val="004B2037"/>
    <w:rsid w:val="004B4DA0"/>
    <w:rsid w:val="004B5213"/>
    <w:rsid w:val="004B56EF"/>
    <w:rsid w:val="004B76B2"/>
    <w:rsid w:val="004C474F"/>
    <w:rsid w:val="004C54DD"/>
    <w:rsid w:val="004D669C"/>
    <w:rsid w:val="004E19D1"/>
    <w:rsid w:val="004E1E5F"/>
    <w:rsid w:val="004E7264"/>
    <w:rsid w:val="004E7E04"/>
    <w:rsid w:val="004F190B"/>
    <w:rsid w:val="004F5957"/>
    <w:rsid w:val="004F7C0C"/>
    <w:rsid w:val="00500E1B"/>
    <w:rsid w:val="00501D85"/>
    <w:rsid w:val="00506051"/>
    <w:rsid w:val="00513C69"/>
    <w:rsid w:val="00514FD7"/>
    <w:rsid w:val="005156BC"/>
    <w:rsid w:val="00516F63"/>
    <w:rsid w:val="00522254"/>
    <w:rsid w:val="00524C9A"/>
    <w:rsid w:val="00526566"/>
    <w:rsid w:val="00527030"/>
    <w:rsid w:val="00534F81"/>
    <w:rsid w:val="005468C3"/>
    <w:rsid w:val="00547ED2"/>
    <w:rsid w:val="005500C8"/>
    <w:rsid w:val="005501E2"/>
    <w:rsid w:val="005576F2"/>
    <w:rsid w:val="005601A0"/>
    <w:rsid w:val="00563C02"/>
    <w:rsid w:val="00566B16"/>
    <w:rsid w:val="005678C3"/>
    <w:rsid w:val="00577739"/>
    <w:rsid w:val="00582CD4"/>
    <w:rsid w:val="005874D2"/>
    <w:rsid w:val="005916B1"/>
    <w:rsid w:val="005A2096"/>
    <w:rsid w:val="005A5085"/>
    <w:rsid w:val="005A54B4"/>
    <w:rsid w:val="005A7DA1"/>
    <w:rsid w:val="005B0EFB"/>
    <w:rsid w:val="005B2551"/>
    <w:rsid w:val="005B672B"/>
    <w:rsid w:val="005B762C"/>
    <w:rsid w:val="005C0A21"/>
    <w:rsid w:val="005C258C"/>
    <w:rsid w:val="005C2DAA"/>
    <w:rsid w:val="005E065E"/>
    <w:rsid w:val="005E0D1D"/>
    <w:rsid w:val="005E0DED"/>
    <w:rsid w:val="005E248C"/>
    <w:rsid w:val="005E75B9"/>
    <w:rsid w:val="005E7687"/>
    <w:rsid w:val="005F1B1A"/>
    <w:rsid w:val="005F41E5"/>
    <w:rsid w:val="00600EA6"/>
    <w:rsid w:val="006045FB"/>
    <w:rsid w:val="006059BE"/>
    <w:rsid w:val="00620FC8"/>
    <w:rsid w:val="00632964"/>
    <w:rsid w:val="00634839"/>
    <w:rsid w:val="00637804"/>
    <w:rsid w:val="006403AD"/>
    <w:rsid w:val="00641020"/>
    <w:rsid w:val="006418E5"/>
    <w:rsid w:val="006467BC"/>
    <w:rsid w:val="00654E0D"/>
    <w:rsid w:val="00655F8C"/>
    <w:rsid w:val="006576AB"/>
    <w:rsid w:val="00664BEB"/>
    <w:rsid w:val="00666FD7"/>
    <w:rsid w:val="00670325"/>
    <w:rsid w:val="00671055"/>
    <w:rsid w:val="0067163F"/>
    <w:rsid w:val="00676A70"/>
    <w:rsid w:val="0067737E"/>
    <w:rsid w:val="00681EC4"/>
    <w:rsid w:val="0068405C"/>
    <w:rsid w:val="00690D25"/>
    <w:rsid w:val="0069122A"/>
    <w:rsid w:val="0069414A"/>
    <w:rsid w:val="00695C23"/>
    <w:rsid w:val="00695FF1"/>
    <w:rsid w:val="006A2B24"/>
    <w:rsid w:val="006A5717"/>
    <w:rsid w:val="006A742F"/>
    <w:rsid w:val="006B2FD2"/>
    <w:rsid w:val="006B3EAC"/>
    <w:rsid w:val="006B5A02"/>
    <w:rsid w:val="006B60BD"/>
    <w:rsid w:val="006B6F6D"/>
    <w:rsid w:val="006C32DB"/>
    <w:rsid w:val="006C3384"/>
    <w:rsid w:val="006D1A92"/>
    <w:rsid w:val="006D1EDC"/>
    <w:rsid w:val="006D39B8"/>
    <w:rsid w:val="006D5E38"/>
    <w:rsid w:val="006D5EDA"/>
    <w:rsid w:val="006D7984"/>
    <w:rsid w:val="006E422C"/>
    <w:rsid w:val="006E6BEF"/>
    <w:rsid w:val="006F6D09"/>
    <w:rsid w:val="006F7D17"/>
    <w:rsid w:val="007000C3"/>
    <w:rsid w:val="00701EDD"/>
    <w:rsid w:val="00707AA8"/>
    <w:rsid w:val="00711BBC"/>
    <w:rsid w:val="00712D70"/>
    <w:rsid w:val="007148A6"/>
    <w:rsid w:val="007168B2"/>
    <w:rsid w:val="00716BAD"/>
    <w:rsid w:val="0072447E"/>
    <w:rsid w:val="00725383"/>
    <w:rsid w:val="0072572B"/>
    <w:rsid w:val="0072759C"/>
    <w:rsid w:val="00731C05"/>
    <w:rsid w:val="00734231"/>
    <w:rsid w:val="00735D4E"/>
    <w:rsid w:val="0073777B"/>
    <w:rsid w:val="007435FE"/>
    <w:rsid w:val="0074545D"/>
    <w:rsid w:val="007527B1"/>
    <w:rsid w:val="00754B1A"/>
    <w:rsid w:val="00754CD8"/>
    <w:rsid w:val="0075526E"/>
    <w:rsid w:val="00761780"/>
    <w:rsid w:val="0076669A"/>
    <w:rsid w:val="00772EFE"/>
    <w:rsid w:val="007741EB"/>
    <w:rsid w:val="00774E08"/>
    <w:rsid w:val="00780EBA"/>
    <w:rsid w:val="00783AE6"/>
    <w:rsid w:val="00784174"/>
    <w:rsid w:val="00784CBC"/>
    <w:rsid w:val="00792238"/>
    <w:rsid w:val="0079305A"/>
    <w:rsid w:val="00795F1A"/>
    <w:rsid w:val="007A0D25"/>
    <w:rsid w:val="007A4490"/>
    <w:rsid w:val="007A6D3A"/>
    <w:rsid w:val="007A7097"/>
    <w:rsid w:val="007B0884"/>
    <w:rsid w:val="007B0FF9"/>
    <w:rsid w:val="007B45CD"/>
    <w:rsid w:val="007C02AF"/>
    <w:rsid w:val="007C603A"/>
    <w:rsid w:val="007C7EC4"/>
    <w:rsid w:val="007D5FD9"/>
    <w:rsid w:val="007E1D47"/>
    <w:rsid w:val="007E25C8"/>
    <w:rsid w:val="007E5A76"/>
    <w:rsid w:val="007F5F8C"/>
    <w:rsid w:val="007F74C9"/>
    <w:rsid w:val="00806B4A"/>
    <w:rsid w:val="00810590"/>
    <w:rsid w:val="00813027"/>
    <w:rsid w:val="008131F9"/>
    <w:rsid w:val="00814573"/>
    <w:rsid w:val="00822FB3"/>
    <w:rsid w:val="00824B44"/>
    <w:rsid w:val="00830FCF"/>
    <w:rsid w:val="0083324F"/>
    <w:rsid w:val="00834139"/>
    <w:rsid w:val="00834603"/>
    <w:rsid w:val="008368FF"/>
    <w:rsid w:val="008420CB"/>
    <w:rsid w:val="00844704"/>
    <w:rsid w:val="00844EE0"/>
    <w:rsid w:val="00845E33"/>
    <w:rsid w:val="008462D6"/>
    <w:rsid w:val="00853443"/>
    <w:rsid w:val="00854AEF"/>
    <w:rsid w:val="008558CB"/>
    <w:rsid w:val="0086513B"/>
    <w:rsid w:val="00865C4D"/>
    <w:rsid w:val="00870009"/>
    <w:rsid w:val="00877D47"/>
    <w:rsid w:val="008850F0"/>
    <w:rsid w:val="008864EA"/>
    <w:rsid w:val="008905F9"/>
    <w:rsid w:val="00891CE8"/>
    <w:rsid w:val="00893BBA"/>
    <w:rsid w:val="008A0EEE"/>
    <w:rsid w:val="008A4241"/>
    <w:rsid w:val="008A471C"/>
    <w:rsid w:val="008A4846"/>
    <w:rsid w:val="008A49CF"/>
    <w:rsid w:val="008A742C"/>
    <w:rsid w:val="008B6D6F"/>
    <w:rsid w:val="008B75C4"/>
    <w:rsid w:val="008C1135"/>
    <w:rsid w:val="008C1146"/>
    <w:rsid w:val="008C383A"/>
    <w:rsid w:val="008C3CBD"/>
    <w:rsid w:val="008C6B09"/>
    <w:rsid w:val="008D0245"/>
    <w:rsid w:val="008D04B1"/>
    <w:rsid w:val="008D6236"/>
    <w:rsid w:val="008D6F65"/>
    <w:rsid w:val="008E0B4D"/>
    <w:rsid w:val="008E7D4B"/>
    <w:rsid w:val="008F5A28"/>
    <w:rsid w:val="00901178"/>
    <w:rsid w:val="009124C6"/>
    <w:rsid w:val="00912CA0"/>
    <w:rsid w:val="00916A67"/>
    <w:rsid w:val="0092698E"/>
    <w:rsid w:val="009302B6"/>
    <w:rsid w:val="0093042F"/>
    <w:rsid w:val="0093317A"/>
    <w:rsid w:val="00935F46"/>
    <w:rsid w:val="00941D27"/>
    <w:rsid w:val="00946125"/>
    <w:rsid w:val="00950B55"/>
    <w:rsid w:val="00961BEF"/>
    <w:rsid w:val="00961CC7"/>
    <w:rsid w:val="00962D92"/>
    <w:rsid w:val="00965E7F"/>
    <w:rsid w:val="009729FA"/>
    <w:rsid w:val="009754BC"/>
    <w:rsid w:val="009778C0"/>
    <w:rsid w:val="00981B8D"/>
    <w:rsid w:val="00986FD0"/>
    <w:rsid w:val="009870F0"/>
    <w:rsid w:val="00991D71"/>
    <w:rsid w:val="00992747"/>
    <w:rsid w:val="00993996"/>
    <w:rsid w:val="00993A29"/>
    <w:rsid w:val="0099638B"/>
    <w:rsid w:val="00996BD4"/>
    <w:rsid w:val="009978F8"/>
    <w:rsid w:val="009A0729"/>
    <w:rsid w:val="009A09EC"/>
    <w:rsid w:val="009A1B35"/>
    <w:rsid w:val="009A228E"/>
    <w:rsid w:val="009A2DB9"/>
    <w:rsid w:val="009A52DD"/>
    <w:rsid w:val="009B079F"/>
    <w:rsid w:val="009B07F7"/>
    <w:rsid w:val="009C3662"/>
    <w:rsid w:val="009C5A8E"/>
    <w:rsid w:val="009D4608"/>
    <w:rsid w:val="009E1DCA"/>
    <w:rsid w:val="009E1EB3"/>
    <w:rsid w:val="009E2D28"/>
    <w:rsid w:val="009E512B"/>
    <w:rsid w:val="009E5C31"/>
    <w:rsid w:val="009E6889"/>
    <w:rsid w:val="009F5191"/>
    <w:rsid w:val="009F52CA"/>
    <w:rsid w:val="009F7D8E"/>
    <w:rsid w:val="00A05F6F"/>
    <w:rsid w:val="00A14C99"/>
    <w:rsid w:val="00A14F0C"/>
    <w:rsid w:val="00A200B2"/>
    <w:rsid w:val="00A20339"/>
    <w:rsid w:val="00A21BFA"/>
    <w:rsid w:val="00A23D65"/>
    <w:rsid w:val="00A24137"/>
    <w:rsid w:val="00A2741F"/>
    <w:rsid w:val="00A30984"/>
    <w:rsid w:val="00A31E78"/>
    <w:rsid w:val="00A348E2"/>
    <w:rsid w:val="00A403AD"/>
    <w:rsid w:val="00A403C3"/>
    <w:rsid w:val="00A405E8"/>
    <w:rsid w:val="00A42BA9"/>
    <w:rsid w:val="00A44236"/>
    <w:rsid w:val="00A4668D"/>
    <w:rsid w:val="00A50C92"/>
    <w:rsid w:val="00A50E47"/>
    <w:rsid w:val="00A523F7"/>
    <w:rsid w:val="00A54267"/>
    <w:rsid w:val="00A60712"/>
    <w:rsid w:val="00A6335E"/>
    <w:rsid w:val="00A643D8"/>
    <w:rsid w:val="00A6762F"/>
    <w:rsid w:val="00A740D8"/>
    <w:rsid w:val="00A80D01"/>
    <w:rsid w:val="00A815A4"/>
    <w:rsid w:val="00A828E6"/>
    <w:rsid w:val="00A83DF9"/>
    <w:rsid w:val="00A83E9A"/>
    <w:rsid w:val="00A86213"/>
    <w:rsid w:val="00A9175A"/>
    <w:rsid w:val="00A93609"/>
    <w:rsid w:val="00A958F2"/>
    <w:rsid w:val="00AA0A84"/>
    <w:rsid w:val="00AA0E65"/>
    <w:rsid w:val="00AA2D05"/>
    <w:rsid w:val="00AA3F86"/>
    <w:rsid w:val="00AA501A"/>
    <w:rsid w:val="00AA551E"/>
    <w:rsid w:val="00AB0C23"/>
    <w:rsid w:val="00AB4FC8"/>
    <w:rsid w:val="00AB68C5"/>
    <w:rsid w:val="00AC6905"/>
    <w:rsid w:val="00AC7A64"/>
    <w:rsid w:val="00AD1E13"/>
    <w:rsid w:val="00AD225F"/>
    <w:rsid w:val="00AE1A29"/>
    <w:rsid w:val="00AE6180"/>
    <w:rsid w:val="00AF206C"/>
    <w:rsid w:val="00AF2203"/>
    <w:rsid w:val="00AF4B61"/>
    <w:rsid w:val="00AF7C9F"/>
    <w:rsid w:val="00B0100D"/>
    <w:rsid w:val="00B07C0B"/>
    <w:rsid w:val="00B104FE"/>
    <w:rsid w:val="00B1582F"/>
    <w:rsid w:val="00B15D26"/>
    <w:rsid w:val="00B15E80"/>
    <w:rsid w:val="00B1727E"/>
    <w:rsid w:val="00B205FC"/>
    <w:rsid w:val="00B22D42"/>
    <w:rsid w:val="00B23094"/>
    <w:rsid w:val="00B2330F"/>
    <w:rsid w:val="00B26A51"/>
    <w:rsid w:val="00B27C43"/>
    <w:rsid w:val="00B30EEB"/>
    <w:rsid w:val="00B3288E"/>
    <w:rsid w:val="00B35D26"/>
    <w:rsid w:val="00B37CD2"/>
    <w:rsid w:val="00B420AF"/>
    <w:rsid w:val="00B4306B"/>
    <w:rsid w:val="00B451FB"/>
    <w:rsid w:val="00B46EA7"/>
    <w:rsid w:val="00B536FD"/>
    <w:rsid w:val="00B55777"/>
    <w:rsid w:val="00B6208D"/>
    <w:rsid w:val="00B6312E"/>
    <w:rsid w:val="00B63175"/>
    <w:rsid w:val="00B641C7"/>
    <w:rsid w:val="00B6538F"/>
    <w:rsid w:val="00B665A8"/>
    <w:rsid w:val="00B72B0A"/>
    <w:rsid w:val="00B823C5"/>
    <w:rsid w:val="00B84976"/>
    <w:rsid w:val="00B85636"/>
    <w:rsid w:val="00B97980"/>
    <w:rsid w:val="00BA3D79"/>
    <w:rsid w:val="00BA4A85"/>
    <w:rsid w:val="00BA515D"/>
    <w:rsid w:val="00BB18A0"/>
    <w:rsid w:val="00BB1D46"/>
    <w:rsid w:val="00BB38EB"/>
    <w:rsid w:val="00BC0C56"/>
    <w:rsid w:val="00BC3A84"/>
    <w:rsid w:val="00BC6A22"/>
    <w:rsid w:val="00BC6EE3"/>
    <w:rsid w:val="00BD1C23"/>
    <w:rsid w:val="00BD2A8D"/>
    <w:rsid w:val="00BE424F"/>
    <w:rsid w:val="00BE6295"/>
    <w:rsid w:val="00BE7115"/>
    <w:rsid w:val="00BF5257"/>
    <w:rsid w:val="00C064B8"/>
    <w:rsid w:val="00C12FA2"/>
    <w:rsid w:val="00C13142"/>
    <w:rsid w:val="00C1578C"/>
    <w:rsid w:val="00C175CD"/>
    <w:rsid w:val="00C222C4"/>
    <w:rsid w:val="00C242F3"/>
    <w:rsid w:val="00C305DB"/>
    <w:rsid w:val="00C31776"/>
    <w:rsid w:val="00C356E6"/>
    <w:rsid w:val="00C406BB"/>
    <w:rsid w:val="00C4671C"/>
    <w:rsid w:val="00C47A7A"/>
    <w:rsid w:val="00C5129D"/>
    <w:rsid w:val="00C54AC8"/>
    <w:rsid w:val="00C55078"/>
    <w:rsid w:val="00C5590B"/>
    <w:rsid w:val="00C63F02"/>
    <w:rsid w:val="00C64802"/>
    <w:rsid w:val="00C67788"/>
    <w:rsid w:val="00C67A9A"/>
    <w:rsid w:val="00C7330C"/>
    <w:rsid w:val="00C75045"/>
    <w:rsid w:val="00C75ABA"/>
    <w:rsid w:val="00C76BD6"/>
    <w:rsid w:val="00C810D5"/>
    <w:rsid w:val="00C8356B"/>
    <w:rsid w:val="00C85244"/>
    <w:rsid w:val="00C85AA4"/>
    <w:rsid w:val="00C85D38"/>
    <w:rsid w:val="00C92903"/>
    <w:rsid w:val="00C92F5A"/>
    <w:rsid w:val="00C94053"/>
    <w:rsid w:val="00CA40E8"/>
    <w:rsid w:val="00CB208F"/>
    <w:rsid w:val="00CB483F"/>
    <w:rsid w:val="00CC499F"/>
    <w:rsid w:val="00CC5C64"/>
    <w:rsid w:val="00CC5CA0"/>
    <w:rsid w:val="00CD3168"/>
    <w:rsid w:val="00CE0C29"/>
    <w:rsid w:val="00CE3A30"/>
    <w:rsid w:val="00CF00C7"/>
    <w:rsid w:val="00CF2949"/>
    <w:rsid w:val="00D0189B"/>
    <w:rsid w:val="00D01D65"/>
    <w:rsid w:val="00D07CC0"/>
    <w:rsid w:val="00D16793"/>
    <w:rsid w:val="00D17A43"/>
    <w:rsid w:val="00D220A2"/>
    <w:rsid w:val="00D222EC"/>
    <w:rsid w:val="00D2751E"/>
    <w:rsid w:val="00D2773E"/>
    <w:rsid w:val="00D30417"/>
    <w:rsid w:val="00D32095"/>
    <w:rsid w:val="00D34426"/>
    <w:rsid w:val="00D35D98"/>
    <w:rsid w:val="00D37055"/>
    <w:rsid w:val="00D41EA2"/>
    <w:rsid w:val="00D44D3E"/>
    <w:rsid w:val="00D45007"/>
    <w:rsid w:val="00D475EB"/>
    <w:rsid w:val="00D50069"/>
    <w:rsid w:val="00D56714"/>
    <w:rsid w:val="00D61505"/>
    <w:rsid w:val="00D77A7C"/>
    <w:rsid w:val="00D835C6"/>
    <w:rsid w:val="00D84335"/>
    <w:rsid w:val="00D869B5"/>
    <w:rsid w:val="00D927D1"/>
    <w:rsid w:val="00D92B31"/>
    <w:rsid w:val="00D92B7F"/>
    <w:rsid w:val="00D96F52"/>
    <w:rsid w:val="00DA1B52"/>
    <w:rsid w:val="00DA4C7D"/>
    <w:rsid w:val="00DA683A"/>
    <w:rsid w:val="00DC0BCB"/>
    <w:rsid w:val="00DC3A34"/>
    <w:rsid w:val="00DC4106"/>
    <w:rsid w:val="00DC6991"/>
    <w:rsid w:val="00DD24F9"/>
    <w:rsid w:val="00DD2607"/>
    <w:rsid w:val="00DD7377"/>
    <w:rsid w:val="00DE17C8"/>
    <w:rsid w:val="00DE19DB"/>
    <w:rsid w:val="00DE2532"/>
    <w:rsid w:val="00DE2B6B"/>
    <w:rsid w:val="00DE6766"/>
    <w:rsid w:val="00DF1386"/>
    <w:rsid w:val="00DF523D"/>
    <w:rsid w:val="00E0119B"/>
    <w:rsid w:val="00E03B3D"/>
    <w:rsid w:val="00E0408A"/>
    <w:rsid w:val="00E058A8"/>
    <w:rsid w:val="00E0619E"/>
    <w:rsid w:val="00E12DA4"/>
    <w:rsid w:val="00E17A28"/>
    <w:rsid w:val="00E2027E"/>
    <w:rsid w:val="00E2258F"/>
    <w:rsid w:val="00E23530"/>
    <w:rsid w:val="00E31B93"/>
    <w:rsid w:val="00E342A9"/>
    <w:rsid w:val="00E51A51"/>
    <w:rsid w:val="00E51C38"/>
    <w:rsid w:val="00E626B2"/>
    <w:rsid w:val="00E718DC"/>
    <w:rsid w:val="00E8108D"/>
    <w:rsid w:val="00E81D01"/>
    <w:rsid w:val="00E84605"/>
    <w:rsid w:val="00E85447"/>
    <w:rsid w:val="00E85858"/>
    <w:rsid w:val="00E870FE"/>
    <w:rsid w:val="00E91C36"/>
    <w:rsid w:val="00E959F5"/>
    <w:rsid w:val="00EB425C"/>
    <w:rsid w:val="00EC1FBF"/>
    <w:rsid w:val="00EC5B96"/>
    <w:rsid w:val="00EC7C92"/>
    <w:rsid w:val="00ED3AE7"/>
    <w:rsid w:val="00EE1A3F"/>
    <w:rsid w:val="00EE32D0"/>
    <w:rsid w:val="00EE3395"/>
    <w:rsid w:val="00EE3E2D"/>
    <w:rsid w:val="00EE5A66"/>
    <w:rsid w:val="00EE7CE1"/>
    <w:rsid w:val="00EF09A8"/>
    <w:rsid w:val="00EF4F5F"/>
    <w:rsid w:val="00EF61DE"/>
    <w:rsid w:val="00F026AD"/>
    <w:rsid w:val="00F02871"/>
    <w:rsid w:val="00F1382A"/>
    <w:rsid w:val="00F139EE"/>
    <w:rsid w:val="00F1626E"/>
    <w:rsid w:val="00F16271"/>
    <w:rsid w:val="00F20DA9"/>
    <w:rsid w:val="00F21984"/>
    <w:rsid w:val="00F25C76"/>
    <w:rsid w:val="00F264CB"/>
    <w:rsid w:val="00F37539"/>
    <w:rsid w:val="00F376C6"/>
    <w:rsid w:val="00F4268D"/>
    <w:rsid w:val="00F439C9"/>
    <w:rsid w:val="00F518E6"/>
    <w:rsid w:val="00F54035"/>
    <w:rsid w:val="00F5692B"/>
    <w:rsid w:val="00F62601"/>
    <w:rsid w:val="00F671C5"/>
    <w:rsid w:val="00F720B4"/>
    <w:rsid w:val="00F7746C"/>
    <w:rsid w:val="00F8209F"/>
    <w:rsid w:val="00F84623"/>
    <w:rsid w:val="00F866B1"/>
    <w:rsid w:val="00F878DC"/>
    <w:rsid w:val="00F87AF3"/>
    <w:rsid w:val="00F87CF3"/>
    <w:rsid w:val="00F90CD1"/>
    <w:rsid w:val="00F9246C"/>
    <w:rsid w:val="00F946D2"/>
    <w:rsid w:val="00F9498A"/>
    <w:rsid w:val="00F97ECA"/>
    <w:rsid w:val="00FA000E"/>
    <w:rsid w:val="00FA0012"/>
    <w:rsid w:val="00FA276A"/>
    <w:rsid w:val="00FA39DE"/>
    <w:rsid w:val="00FB17E9"/>
    <w:rsid w:val="00FB2E12"/>
    <w:rsid w:val="00FB34B9"/>
    <w:rsid w:val="00FC0380"/>
    <w:rsid w:val="00FD2D86"/>
    <w:rsid w:val="00FD5BBE"/>
    <w:rsid w:val="00FD7C7E"/>
    <w:rsid w:val="00FE2305"/>
    <w:rsid w:val="00FE749C"/>
    <w:rsid w:val="00FE795F"/>
    <w:rsid w:val="00FF5644"/>
    <w:rsid w:val="00FF75F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E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2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310B7"/>
    <w:rPr>
      <w:rFonts w:ascii="Tahoma" w:hAnsi="Tahoma" w:cs="Tahoma"/>
      <w:sz w:val="16"/>
      <w:szCs w:val="16"/>
    </w:rPr>
  </w:style>
  <w:style w:type="character" w:customStyle="1" w:styleId="a5">
    <w:name w:val="Текст выноски Знак"/>
    <w:basedOn w:val="a0"/>
    <w:link w:val="a4"/>
    <w:uiPriority w:val="99"/>
    <w:semiHidden/>
    <w:locked/>
    <w:rsid w:val="002444F6"/>
    <w:rPr>
      <w:rFonts w:cs="Times New Roman"/>
      <w:sz w:val="2"/>
      <w:szCs w:val="2"/>
    </w:rPr>
  </w:style>
  <w:style w:type="paragraph" w:styleId="a6">
    <w:name w:val="header"/>
    <w:basedOn w:val="a"/>
    <w:link w:val="a7"/>
    <w:uiPriority w:val="99"/>
    <w:rsid w:val="00500E1B"/>
    <w:pPr>
      <w:tabs>
        <w:tab w:val="center" w:pos="4819"/>
        <w:tab w:val="right" w:pos="9639"/>
      </w:tabs>
    </w:pPr>
  </w:style>
  <w:style w:type="character" w:customStyle="1" w:styleId="a7">
    <w:name w:val="Верхний колонтитул Знак"/>
    <w:basedOn w:val="a0"/>
    <w:link w:val="a6"/>
    <w:uiPriority w:val="99"/>
    <w:locked/>
    <w:rsid w:val="00500E1B"/>
    <w:rPr>
      <w:rFonts w:cs="Times New Roman"/>
      <w:sz w:val="24"/>
      <w:szCs w:val="24"/>
      <w:lang w:val="ru-RU" w:eastAsia="ru-RU"/>
    </w:rPr>
  </w:style>
  <w:style w:type="paragraph" w:styleId="a8">
    <w:name w:val="footer"/>
    <w:basedOn w:val="a"/>
    <w:link w:val="a9"/>
    <w:uiPriority w:val="99"/>
    <w:rsid w:val="00500E1B"/>
    <w:pPr>
      <w:tabs>
        <w:tab w:val="center" w:pos="4819"/>
        <w:tab w:val="right" w:pos="9639"/>
      </w:tabs>
    </w:pPr>
  </w:style>
  <w:style w:type="character" w:customStyle="1" w:styleId="a9">
    <w:name w:val="Нижний колонтитул Знак"/>
    <w:basedOn w:val="a0"/>
    <w:link w:val="a8"/>
    <w:uiPriority w:val="99"/>
    <w:locked/>
    <w:rsid w:val="00500E1B"/>
    <w:rPr>
      <w:rFonts w:cs="Times New Roman"/>
      <w:sz w:val="24"/>
      <w:szCs w:val="24"/>
      <w:lang w:val="ru-RU" w:eastAsia="ru-RU"/>
    </w:rPr>
  </w:style>
  <w:style w:type="paragraph" w:customStyle="1" w:styleId="aa">
    <w:name w:val="Знак Знак Знак Знак"/>
    <w:basedOn w:val="a"/>
    <w:uiPriority w:val="99"/>
    <w:rsid w:val="001C53D2"/>
    <w:rPr>
      <w:rFonts w:ascii="Verdana" w:hAnsi="Verdana" w:cs="Verdana"/>
      <w:sz w:val="20"/>
      <w:szCs w:val="20"/>
      <w:lang w:val="en-US" w:eastAsia="en-US"/>
    </w:rPr>
  </w:style>
  <w:style w:type="paragraph" w:styleId="ab">
    <w:name w:val="Title"/>
    <w:basedOn w:val="a"/>
    <w:link w:val="ac"/>
    <w:uiPriority w:val="99"/>
    <w:qFormat/>
    <w:locked/>
    <w:rsid w:val="001C53D2"/>
    <w:pPr>
      <w:jc w:val="center"/>
    </w:pPr>
    <w:rPr>
      <w:b/>
      <w:bCs/>
      <w:sz w:val="28"/>
      <w:szCs w:val="28"/>
      <w:lang w:val="uk-UA"/>
    </w:rPr>
  </w:style>
  <w:style w:type="character" w:customStyle="1" w:styleId="ac">
    <w:name w:val="Название Знак"/>
    <w:basedOn w:val="a0"/>
    <w:link w:val="ab"/>
    <w:uiPriority w:val="99"/>
    <w:locked/>
    <w:rsid w:val="00516F63"/>
    <w:rPr>
      <w:rFonts w:ascii="Cambria" w:hAnsi="Cambria" w:cs="Cambria"/>
      <w:b/>
      <w:bCs/>
      <w:kern w:val="28"/>
      <w:sz w:val="32"/>
      <w:szCs w:val="32"/>
    </w:rPr>
  </w:style>
  <w:style w:type="paragraph" w:styleId="ad">
    <w:name w:val="List Paragraph"/>
    <w:basedOn w:val="a"/>
    <w:uiPriority w:val="99"/>
    <w:qFormat/>
    <w:rsid w:val="00DF523D"/>
    <w:pPr>
      <w:ind w:left="720"/>
      <w:contextualSpacing/>
    </w:pPr>
  </w:style>
  <w:style w:type="character" w:customStyle="1" w:styleId="2">
    <w:name w:val="Основной текст (2)_"/>
    <w:basedOn w:val="a0"/>
    <w:link w:val="20"/>
    <w:uiPriority w:val="99"/>
    <w:locked/>
    <w:rsid w:val="007435FE"/>
    <w:rPr>
      <w:rFonts w:cs="Times New Roman"/>
      <w:sz w:val="22"/>
      <w:szCs w:val="22"/>
      <w:shd w:val="clear" w:color="auto" w:fill="FFFFFF"/>
    </w:rPr>
  </w:style>
  <w:style w:type="paragraph" w:customStyle="1" w:styleId="20">
    <w:name w:val="Основной текст (2)"/>
    <w:basedOn w:val="a"/>
    <w:link w:val="2"/>
    <w:uiPriority w:val="99"/>
    <w:rsid w:val="007435FE"/>
    <w:pPr>
      <w:widowControl w:val="0"/>
      <w:shd w:val="clear" w:color="auto" w:fill="FFFFFF"/>
      <w:spacing w:after="480" w:line="269" w:lineRule="exact"/>
      <w:jc w:val="center"/>
    </w:pPr>
    <w:rPr>
      <w:sz w:val="22"/>
      <w:szCs w:val="22"/>
      <w:lang w:val="uk-UA" w:eastAsia="uk-UA"/>
    </w:rPr>
  </w:style>
  <w:style w:type="paragraph" w:customStyle="1" w:styleId="rvps2">
    <w:name w:val="rvps2"/>
    <w:basedOn w:val="a"/>
    <w:uiPriority w:val="99"/>
    <w:rsid w:val="002B6A3A"/>
    <w:pPr>
      <w:spacing w:before="100" w:beforeAutospacing="1" w:after="100" w:afterAutospacing="1"/>
    </w:pPr>
    <w:rPr>
      <w:lang w:val="uk-UA" w:eastAsia="uk-UA"/>
    </w:rPr>
  </w:style>
  <w:style w:type="character" w:customStyle="1" w:styleId="rvts46">
    <w:name w:val="rvts46"/>
    <w:basedOn w:val="a0"/>
    <w:uiPriority w:val="99"/>
    <w:rsid w:val="002B6A3A"/>
    <w:rPr>
      <w:rFonts w:cs="Times New Roman"/>
    </w:rPr>
  </w:style>
  <w:style w:type="character" w:styleId="ae">
    <w:name w:val="Hyperlink"/>
    <w:basedOn w:val="a0"/>
    <w:uiPriority w:val="99"/>
    <w:semiHidden/>
    <w:rsid w:val="002B6A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8797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029-17/paran112"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2.rada.gov.ua/laws/show/176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10921</Words>
  <Characters>6226</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від 09 грудня 2010 року № ________</vt:lpstr>
    </vt:vector>
  </TitlesOfParts>
  <Company>Организация</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5</cp:revision>
  <cp:lastPrinted>2018-02-23T16:14:00Z</cp:lastPrinted>
  <dcterms:created xsi:type="dcterms:W3CDTF">2018-03-01T06:35:00Z</dcterms:created>
  <dcterms:modified xsi:type="dcterms:W3CDTF">2018-03-01T09:50:00Z</dcterms:modified>
</cp:coreProperties>
</file>