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6" w:rsidRDefault="00D051B6" w:rsidP="00D051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B6" w:rsidRDefault="00D051B6" w:rsidP="00D051B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D051B6" w:rsidRDefault="00D051B6" w:rsidP="00D051B6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D051B6" w:rsidRDefault="00D051B6" w:rsidP="00D051B6">
      <w:pPr>
        <w:pStyle w:val="a3"/>
        <w:rPr>
          <w:szCs w:val="28"/>
        </w:rPr>
      </w:pPr>
      <w:r>
        <w:rPr>
          <w:szCs w:val="28"/>
        </w:rPr>
        <w:t>КОРОСТИШІВСЬКОГО РАЙОНУ ЖИТОМИРСЬКОЇ ОБЛАСТІ</w:t>
      </w:r>
    </w:p>
    <w:p w:rsidR="00D051B6" w:rsidRDefault="00D051B6" w:rsidP="00D051B6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D051B6" w:rsidRDefault="00D051B6" w:rsidP="00D051B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D051B6" w:rsidRDefault="00D051B6" w:rsidP="00D051B6">
      <w:pPr>
        <w:jc w:val="center"/>
        <w:rPr>
          <w:sz w:val="28"/>
          <w:szCs w:val="28"/>
          <w:lang w:val="uk-UA"/>
        </w:rPr>
      </w:pPr>
    </w:p>
    <w:p w:rsidR="00D051B6" w:rsidRDefault="00D051B6" w:rsidP="00D051B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D051B6" w:rsidRDefault="00D051B6" w:rsidP="00D051B6">
      <w:pPr>
        <w:jc w:val="center"/>
        <w:rPr>
          <w:b/>
          <w:sz w:val="28"/>
          <w:szCs w:val="28"/>
        </w:rPr>
      </w:pPr>
    </w:p>
    <w:p w:rsidR="00D051B6" w:rsidRPr="00CC3C7D" w:rsidRDefault="00D051B6" w:rsidP="00D051B6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06.12.</w:t>
      </w:r>
      <w:r w:rsidR="0049224B">
        <w:rPr>
          <w:sz w:val="28"/>
          <w:szCs w:val="28"/>
          <w:u w:val="single"/>
          <w:lang w:val="uk-UA"/>
        </w:rPr>
        <w:t>20</w:t>
      </w:r>
      <w:r>
        <w:rPr>
          <w:sz w:val="28"/>
          <w:szCs w:val="28"/>
          <w:u w:val="single"/>
          <w:lang w:val="uk-UA"/>
        </w:rPr>
        <w:t xml:space="preserve">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224B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</w:rPr>
        <w:t>№</w:t>
      </w:r>
      <w:r w:rsidR="00CC3C7D">
        <w:rPr>
          <w:sz w:val="28"/>
          <w:szCs w:val="28"/>
          <w:u w:val="single"/>
          <w:lang w:val="uk-UA"/>
        </w:rPr>
        <w:t>281</w:t>
      </w:r>
    </w:p>
    <w:p w:rsidR="00D051B6" w:rsidRDefault="00D051B6" w:rsidP="00D051B6">
      <w:pPr>
        <w:jc w:val="both"/>
        <w:rPr>
          <w:b/>
          <w:sz w:val="28"/>
          <w:szCs w:val="28"/>
        </w:rPr>
      </w:pPr>
    </w:p>
    <w:p w:rsidR="00D051B6" w:rsidRDefault="00D051B6" w:rsidP="00D051B6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D051B6" w:rsidRDefault="00D051B6" w:rsidP="00D051B6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</w:t>
      </w:r>
      <w:r w:rsidR="0049224B">
        <w:rPr>
          <w:sz w:val="28"/>
          <w:szCs w:val="28"/>
          <w:lang w:val="uk-UA"/>
        </w:rPr>
        <w:t>атвердження проектно-кошторисних</w:t>
      </w:r>
    </w:p>
    <w:p w:rsidR="00D051B6" w:rsidRDefault="0049224B" w:rsidP="00D051B6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документацій по робочих проектах</w:t>
      </w:r>
      <w:r w:rsidR="00D051B6">
        <w:rPr>
          <w:sz w:val="28"/>
          <w:szCs w:val="28"/>
          <w:lang w:val="uk-UA"/>
        </w:rPr>
        <w:t xml:space="preserve"> </w:t>
      </w:r>
    </w:p>
    <w:p w:rsidR="00D051B6" w:rsidRDefault="00D051B6" w:rsidP="00D051B6">
      <w:pPr>
        <w:pStyle w:val="3"/>
        <w:ind w:left="567" w:hanging="567"/>
        <w:jc w:val="both"/>
        <w:rPr>
          <w:sz w:val="28"/>
          <w:szCs w:val="28"/>
          <w:lang w:val="uk-UA"/>
        </w:rPr>
      </w:pPr>
    </w:p>
    <w:p w:rsidR="00D051B6" w:rsidRDefault="00D051B6" w:rsidP="00D051B6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зведе</w:t>
      </w:r>
      <w:r w:rsidR="00A5767A">
        <w:rPr>
          <w:sz w:val="28"/>
          <w:szCs w:val="28"/>
          <w:lang w:val="uk-UA"/>
        </w:rPr>
        <w:t>ні кошторисні розрахунки робочого проекту</w:t>
      </w:r>
      <w:r w:rsidR="0049224B">
        <w:rPr>
          <w:sz w:val="28"/>
          <w:szCs w:val="28"/>
          <w:lang w:val="uk-UA"/>
        </w:rPr>
        <w:t xml:space="preserve"> </w:t>
      </w:r>
      <w:r w:rsidR="00A5767A">
        <w:rPr>
          <w:sz w:val="28"/>
          <w:szCs w:val="28"/>
          <w:lang w:val="uk-UA"/>
        </w:rPr>
        <w:t>«Р</w:t>
      </w:r>
      <w:r>
        <w:rPr>
          <w:sz w:val="28"/>
          <w:szCs w:val="28"/>
          <w:lang w:val="uk-UA"/>
        </w:rPr>
        <w:t>е</w:t>
      </w:r>
      <w:r w:rsidR="00A5767A">
        <w:rPr>
          <w:sz w:val="28"/>
          <w:szCs w:val="28"/>
          <w:lang w:val="uk-UA"/>
        </w:rPr>
        <w:t>конструкція будівлі (</w:t>
      </w:r>
      <w:proofErr w:type="spellStart"/>
      <w:r w:rsidR="00A5767A">
        <w:rPr>
          <w:sz w:val="28"/>
          <w:szCs w:val="28"/>
          <w:lang w:val="uk-UA"/>
        </w:rPr>
        <w:t>термосанація</w:t>
      </w:r>
      <w:proofErr w:type="spellEnd"/>
      <w:r>
        <w:rPr>
          <w:sz w:val="28"/>
          <w:szCs w:val="28"/>
          <w:lang w:val="uk-UA"/>
        </w:rPr>
        <w:t xml:space="preserve">) </w:t>
      </w:r>
      <w:r w:rsidR="00A5767A">
        <w:rPr>
          <w:sz w:val="28"/>
          <w:szCs w:val="28"/>
          <w:lang w:val="uk-UA"/>
        </w:rPr>
        <w:t xml:space="preserve">Коростишівської ЗОШ І-ІІІ ступенів №3 по </w:t>
      </w:r>
      <w:proofErr w:type="spellStart"/>
      <w:r w:rsidR="00A5767A">
        <w:rPr>
          <w:sz w:val="28"/>
          <w:szCs w:val="28"/>
          <w:lang w:val="uk-UA"/>
        </w:rPr>
        <w:t>вул.Назаренка</w:t>
      </w:r>
      <w:proofErr w:type="spellEnd"/>
      <w:r w:rsidR="00A5767A">
        <w:rPr>
          <w:sz w:val="28"/>
          <w:szCs w:val="28"/>
          <w:lang w:val="uk-UA"/>
        </w:rPr>
        <w:t xml:space="preserve">, 16 в </w:t>
      </w:r>
      <w:proofErr w:type="spellStart"/>
      <w:r w:rsidR="00A5767A">
        <w:rPr>
          <w:sz w:val="28"/>
          <w:szCs w:val="28"/>
          <w:lang w:val="uk-UA"/>
        </w:rPr>
        <w:t>м.Коростишів</w:t>
      </w:r>
      <w:proofErr w:type="spellEnd"/>
      <w:r w:rsidR="00A5767A">
        <w:rPr>
          <w:sz w:val="28"/>
          <w:szCs w:val="28"/>
          <w:lang w:val="uk-UA"/>
        </w:rPr>
        <w:t xml:space="preserve"> Житомирської області» та робочого проекту «Реконструкція котельні ЗОШ І-ІІІ ступенів №3 по </w:t>
      </w:r>
      <w:proofErr w:type="spellStart"/>
      <w:r w:rsidR="00A5767A">
        <w:rPr>
          <w:sz w:val="28"/>
          <w:szCs w:val="28"/>
          <w:lang w:val="uk-UA"/>
        </w:rPr>
        <w:t>вул.Назаренка</w:t>
      </w:r>
      <w:proofErr w:type="spellEnd"/>
      <w:r w:rsidR="00A5767A">
        <w:rPr>
          <w:sz w:val="28"/>
          <w:szCs w:val="28"/>
          <w:lang w:val="uk-UA"/>
        </w:rPr>
        <w:t xml:space="preserve">, 16 в </w:t>
      </w:r>
      <w:proofErr w:type="spellStart"/>
      <w:r w:rsidR="00A5767A">
        <w:rPr>
          <w:sz w:val="28"/>
          <w:szCs w:val="28"/>
          <w:lang w:val="uk-UA"/>
        </w:rPr>
        <w:t>м.Коростишів</w:t>
      </w:r>
      <w:proofErr w:type="spellEnd"/>
      <w:r w:rsidR="00A5767A">
        <w:rPr>
          <w:sz w:val="28"/>
          <w:szCs w:val="28"/>
          <w:lang w:val="uk-UA"/>
        </w:rPr>
        <w:t xml:space="preserve"> Житомирської області» </w:t>
      </w:r>
      <w:r>
        <w:rPr>
          <w:sz w:val="28"/>
          <w:szCs w:val="28"/>
          <w:lang w:val="uk-UA"/>
        </w:rPr>
        <w:t xml:space="preserve">та керуючись </w:t>
      </w:r>
      <w:r w:rsidR="00801253">
        <w:rPr>
          <w:sz w:val="28"/>
          <w:szCs w:val="28"/>
          <w:lang w:val="uk-UA"/>
        </w:rPr>
        <w:t>ст. 31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:rsidR="00D051B6" w:rsidRDefault="00D051B6" w:rsidP="00D051B6">
      <w:pPr>
        <w:pStyle w:val="3"/>
        <w:jc w:val="both"/>
        <w:rPr>
          <w:sz w:val="28"/>
          <w:szCs w:val="28"/>
          <w:lang w:val="uk-UA"/>
        </w:rPr>
      </w:pPr>
    </w:p>
    <w:p w:rsidR="00D051B6" w:rsidRDefault="00D051B6" w:rsidP="00D051B6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D051B6" w:rsidRDefault="00D051B6" w:rsidP="00D051B6">
      <w:pPr>
        <w:pStyle w:val="3"/>
        <w:tabs>
          <w:tab w:val="num" w:pos="1779"/>
        </w:tabs>
        <w:jc w:val="both"/>
        <w:rPr>
          <w:sz w:val="28"/>
          <w:szCs w:val="28"/>
          <w:lang w:val="uk-UA"/>
        </w:rPr>
      </w:pPr>
    </w:p>
    <w:p w:rsidR="0049224B" w:rsidRPr="0049224B" w:rsidRDefault="00D051B6" w:rsidP="0049224B">
      <w:pPr>
        <w:pStyle w:val="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робочі проекти</w:t>
      </w:r>
      <w:r w:rsidR="007F0356">
        <w:rPr>
          <w:sz w:val="28"/>
          <w:szCs w:val="28"/>
          <w:lang w:val="uk-UA"/>
        </w:rPr>
        <w:t>:</w:t>
      </w:r>
    </w:p>
    <w:p w:rsidR="00D051B6" w:rsidRDefault="00193177" w:rsidP="0049224B">
      <w:pPr>
        <w:pStyle w:val="3"/>
        <w:numPr>
          <w:ilvl w:val="1"/>
          <w:numId w:val="1"/>
        </w:numPr>
        <w:tabs>
          <w:tab w:val="clear" w:pos="1636"/>
          <w:tab w:val="num" w:pos="0"/>
          <w:tab w:val="num" w:pos="709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Реконструкція будівлі (</w:t>
      </w:r>
      <w:proofErr w:type="spellStart"/>
      <w:r>
        <w:rPr>
          <w:sz w:val="28"/>
          <w:szCs w:val="28"/>
          <w:lang w:val="uk-UA"/>
        </w:rPr>
        <w:t>термосанація</w:t>
      </w:r>
      <w:proofErr w:type="spellEnd"/>
      <w:r>
        <w:rPr>
          <w:sz w:val="28"/>
          <w:szCs w:val="28"/>
          <w:lang w:val="uk-UA"/>
        </w:rPr>
        <w:t xml:space="preserve">) Коростишівської ЗОШ І-ІІІ ступенів №3 по </w:t>
      </w:r>
      <w:proofErr w:type="spellStart"/>
      <w:r>
        <w:rPr>
          <w:sz w:val="28"/>
          <w:szCs w:val="28"/>
          <w:lang w:val="uk-UA"/>
        </w:rPr>
        <w:t>вул.Назаренка</w:t>
      </w:r>
      <w:proofErr w:type="spellEnd"/>
      <w:r>
        <w:rPr>
          <w:sz w:val="28"/>
          <w:szCs w:val="28"/>
          <w:lang w:val="uk-UA"/>
        </w:rPr>
        <w:t xml:space="preserve">, 16 в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 w:rsidR="00835642">
        <w:rPr>
          <w:sz w:val="28"/>
          <w:szCs w:val="28"/>
          <w:lang w:val="uk-UA"/>
        </w:rPr>
        <w:t xml:space="preserve"> </w:t>
      </w:r>
      <w:r w:rsidR="00D051B6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>4189</w:t>
      </w:r>
      <w:r w:rsidR="00D051B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831 </w:t>
      </w:r>
      <w:proofErr w:type="spellStart"/>
      <w:r>
        <w:rPr>
          <w:sz w:val="28"/>
          <w:szCs w:val="28"/>
          <w:lang w:val="uk-UA"/>
        </w:rPr>
        <w:t>тис.</w:t>
      </w:r>
      <w:r w:rsidR="00D051B6">
        <w:rPr>
          <w:sz w:val="28"/>
          <w:szCs w:val="28"/>
          <w:lang w:val="uk-UA"/>
        </w:rPr>
        <w:t>грн</w:t>
      </w:r>
      <w:proofErr w:type="spellEnd"/>
      <w:r w:rsidR="00D051B6">
        <w:rPr>
          <w:sz w:val="28"/>
          <w:szCs w:val="28"/>
          <w:lang w:val="uk-UA"/>
        </w:rPr>
        <w:t xml:space="preserve">.; </w:t>
      </w:r>
    </w:p>
    <w:p w:rsidR="00193177" w:rsidRDefault="007F0356" w:rsidP="0049224B">
      <w:pPr>
        <w:pStyle w:val="3"/>
        <w:numPr>
          <w:ilvl w:val="1"/>
          <w:numId w:val="1"/>
        </w:numPr>
        <w:tabs>
          <w:tab w:val="clear" w:pos="1636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93177">
        <w:rPr>
          <w:sz w:val="28"/>
          <w:szCs w:val="28"/>
          <w:lang w:val="uk-UA"/>
        </w:rPr>
        <w:t xml:space="preserve">еконструкція котельні ЗОШ І-ІІІ ступенів №3 по </w:t>
      </w:r>
      <w:proofErr w:type="spellStart"/>
      <w:r w:rsidR="00193177">
        <w:rPr>
          <w:sz w:val="28"/>
          <w:szCs w:val="28"/>
          <w:lang w:val="uk-UA"/>
        </w:rPr>
        <w:t>вул.Назаренка</w:t>
      </w:r>
      <w:proofErr w:type="spellEnd"/>
      <w:r w:rsidR="00193177">
        <w:rPr>
          <w:sz w:val="28"/>
          <w:szCs w:val="28"/>
          <w:lang w:val="uk-UA"/>
        </w:rPr>
        <w:t xml:space="preserve">,16 в </w:t>
      </w:r>
      <w:proofErr w:type="spellStart"/>
      <w:r w:rsidR="00193177">
        <w:rPr>
          <w:sz w:val="28"/>
          <w:szCs w:val="28"/>
          <w:lang w:val="uk-UA"/>
        </w:rPr>
        <w:t>м.Коростишів</w:t>
      </w:r>
      <w:proofErr w:type="spellEnd"/>
      <w:r w:rsidR="00193177">
        <w:rPr>
          <w:sz w:val="28"/>
          <w:szCs w:val="28"/>
          <w:lang w:val="uk-UA"/>
        </w:rPr>
        <w:t xml:space="preserve"> Житомирської області у сумі 800,711 </w:t>
      </w:r>
      <w:proofErr w:type="spellStart"/>
      <w:r w:rsidR="00193177">
        <w:rPr>
          <w:sz w:val="28"/>
          <w:szCs w:val="28"/>
          <w:lang w:val="uk-UA"/>
        </w:rPr>
        <w:t>тис.грн</w:t>
      </w:r>
      <w:proofErr w:type="spellEnd"/>
      <w:r w:rsidR="00193177">
        <w:rPr>
          <w:sz w:val="28"/>
          <w:szCs w:val="28"/>
          <w:lang w:val="uk-UA"/>
        </w:rPr>
        <w:t>.</w:t>
      </w:r>
    </w:p>
    <w:p w:rsidR="00193177" w:rsidRDefault="00193177" w:rsidP="00193177">
      <w:pPr>
        <w:pStyle w:val="3"/>
        <w:ind w:left="720"/>
        <w:jc w:val="both"/>
        <w:rPr>
          <w:sz w:val="28"/>
          <w:szCs w:val="28"/>
          <w:lang w:val="uk-UA"/>
        </w:rPr>
      </w:pPr>
    </w:p>
    <w:p w:rsidR="0049224B" w:rsidRDefault="0049224B" w:rsidP="00193177">
      <w:pPr>
        <w:pStyle w:val="3"/>
        <w:ind w:left="720"/>
        <w:jc w:val="both"/>
        <w:rPr>
          <w:sz w:val="28"/>
          <w:szCs w:val="28"/>
          <w:lang w:val="uk-UA"/>
        </w:rPr>
      </w:pPr>
    </w:p>
    <w:p w:rsidR="0049224B" w:rsidRDefault="0049224B" w:rsidP="00193177">
      <w:pPr>
        <w:pStyle w:val="3"/>
        <w:ind w:left="720"/>
        <w:jc w:val="both"/>
        <w:rPr>
          <w:sz w:val="28"/>
          <w:szCs w:val="28"/>
          <w:lang w:val="uk-UA"/>
        </w:rPr>
      </w:pPr>
    </w:p>
    <w:p w:rsidR="0049224B" w:rsidRDefault="0049224B" w:rsidP="00193177">
      <w:pPr>
        <w:pStyle w:val="3"/>
        <w:ind w:left="720"/>
        <w:jc w:val="both"/>
        <w:rPr>
          <w:sz w:val="28"/>
          <w:szCs w:val="28"/>
          <w:lang w:val="uk-UA"/>
        </w:rPr>
      </w:pPr>
    </w:p>
    <w:p w:rsidR="00193177" w:rsidRDefault="00193177" w:rsidP="0049224B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49224B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І.М.</w:t>
      </w:r>
      <w:r w:rsidR="004922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sectPr w:rsidR="00193177" w:rsidSect="004922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498"/>
        </w:tabs>
        <w:ind w:left="24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00"/>
        </w:tabs>
        <w:ind w:left="30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2"/>
        </w:tabs>
        <w:ind w:left="314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44"/>
        </w:tabs>
        <w:ind w:left="3644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AA9"/>
    <w:rsid w:val="00163A4F"/>
    <w:rsid w:val="00193177"/>
    <w:rsid w:val="002D6088"/>
    <w:rsid w:val="003B65B6"/>
    <w:rsid w:val="0049224B"/>
    <w:rsid w:val="006D6AF0"/>
    <w:rsid w:val="007F0356"/>
    <w:rsid w:val="00801253"/>
    <w:rsid w:val="00835642"/>
    <w:rsid w:val="008A548D"/>
    <w:rsid w:val="00A5767A"/>
    <w:rsid w:val="00CC3C7D"/>
    <w:rsid w:val="00D051B6"/>
    <w:rsid w:val="00E91AA9"/>
    <w:rsid w:val="00EB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B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1B6"/>
    <w:pPr>
      <w:jc w:val="center"/>
    </w:pPr>
    <w:rPr>
      <w:rFonts w:eastAsia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D051B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3">
    <w:name w:val="Обычный3"/>
    <w:rsid w:val="00D051B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2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24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Zilinska</cp:lastModifiedBy>
  <cp:revision>4</cp:revision>
  <cp:lastPrinted>2017-12-06T13:44:00Z</cp:lastPrinted>
  <dcterms:created xsi:type="dcterms:W3CDTF">2017-12-06T13:09:00Z</dcterms:created>
  <dcterms:modified xsi:type="dcterms:W3CDTF">2017-12-07T09:38:00Z</dcterms:modified>
</cp:coreProperties>
</file>