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80A1" w14:textId="77777777" w:rsidR="00757CE7" w:rsidRPr="00757CE7" w:rsidRDefault="00757CE7" w:rsidP="00757CE7">
      <w:pPr>
        <w:jc w:val="center"/>
        <w:rPr>
          <w:sz w:val="28"/>
          <w:szCs w:val="28"/>
          <w:lang w:val="ru-RU"/>
        </w:rPr>
      </w:pPr>
      <w:r w:rsidRPr="00757CE7">
        <w:rPr>
          <w:noProof/>
          <w:sz w:val="28"/>
          <w:szCs w:val="28"/>
          <w:lang w:val="ru-RU"/>
        </w:rPr>
        <w:drawing>
          <wp:inline distT="0" distB="0" distL="0" distR="0" wp14:anchorId="16FB4E6E" wp14:editId="41FC983F">
            <wp:extent cx="446405" cy="6273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F80EC" w14:textId="77777777" w:rsidR="00757CE7" w:rsidRPr="00757CE7" w:rsidRDefault="00757CE7" w:rsidP="00757CE7">
      <w:pPr>
        <w:jc w:val="center"/>
        <w:rPr>
          <w:b/>
          <w:sz w:val="28"/>
          <w:szCs w:val="28"/>
        </w:rPr>
      </w:pPr>
      <w:r w:rsidRPr="00757CE7">
        <w:rPr>
          <w:b/>
          <w:sz w:val="28"/>
          <w:szCs w:val="28"/>
        </w:rPr>
        <w:t>КОРОСТИШІВСЬКА МІСЬКА РАДА</w:t>
      </w:r>
    </w:p>
    <w:p w14:paraId="6DC1AECE" w14:textId="77777777" w:rsidR="00757CE7" w:rsidRPr="00757CE7" w:rsidRDefault="00757CE7" w:rsidP="00757CE7">
      <w:pPr>
        <w:jc w:val="center"/>
        <w:rPr>
          <w:b/>
          <w:sz w:val="28"/>
          <w:szCs w:val="28"/>
        </w:rPr>
      </w:pPr>
      <w:r w:rsidRPr="00757CE7">
        <w:rPr>
          <w:b/>
          <w:sz w:val="28"/>
          <w:szCs w:val="28"/>
        </w:rPr>
        <w:t>ВИКОНАВЧИЙ  КОМІТЕТ</w:t>
      </w:r>
    </w:p>
    <w:p w14:paraId="3A5C0335" w14:textId="77777777" w:rsidR="00757CE7" w:rsidRPr="00757CE7" w:rsidRDefault="00757CE7" w:rsidP="00757CE7">
      <w:pPr>
        <w:jc w:val="center"/>
        <w:rPr>
          <w:b/>
          <w:sz w:val="28"/>
          <w:szCs w:val="28"/>
        </w:rPr>
      </w:pPr>
      <w:r w:rsidRPr="00757CE7">
        <w:rPr>
          <w:b/>
          <w:sz w:val="28"/>
          <w:szCs w:val="28"/>
        </w:rPr>
        <w:t>м. Коростишів</w:t>
      </w:r>
    </w:p>
    <w:p w14:paraId="76F3D128" w14:textId="77777777" w:rsidR="00757CE7" w:rsidRPr="00757CE7" w:rsidRDefault="00757CE7" w:rsidP="00757CE7">
      <w:pPr>
        <w:jc w:val="center"/>
        <w:rPr>
          <w:b/>
          <w:szCs w:val="28"/>
        </w:rPr>
      </w:pPr>
    </w:p>
    <w:p w14:paraId="02ABE19F" w14:textId="77777777" w:rsidR="00757CE7" w:rsidRPr="00757CE7" w:rsidRDefault="00757CE7" w:rsidP="00757CE7">
      <w:pPr>
        <w:jc w:val="center"/>
        <w:rPr>
          <w:sz w:val="28"/>
          <w:szCs w:val="28"/>
        </w:rPr>
      </w:pPr>
      <w:r w:rsidRPr="00757CE7">
        <w:rPr>
          <w:b/>
          <w:sz w:val="28"/>
          <w:szCs w:val="28"/>
        </w:rPr>
        <w:t>Р І Ш Е Н Н Я</w:t>
      </w:r>
    </w:p>
    <w:p w14:paraId="635A2572" w14:textId="77777777" w:rsidR="006775D2" w:rsidRPr="00D85F97" w:rsidRDefault="006775D2" w:rsidP="006775D2">
      <w:pPr>
        <w:rPr>
          <w:sz w:val="26"/>
          <w:szCs w:val="26"/>
        </w:rPr>
      </w:pPr>
    </w:p>
    <w:p w14:paraId="145B6307" w14:textId="77777777" w:rsidR="006775D2" w:rsidRPr="00D85F97" w:rsidRDefault="00A35593" w:rsidP="006775D2">
      <w:pPr>
        <w:rPr>
          <w:sz w:val="26"/>
          <w:szCs w:val="26"/>
          <w:u w:val="single"/>
        </w:rPr>
      </w:pPr>
      <w:r w:rsidRPr="00D85F97">
        <w:rPr>
          <w:sz w:val="26"/>
          <w:szCs w:val="26"/>
        </w:rPr>
        <w:t>____________</w:t>
      </w:r>
      <w:r w:rsidR="00E462FA" w:rsidRPr="00D85F97">
        <w:rPr>
          <w:sz w:val="26"/>
          <w:szCs w:val="26"/>
        </w:rPr>
        <w:t xml:space="preserve">                                                                                   </w:t>
      </w:r>
      <w:r w:rsidR="006775D2" w:rsidRPr="00D85F97">
        <w:rPr>
          <w:sz w:val="26"/>
          <w:szCs w:val="26"/>
        </w:rPr>
        <w:t>№</w:t>
      </w:r>
      <w:r w:rsidRPr="00D85F97">
        <w:rPr>
          <w:sz w:val="26"/>
          <w:szCs w:val="26"/>
        </w:rPr>
        <w:t>_____</w:t>
      </w:r>
      <w:r w:rsidR="002F7FA4" w:rsidRPr="00D85F97">
        <w:rPr>
          <w:sz w:val="26"/>
          <w:szCs w:val="26"/>
        </w:rPr>
        <w:t>____</w:t>
      </w:r>
      <w:r w:rsidRPr="00D85F97">
        <w:rPr>
          <w:sz w:val="26"/>
          <w:szCs w:val="26"/>
        </w:rPr>
        <w:t>_</w:t>
      </w:r>
    </w:p>
    <w:p w14:paraId="10F2CA81" w14:textId="77777777" w:rsidR="00EB35EE" w:rsidRPr="00D85F97" w:rsidRDefault="00EB35EE" w:rsidP="00EB35EE">
      <w:pPr>
        <w:jc w:val="both"/>
        <w:rPr>
          <w:sz w:val="26"/>
          <w:szCs w:val="26"/>
        </w:rPr>
      </w:pPr>
    </w:p>
    <w:p w14:paraId="0D955DEC" w14:textId="77777777" w:rsidR="00C61A49" w:rsidRPr="00EF4092" w:rsidRDefault="00EB35EE" w:rsidP="00A51552">
      <w:pPr>
        <w:jc w:val="both"/>
        <w:rPr>
          <w:rFonts w:eastAsia="Times New Roman"/>
          <w:bCs/>
          <w:sz w:val="24"/>
          <w:szCs w:val="24"/>
          <w:lang w:val="ru-RU"/>
        </w:rPr>
      </w:pPr>
      <w:r w:rsidRPr="00EF4092">
        <w:rPr>
          <w:sz w:val="24"/>
          <w:szCs w:val="24"/>
        </w:rPr>
        <w:t>Про</w:t>
      </w:r>
      <w:r w:rsidR="00723D1F" w:rsidRPr="00EF4092">
        <w:rPr>
          <w:sz w:val="24"/>
          <w:szCs w:val="24"/>
        </w:rPr>
        <w:t xml:space="preserve"> </w:t>
      </w:r>
      <w:r w:rsidR="00AA10EF" w:rsidRPr="00EF4092">
        <w:rPr>
          <w:sz w:val="24"/>
          <w:szCs w:val="24"/>
        </w:rPr>
        <w:t>утворення</w:t>
      </w:r>
      <w:r w:rsidRPr="00EF4092">
        <w:rPr>
          <w:sz w:val="24"/>
          <w:szCs w:val="24"/>
        </w:rPr>
        <w:t xml:space="preserve"> </w:t>
      </w:r>
      <w:r w:rsidR="00723D1F" w:rsidRPr="00EF4092">
        <w:rPr>
          <w:sz w:val="24"/>
          <w:szCs w:val="24"/>
        </w:rPr>
        <w:t>місцевої</w:t>
      </w:r>
      <w:r w:rsidR="00A51552" w:rsidRPr="00EF4092">
        <w:rPr>
          <w:sz w:val="24"/>
          <w:szCs w:val="24"/>
        </w:rPr>
        <w:t xml:space="preserve"> комісі</w:t>
      </w:r>
      <w:r w:rsidR="00723D1F" w:rsidRPr="00EF4092">
        <w:rPr>
          <w:sz w:val="24"/>
          <w:szCs w:val="24"/>
        </w:rPr>
        <w:t>ї</w:t>
      </w:r>
      <w:r w:rsidR="00A51552" w:rsidRPr="00EF4092">
        <w:rPr>
          <w:rFonts w:eastAsia="Times New Roman"/>
          <w:bCs/>
          <w:sz w:val="24"/>
          <w:szCs w:val="24"/>
          <w:lang w:val="ru-RU"/>
        </w:rPr>
        <w:t xml:space="preserve"> </w:t>
      </w:r>
    </w:p>
    <w:p w14:paraId="727B8A37" w14:textId="73D808D5" w:rsidR="00C61A49" w:rsidRPr="00EF4092" w:rsidRDefault="00065EFC" w:rsidP="00A51552">
      <w:pPr>
        <w:jc w:val="both"/>
        <w:rPr>
          <w:rFonts w:eastAsia="Times New Roman"/>
          <w:bCs/>
          <w:sz w:val="24"/>
          <w:szCs w:val="24"/>
          <w:lang w:val="ru-RU"/>
        </w:rPr>
      </w:pPr>
      <w:r w:rsidRPr="00EF4092">
        <w:rPr>
          <w:rFonts w:eastAsia="Times New Roman"/>
          <w:bCs/>
          <w:sz w:val="24"/>
          <w:szCs w:val="24"/>
          <w:lang w:val="ru-RU"/>
        </w:rPr>
        <w:t>з питань</w:t>
      </w:r>
      <w:r w:rsidR="00C61A49" w:rsidRPr="00EF4092">
        <w:rPr>
          <w:rFonts w:eastAsia="Times New Roman"/>
          <w:bCs/>
          <w:sz w:val="24"/>
          <w:szCs w:val="24"/>
          <w:lang w:val="ru-RU"/>
        </w:rPr>
        <w:t xml:space="preserve"> формування пропозицій щодо потреби</w:t>
      </w:r>
    </w:p>
    <w:p w14:paraId="050CA1CE" w14:textId="720E9A55" w:rsidR="00AD46D2" w:rsidRPr="00EF4092" w:rsidRDefault="007E4F53" w:rsidP="00C61A49">
      <w:pPr>
        <w:jc w:val="both"/>
        <w:rPr>
          <w:rFonts w:eastAsia="Times New Roman"/>
          <w:bCs/>
          <w:sz w:val="24"/>
          <w:szCs w:val="24"/>
          <w:lang w:val="ru-RU"/>
        </w:rPr>
      </w:pPr>
      <w:r w:rsidRPr="00EF4092">
        <w:rPr>
          <w:rFonts w:eastAsia="Times New Roman"/>
          <w:bCs/>
          <w:sz w:val="24"/>
          <w:szCs w:val="24"/>
          <w:lang w:val="ru-RU"/>
        </w:rPr>
        <w:t>субвенції</w:t>
      </w:r>
      <w:r w:rsidR="00C61A49" w:rsidRPr="00EF4092">
        <w:rPr>
          <w:rFonts w:eastAsia="Times New Roman"/>
          <w:bCs/>
          <w:sz w:val="24"/>
          <w:szCs w:val="24"/>
          <w:lang w:val="ru-RU"/>
        </w:rPr>
        <w:t xml:space="preserve"> з державного бюджету, </w:t>
      </w:r>
    </w:p>
    <w:p w14:paraId="5CA207BD" w14:textId="77777777" w:rsidR="00AD46D2" w:rsidRPr="00EF4092" w:rsidRDefault="00AD46D2" w:rsidP="00C61A49">
      <w:pPr>
        <w:jc w:val="both"/>
        <w:rPr>
          <w:sz w:val="24"/>
          <w:szCs w:val="24"/>
        </w:rPr>
      </w:pPr>
      <w:r w:rsidRPr="00EF4092">
        <w:rPr>
          <w:sz w:val="24"/>
          <w:szCs w:val="24"/>
        </w:rPr>
        <w:t xml:space="preserve">на проектні, будівельно-ремонтні роботи, </w:t>
      </w:r>
    </w:p>
    <w:p w14:paraId="2B4700EC" w14:textId="77777777" w:rsidR="00AD46D2" w:rsidRPr="00EF4092" w:rsidRDefault="00AD46D2" w:rsidP="00C61A49">
      <w:pPr>
        <w:jc w:val="both"/>
        <w:rPr>
          <w:sz w:val="24"/>
          <w:szCs w:val="24"/>
        </w:rPr>
      </w:pPr>
      <w:r w:rsidRPr="00EF4092">
        <w:rPr>
          <w:sz w:val="24"/>
          <w:szCs w:val="24"/>
        </w:rPr>
        <w:t xml:space="preserve">придбання житла та приміщень для розвитку </w:t>
      </w:r>
    </w:p>
    <w:p w14:paraId="04DB6A44" w14:textId="77777777" w:rsidR="00AD46D2" w:rsidRPr="00EF4092" w:rsidRDefault="00AD46D2" w:rsidP="00C61A49">
      <w:pPr>
        <w:jc w:val="both"/>
        <w:rPr>
          <w:sz w:val="24"/>
          <w:szCs w:val="24"/>
        </w:rPr>
      </w:pPr>
      <w:r w:rsidRPr="00EF4092">
        <w:rPr>
          <w:sz w:val="24"/>
          <w:szCs w:val="24"/>
        </w:rPr>
        <w:t>сімейних та інших форм виховання, наближених</w:t>
      </w:r>
    </w:p>
    <w:p w14:paraId="3BC1E483" w14:textId="6C450528" w:rsidR="00AD46D2" w:rsidRPr="00EF4092" w:rsidRDefault="00AD46D2" w:rsidP="00C61A49">
      <w:pPr>
        <w:jc w:val="both"/>
        <w:rPr>
          <w:sz w:val="24"/>
          <w:szCs w:val="24"/>
        </w:rPr>
      </w:pPr>
      <w:r w:rsidRPr="00EF4092">
        <w:rPr>
          <w:sz w:val="24"/>
          <w:szCs w:val="24"/>
        </w:rPr>
        <w:t xml:space="preserve">до сімейних, підтримку малих групових будинків </w:t>
      </w:r>
    </w:p>
    <w:p w14:paraId="754BBA2A" w14:textId="77777777" w:rsidR="00AD46D2" w:rsidRPr="00EF4092" w:rsidRDefault="00AD46D2" w:rsidP="00C61A49">
      <w:pPr>
        <w:jc w:val="both"/>
        <w:rPr>
          <w:sz w:val="24"/>
          <w:szCs w:val="24"/>
        </w:rPr>
      </w:pPr>
      <w:r w:rsidRPr="00EF4092">
        <w:rPr>
          <w:sz w:val="24"/>
          <w:szCs w:val="24"/>
        </w:rPr>
        <w:t xml:space="preserve">та забезпечення житлом дітей-сиріт, </w:t>
      </w:r>
    </w:p>
    <w:p w14:paraId="145BD13D" w14:textId="1868532E" w:rsidR="00C61A49" w:rsidRPr="00EF4092" w:rsidRDefault="00AD46D2" w:rsidP="00C61A49">
      <w:pPr>
        <w:jc w:val="both"/>
        <w:rPr>
          <w:rFonts w:eastAsia="Times New Roman"/>
          <w:bCs/>
          <w:sz w:val="24"/>
          <w:szCs w:val="24"/>
        </w:rPr>
      </w:pPr>
      <w:r w:rsidRPr="00EF4092">
        <w:rPr>
          <w:sz w:val="24"/>
          <w:szCs w:val="24"/>
        </w:rPr>
        <w:t>дітей, позбавлених батьківського піклування, осіб з їх числа,</w:t>
      </w:r>
    </w:p>
    <w:p w14:paraId="4D4F6ADD" w14:textId="77124E89" w:rsidR="00723D1F" w:rsidRPr="00EF4092" w:rsidRDefault="00C61A49" w:rsidP="00C61A49">
      <w:pPr>
        <w:jc w:val="both"/>
        <w:rPr>
          <w:rFonts w:eastAsia="Times New Roman"/>
          <w:bCs/>
          <w:sz w:val="24"/>
          <w:szCs w:val="24"/>
        </w:rPr>
      </w:pPr>
      <w:r w:rsidRPr="00EF4092">
        <w:rPr>
          <w:rFonts w:eastAsia="Times New Roman"/>
          <w:bCs/>
          <w:sz w:val="24"/>
          <w:szCs w:val="24"/>
        </w:rPr>
        <w:t>затвердження її складу та Положення</w:t>
      </w:r>
    </w:p>
    <w:p w14:paraId="349978B8" w14:textId="77777777" w:rsidR="007A0BD9" w:rsidRPr="00EF4092" w:rsidRDefault="008B14DF" w:rsidP="007A0BD9">
      <w:pPr>
        <w:rPr>
          <w:sz w:val="24"/>
          <w:szCs w:val="24"/>
        </w:rPr>
      </w:pPr>
      <w:r w:rsidRPr="00EF4092">
        <w:rPr>
          <w:sz w:val="24"/>
          <w:szCs w:val="24"/>
        </w:rPr>
        <w:tab/>
      </w:r>
      <w:r w:rsidR="002F7FA4" w:rsidRPr="00EF4092">
        <w:rPr>
          <w:sz w:val="24"/>
          <w:szCs w:val="24"/>
        </w:rPr>
        <w:tab/>
      </w:r>
    </w:p>
    <w:p w14:paraId="7EB9044E" w14:textId="20A684E0" w:rsidR="00EB35EE" w:rsidRPr="00EF4092" w:rsidRDefault="007A0BD9" w:rsidP="004B30B3">
      <w:pPr>
        <w:pStyle w:val="2"/>
        <w:tabs>
          <w:tab w:val="left" w:pos="284"/>
        </w:tabs>
        <w:ind w:right="-5"/>
        <w:jc w:val="both"/>
        <w:rPr>
          <w:b w:val="0"/>
          <w:i w:val="0"/>
          <w:szCs w:val="24"/>
        </w:rPr>
      </w:pPr>
      <w:r w:rsidRPr="00EF4092">
        <w:rPr>
          <w:b w:val="0"/>
          <w:i w:val="0"/>
          <w:szCs w:val="24"/>
        </w:rPr>
        <w:tab/>
      </w:r>
      <w:r w:rsidRPr="00EF4092">
        <w:rPr>
          <w:b w:val="0"/>
          <w:i w:val="0"/>
          <w:szCs w:val="24"/>
        </w:rPr>
        <w:tab/>
        <w:t xml:space="preserve">Відповідно до </w:t>
      </w:r>
      <w:r w:rsidR="00A746FB" w:rsidRPr="00EF4092">
        <w:rPr>
          <w:b w:val="0"/>
          <w:i w:val="0"/>
          <w:szCs w:val="24"/>
        </w:rPr>
        <w:t>пп.2</w:t>
      </w:r>
      <w:r w:rsidRPr="00EF4092">
        <w:rPr>
          <w:b w:val="0"/>
          <w:i w:val="0"/>
          <w:szCs w:val="24"/>
        </w:rPr>
        <w:t xml:space="preserve"> </w:t>
      </w:r>
      <w:r w:rsidR="00BD6C91" w:rsidRPr="00EF4092">
        <w:rPr>
          <w:b w:val="0"/>
          <w:i w:val="0"/>
          <w:szCs w:val="24"/>
        </w:rPr>
        <w:t>п</w:t>
      </w:r>
      <w:r w:rsidRPr="00EF4092">
        <w:rPr>
          <w:b w:val="0"/>
          <w:i w:val="0"/>
          <w:szCs w:val="24"/>
        </w:rPr>
        <w:t>.б</w:t>
      </w:r>
      <w:r w:rsidR="00BD6C91" w:rsidRPr="00EF4092">
        <w:rPr>
          <w:b w:val="0"/>
          <w:i w:val="0"/>
          <w:szCs w:val="24"/>
        </w:rPr>
        <w:t xml:space="preserve"> ч.1</w:t>
      </w:r>
      <w:r w:rsidRPr="00EF4092">
        <w:rPr>
          <w:b w:val="0"/>
          <w:i w:val="0"/>
          <w:szCs w:val="24"/>
        </w:rPr>
        <w:t xml:space="preserve"> ст.34</w:t>
      </w:r>
      <w:r w:rsidR="00A746FB" w:rsidRPr="00EF4092">
        <w:rPr>
          <w:b w:val="0"/>
          <w:i w:val="0"/>
          <w:szCs w:val="24"/>
        </w:rPr>
        <w:t xml:space="preserve"> </w:t>
      </w:r>
      <w:r w:rsidRPr="00EF4092">
        <w:rPr>
          <w:b w:val="0"/>
          <w:i w:val="0"/>
          <w:szCs w:val="24"/>
        </w:rPr>
        <w:t xml:space="preserve"> Закону України «Про місцеве самоврядування в Україні», </w:t>
      </w:r>
      <w:r w:rsidR="00CB4213" w:rsidRPr="00EF4092">
        <w:rPr>
          <w:b w:val="0"/>
          <w:i w:val="0"/>
          <w:szCs w:val="24"/>
        </w:rPr>
        <w:t xml:space="preserve"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</w:t>
      </w:r>
      <w:r w:rsidR="00104330" w:rsidRPr="00EF4092">
        <w:rPr>
          <w:b w:val="0"/>
          <w:i w:val="0"/>
          <w:szCs w:val="24"/>
        </w:rPr>
        <w:t xml:space="preserve">підтримку малих групових будинків </w:t>
      </w:r>
      <w:r w:rsidR="00AA10EF" w:rsidRPr="00EF4092">
        <w:rPr>
          <w:b w:val="0"/>
          <w:i w:val="0"/>
          <w:szCs w:val="24"/>
        </w:rPr>
        <w:t>та</w:t>
      </w:r>
      <w:r w:rsidR="00CB4213" w:rsidRPr="00EF4092">
        <w:rPr>
          <w:b w:val="0"/>
          <w:i w:val="0"/>
          <w:szCs w:val="24"/>
        </w:rPr>
        <w:t xml:space="preserve"> забезпечення житлом дітей-сиріт, дітей, позбавлених батьківського піклування, осіб з їх числа, затвердженого постановою</w:t>
      </w:r>
      <w:r w:rsidR="00A746FB" w:rsidRPr="00EF4092">
        <w:rPr>
          <w:b w:val="0"/>
          <w:i w:val="0"/>
          <w:szCs w:val="24"/>
        </w:rPr>
        <w:t xml:space="preserve"> Кабінету Міністрів України від </w:t>
      </w:r>
      <w:r w:rsidR="00104330" w:rsidRPr="00EF4092">
        <w:rPr>
          <w:b w:val="0"/>
          <w:i w:val="0"/>
          <w:szCs w:val="24"/>
        </w:rPr>
        <w:t>26 травня 2021</w:t>
      </w:r>
      <w:r w:rsidR="00A746FB" w:rsidRPr="00EF4092">
        <w:rPr>
          <w:b w:val="0"/>
          <w:i w:val="0"/>
          <w:szCs w:val="24"/>
        </w:rPr>
        <w:t xml:space="preserve"> р.</w:t>
      </w:r>
      <w:r w:rsidR="00DC583F" w:rsidRPr="00EF4092">
        <w:rPr>
          <w:b w:val="0"/>
          <w:i w:val="0"/>
          <w:szCs w:val="24"/>
        </w:rPr>
        <w:t xml:space="preserve"> №</w:t>
      </w:r>
      <w:r w:rsidR="00104330" w:rsidRPr="00EF4092">
        <w:rPr>
          <w:b w:val="0"/>
          <w:i w:val="0"/>
          <w:szCs w:val="24"/>
        </w:rPr>
        <w:t>615</w:t>
      </w:r>
      <w:r w:rsidR="00AD3548" w:rsidRPr="00EF4092">
        <w:rPr>
          <w:b w:val="0"/>
          <w:i w:val="0"/>
          <w:szCs w:val="24"/>
        </w:rPr>
        <w:t xml:space="preserve">, </w:t>
      </w:r>
      <w:r w:rsidR="007E4F53" w:rsidRPr="00EF4092">
        <w:rPr>
          <w:b w:val="0"/>
          <w:i w:val="0"/>
          <w:szCs w:val="24"/>
        </w:rPr>
        <w:t>з метою приведення у відповідність та</w:t>
      </w:r>
      <w:r w:rsidR="00AD3548" w:rsidRPr="00EF4092">
        <w:rPr>
          <w:b w:val="0"/>
          <w:i w:val="0"/>
          <w:szCs w:val="24"/>
        </w:rPr>
        <w:t xml:space="preserve"> </w:t>
      </w:r>
      <w:r w:rsidR="007E4F53" w:rsidRPr="00EF4092">
        <w:rPr>
          <w:b w:val="0"/>
          <w:i w:val="0"/>
          <w:szCs w:val="24"/>
        </w:rPr>
        <w:t>забезпеченням подальшої роботи місцевої комісії</w:t>
      </w:r>
      <w:r w:rsidR="00104330" w:rsidRPr="00EF4092">
        <w:rPr>
          <w:b w:val="0"/>
          <w:i w:val="0"/>
          <w:szCs w:val="24"/>
        </w:rPr>
        <w:t xml:space="preserve">, </w:t>
      </w:r>
      <w:r w:rsidR="00EB35EE" w:rsidRPr="00EF4092">
        <w:rPr>
          <w:b w:val="0"/>
          <w:i w:val="0"/>
          <w:szCs w:val="24"/>
        </w:rPr>
        <w:t>виконавчий</w:t>
      </w:r>
      <w:r w:rsidR="002F7FA4" w:rsidRPr="00EF4092">
        <w:rPr>
          <w:b w:val="0"/>
          <w:i w:val="0"/>
          <w:szCs w:val="24"/>
        </w:rPr>
        <w:t xml:space="preserve"> </w:t>
      </w:r>
      <w:r w:rsidR="00EB35EE" w:rsidRPr="00EF4092">
        <w:rPr>
          <w:b w:val="0"/>
          <w:i w:val="0"/>
          <w:szCs w:val="24"/>
        </w:rPr>
        <w:t xml:space="preserve">комітет </w:t>
      </w:r>
      <w:r w:rsidR="007A0D85" w:rsidRPr="00EF4092">
        <w:rPr>
          <w:b w:val="0"/>
          <w:i w:val="0"/>
          <w:szCs w:val="24"/>
        </w:rPr>
        <w:t>Коростишівської</w:t>
      </w:r>
      <w:r w:rsidR="00EB35EE" w:rsidRPr="00EF4092">
        <w:rPr>
          <w:b w:val="0"/>
          <w:i w:val="0"/>
          <w:szCs w:val="24"/>
        </w:rPr>
        <w:t xml:space="preserve"> міської ради</w:t>
      </w:r>
    </w:p>
    <w:p w14:paraId="1AE71FE5" w14:textId="77777777" w:rsidR="00EB35EE" w:rsidRPr="00EF4092" w:rsidRDefault="00EB35EE" w:rsidP="00EB35EE">
      <w:pPr>
        <w:rPr>
          <w:sz w:val="24"/>
          <w:szCs w:val="24"/>
        </w:rPr>
      </w:pPr>
    </w:p>
    <w:p w14:paraId="2FBF5BE6" w14:textId="2A1A6338" w:rsidR="00EB35EE" w:rsidRPr="00EF4092" w:rsidRDefault="00EB35EE" w:rsidP="001D6D74">
      <w:pPr>
        <w:rPr>
          <w:b/>
          <w:sz w:val="24"/>
          <w:szCs w:val="24"/>
        </w:rPr>
      </w:pPr>
      <w:r w:rsidRPr="00EF4092">
        <w:rPr>
          <w:b/>
          <w:sz w:val="24"/>
          <w:szCs w:val="24"/>
        </w:rPr>
        <w:t>ВИРІШИВ:</w:t>
      </w:r>
    </w:p>
    <w:p w14:paraId="3AC3D05C" w14:textId="77777777" w:rsidR="00AD46D2" w:rsidRPr="001808E0" w:rsidRDefault="00AD46D2" w:rsidP="0010433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  <w:lang w:val="uk-UA"/>
        </w:rPr>
      </w:pPr>
    </w:p>
    <w:p w14:paraId="5B3559E0" w14:textId="35439528" w:rsidR="00723D1F" w:rsidRPr="00EF4092" w:rsidRDefault="00EB35EE" w:rsidP="0010433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lang w:val="uk-UA"/>
        </w:rPr>
      </w:pPr>
      <w:r w:rsidRPr="00EF4092">
        <w:rPr>
          <w:lang w:val="uk-UA"/>
        </w:rPr>
        <w:t>1.</w:t>
      </w:r>
      <w:r w:rsidR="00E955E1" w:rsidRPr="00EF4092">
        <w:rPr>
          <w:lang w:val="uk-UA"/>
        </w:rPr>
        <w:t xml:space="preserve"> </w:t>
      </w:r>
      <w:r w:rsidR="00723D1F" w:rsidRPr="00EF4092">
        <w:rPr>
          <w:lang w:val="uk-UA"/>
        </w:rPr>
        <w:t xml:space="preserve">Утворити </w:t>
      </w:r>
      <w:r w:rsidR="00AA10EF" w:rsidRPr="00EF4092">
        <w:rPr>
          <w:lang w:val="uk-UA"/>
        </w:rPr>
        <w:t xml:space="preserve">місцеву </w:t>
      </w:r>
      <w:r w:rsidR="00723D1F" w:rsidRPr="00EF4092">
        <w:rPr>
          <w:lang w:val="uk-UA"/>
        </w:rPr>
        <w:t xml:space="preserve">комісію з питань </w:t>
      </w:r>
      <w:r w:rsidR="00104330" w:rsidRPr="00EF4092">
        <w:rPr>
          <w:lang w:val="uk-UA"/>
        </w:rPr>
        <w:t>формування пропозицій щодо потреби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BC0B9C" w:rsidRPr="00EF4092">
        <w:rPr>
          <w:bCs/>
          <w:lang w:val="uk-UA"/>
        </w:rPr>
        <w:t>, та затвердити її склад згідно додатку 1.</w:t>
      </w:r>
    </w:p>
    <w:p w14:paraId="7BFDF17E" w14:textId="77777777" w:rsidR="0062746E" w:rsidRPr="001808E0" w:rsidRDefault="0062746E" w:rsidP="0010433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  <w:lang w:val="uk-UA"/>
        </w:rPr>
      </w:pPr>
    </w:p>
    <w:p w14:paraId="63B67861" w14:textId="7CBDF71E" w:rsidR="004F31BA" w:rsidRPr="00EF4092" w:rsidRDefault="00BD6C91" w:rsidP="004F31B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EF4092">
        <w:rPr>
          <w:lang w:val="uk-UA"/>
        </w:rPr>
        <w:t>2.</w:t>
      </w:r>
      <w:r w:rsidR="00455000" w:rsidRPr="00EF4092">
        <w:rPr>
          <w:lang w:val="uk-UA"/>
        </w:rPr>
        <w:t xml:space="preserve"> </w:t>
      </w:r>
      <w:r w:rsidR="00A41339" w:rsidRPr="00EF4092">
        <w:rPr>
          <w:lang w:val="uk-UA"/>
        </w:rPr>
        <w:t xml:space="preserve">Затвердити </w:t>
      </w:r>
      <w:r w:rsidR="00F60A06" w:rsidRPr="00EF4092">
        <w:rPr>
          <w:lang w:val="uk-UA"/>
        </w:rPr>
        <w:t xml:space="preserve">Положення про місцеву комісію </w:t>
      </w:r>
      <w:r w:rsidR="00A41339" w:rsidRPr="00EF4092">
        <w:rPr>
          <w:lang w:val="uk-UA"/>
        </w:rPr>
        <w:t xml:space="preserve">з питань </w:t>
      </w:r>
      <w:r w:rsidR="00104330" w:rsidRPr="00EF4092">
        <w:rPr>
          <w:lang w:val="uk-UA"/>
        </w:rPr>
        <w:t>формування пропозицій щодо потреби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4F31BA" w:rsidRPr="00EF4092">
        <w:rPr>
          <w:lang w:val="uk-UA"/>
        </w:rPr>
        <w:t xml:space="preserve"> згідно додатку 2.</w:t>
      </w:r>
    </w:p>
    <w:p w14:paraId="51D8E878" w14:textId="77777777" w:rsidR="0062746E" w:rsidRPr="001808E0" w:rsidRDefault="0062746E" w:rsidP="004F31B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  <w:lang w:val="uk-UA"/>
        </w:rPr>
      </w:pPr>
    </w:p>
    <w:p w14:paraId="4554D0B0" w14:textId="6803EEEC" w:rsidR="00A41339" w:rsidRPr="00EF4092" w:rsidRDefault="00A41339" w:rsidP="00A41339">
      <w:pPr>
        <w:ind w:firstLine="708"/>
        <w:jc w:val="both"/>
        <w:rPr>
          <w:sz w:val="24"/>
          <w:szCs w:val="24"/>
        </w:rPr>
      </w:pPr>
      <w:r w:rsidRPr="00EF4092">
        <w:rPr>
          <w:sz w:val="24"/>
          <w:szCs w:val="24"/>
        </w:rPr>
        <w:t xml:space="preserve">3. Контроль за виконанням рішення покласти на заступника міського голови з питань діяльності виконавчих органів ради </w:t>
      </w:r>
      <w:r w:rsidR="004F31BA" w:rsidRPr="00EF4092">
        <w:rPr>
          <w:sz w:val="24"/>
          <w:szCs w:val="24"/>
        </w:rPr>
        <w:t>Бондарчука С.В.</w:t>
      </w:r>
    </w:p>
    <w:p w14:paraId="61D6C3EE" w14:textId="77777777" w:rsidR="0024342D" w:rsidRPr="00EF4092" w:rsidRDefault="0024342D" w:rsidP="0024342D">
      <w:pPr>
        <w:rPr>
          <w:sz w:val="24"/>
          <w:szCs w:val="24"/>
        </w:rPr>
      </w:pPr>
    </w:p>
    <w:p w14:paraId="0727730E" w14:textId="402DA046" w:rsidR="0024342D" w:rsidRDefault="001808E0" w:rsidP="0024342D">
      <w:pPr>
        <w:rPr>
          <w:sz w:val="24"/>
          <w:szCs w:val="24"/>
        </w:rPr>
      </w:pPr>
      <w:r>
        <w:rPr>
          <w:sz w:val="24"/>
          <w:szCs w:val="24"/>
        </w:rPr>
        <w:t xml:space="preserve">Перший заступник </w:t>
      </w:r>
    </w:p>
    <w:p w14:paraId="316A6849" w14:textId="4B312E1B" w:rsidR="001808E0" w:rsidRPr="00EF4092" w:rsidRDefault="001808E0" w:rsidP="0024342D">
      <w:pPr>
        <w:rPr>
          <w:sz w:val="24"/>
          <w:szCs w:val="24"/>
        </w:rPr>
      </w:pPr>
      <w:r>
        <w:rPr>
          <w:sz w:val="24"/>
          <w:szCs w:val="24"/>
        </w:rPr>
        <w:t>міського голови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Р.С. Дейчук</w:t>
      </w:r>
    </w:p>
    <w:p w14:paraId="5BD0487C" w14:textId="77777777" w:rsidR="001808E0" w:rsidRDefault="001808E0" w:rsidP="00E931AD">
      <w:pPr>
        <w:pStyle w:val="a4"/>
        <w:shd w:val="clear" w:color="auto" w:fill="FFFFFF"/>
        <w:spacing w:before="0" w:beforeAutospacing="0" w:after="0" w:afterAutospacing="0"/>
        <w:ind w:left="5664" w:firstLine="708"/>
        <w:jc w:val="both"/>
        <w:rPr>
          <w:lang w:val="uk-UA"/>
        </w:rPr>
      </w:pPr>
    </w:p>
    <w:p w14:paraId="03408E5A" w14:textId="39F7359B" w:rsidR="00E931AD" w:rsidRPr="003A13E7" w:rsidRDefault="00E931AD" w:rsidP="00E931AD">
      <w:pPr>
        <w:pStyle w:val="a4"/>
        <w:shd w:val="clear" w:color="auto" w:fill="FFFFFF"/>
        <w:spacing w:before="0" w:beforeAutospacing="0" w:after="0" w:afterAutospacing="0"/>
        <w:ind w:left="5664" w:firstLine="708"/>
        <w:jc w:val="both"/>
        <w:rPr>
          <w:lang w:val="uk-UA"/>
        </w:rPr>
      </w:pPr>
      <w:r w:rsidRPr="003A13E7">
        <w:rPr>
          <w:lang w:val="uk-UA"/>
        </w:rPr>
        <w:lastRenderedPageBreak/>
        <w:t>Додаток  1</w:t>
      </w:r>
    </w:p>
    <w:p w14:paraId="5EA1B5C3" w14:textId="77777777" w:rsidR="00E931AD" w:rsidRPr="003A13E7" w:rsidRDefault="00E931AD" w:rsidP="00E931AD">
      <w:pPr>
        <w:pStyle w:val="a4"/>
        <w:shd w:val="clear" w:color="auto" w:fill="FFFFFF"/>
        <w:spacing w:before="0" w:beforeAutospacing="0" w:after="0" w:afterAutospacing="0"/>
        <w:ind w:left="6372"/>
        <w:jc w:val="both"/>
        <w:rPr>
          <w:lang w:val="uk-UA"/>
        </w:rPr>
      </w:pPr>
      <w:r w:rsidRPr="003A13E7">
        <w:rPr>
          <w:lang w:val="uk-UA"/>
        </w:rPr>
        <w:t>до рішення виконавчого комітету Коростишівської</w:t>
      </w:r>
    </w:p>
    <w:p w14:paraId="7CC6D3FA" w14:textId="77777777" w:rsidR="00E931AD" w:rsidRPr="003A13E7" w:rsidRDefault="00E931AD" w:rsidP="00E931AD">
      <w:pPr>
        <w:pStyle w:val="a4"/>
        <w:shd w:val="clear" w:color="auto" w:fill="FFFFFF"/>
        <w:spacing w:before="0" w:beforeAutospacing="0" w:after="0" w:afterAutospacing="0"/>
        <w:ind w:left="5664" w:firstLine="708"/>
        <w:jc w:val="both"/>
        <w:rPr>
          <w:lang w:val="uk-UA"/>
        </w:rPr>
      </w:pPr>
      <w:r w:rsidRPr="003A13E7">
        <w:rPr>
          <w:lang w:val="uk-UA"/>
        </w:rPr>
        <w:t>міської ради</w:t>
      </w:r>
    </w:p>
    <w:p w14:paraId="72BF225E" w14:textId="77777777" w:rsidR="00E931AD" w:rsidRPr="003A13E7" w:rsidRDefault="00E931AD" w:rsidP="00E931AD">
      <w:pPr>
        <w:pStyle w:val="a4"/>
        <w:shd w:val="clear" w:color="auto" w:fill="FFFFFF"/>
        <w:spacing w:before="0" w:beforeAutospacing="0" w:after="0" w:afterAutospacing="0"/>
        <w:ind w:left="6372"/>
        <w:jc w:val="both"/>
        <w:rPr>
          <w:lang w:val="uk-UA"/>
        </w:rPr>
      </w:pPr>
      <w:r w:rsidRPr="003A13E7">
        <w:rPr>
          <w:lang w:val="uk-UA"/>
        </w:rPr>
        <w:t>____________№_______</w:t>
      </w:r>
    </w:p>
    <w:p w14:paraId="2996566D" w14:textId="77777777" w:rsidR="00E931AD" w:rsidRPr="003A13E7" w:rsidRDefault="00E931AD" w:rsidP="00E931AD">
      <w:pPr>
        <w:pStyle w:val="a9"/>
        <w:jc w:val="center"/>
        <w:rPr>
          <w:b/>
          <w:sz w:val="24"/>
          <w:szCs w:val="24"/>
        </w:rPr>
      </w:pPr>
    </w:p>
    <w:p w14:paraId="077E6B31" w14:textId="77777777" w:rsidR="00E931AD" w:rsidRPr="003A13E7" w:rsidRDefault="00E931AD" w:rsidP="00E931AD">
      <w:pPr>
        <w:pStyle w:val="a9"/>
        <w:jc w:val="center"/>
        <w:rPr>
          <w:b/>
          <w:sz w:val="24"/>
          <w:szCs w:val="24"/>
        </w:rPr>
      </w:pPr>
      <w:r w:rsidRPr="003A13E7">
        <w:rPr>
          <w:b/>
          <w:sz w:val="24"/>
          <w:szCs w:val="24"/>
        </w:rPr>
        <w:t>СКЛАД</w:t>
      </w:r>
    </w:p>
    <w:p w14:paraId="5023AF94" w14:textId="77777777" w:rsidR="00106348" w:rsidRDefault="00E931AD" w:rsidP="00E931AD">
      <w:pPr>
        <w:tabs>
          <w:tab w:val="left" w:pos="993"/>
        </w:tabs>
        <w:ind w:firstLine="567"/>
        <w:jc w:val="center"/>
        <w:rPr>
          <w:b/>
          <w:sz w:val="24"/>
          <w:szCs w:val="24"/>
        </w:rPr>
      </w:pPr>
      <w:r w:rsidRPr="003A13E7">
        <w:rPr>
          <w:b/>
          <w:sz w:val="24"/>
          <w:szCs w:val="24"/>
        </w:rPr>
        <w:t xml:space="preserve">місцевої комісії з питань </w:t>
      </w:r>
      <w:r w:rsidR="004F31BA" w:rsidRPr="003A13E7">
        <w:rPr>
          <w:b/>
          <w:sz w:val="24"/>
          <w:szCs w:val="24"/>
        </w:rPr>
        <w:t xml:space="preserve">формування пропозицій щодо потреби субвенції </w:t>
      </w:r>
    </w:p>
    <w:p w14:paraId="0816B187" w14:textId="0AEA0DE5" w:rsidR="00E31E13" w:rsidRPr="003A13E7" w:rsidRDefault="004F31BA" w:rsidP="00E931AD">
      <w:pPr>
        <w:tabs>
          <w:tab w:val="left" w:pos="993"/>
        </w:tabs>
        <w:ind w:firstLine="567"/>
        <w:jc w:val="center"/>
        <w:rPr>
          <w:b/>
          <w:sz w:val="24"/>
          <w:szCs w:val="24"/>
        </w:rPr>
      </w:pPr>
      <w:r w:rsidRPr="003A13E7">
        <w:rPr>
          <w:b/>
          <w:sz w:val="24"/>
          <w:szCs w:val="24"/>
        </w:rPr>
        <w:t xml:space="preserve">з державного бюджету місцевим бюджетам на </w:t>
      </w:r>
    </w:p>
    <w:p w14:paraId="0472FD46" w14:textId="77777777" w:rsidR="00E31E13" w:rsidRPr="003A13E7" w:rsidRDefault="004F31BA" w:rsidP="00E931AD">
      <w:pPr>
        <w:tabs>
          <w:tab w:val="left" w:pos="993"/>
        </w:tabs>
        <w:ind w:firstLine="567"/>
        <w:jc w:val="center"/>
        <w:rPr>
          <w:b/>
          <w:sz w:val="24"/>
          <w:szCs w:val="24"/>
        </w:rPr>
      </w:pPr>
      <w:r w:rsidRPr="003A13E7">
        <w:rPr>
          <w:b/>
          <w:sz w:val="24"/>
          <w:szCs w:val="24"/>
        </w:rPr>
        <w:t xml:space="preserve">проектні, будівельно-ремонтні роботи, придбання житла та приміщень </w:t>
      </w:r>
    </w:p>
    <w:p w14:paraId="4B3D284D" w14:textId="69A545C8" w:rsidR="004F31BA" w:rsidRPr="003A13E7" w:rsidRDefault="004F31BA" w:rsidP="00E931AD">
      <w:pPr>
        <w:tabs>
          <w:tab w:val="left" w:pos="993"/>
        </w:tabs>
        <w:ind w:firstLine="567"/>
        <w:jc w:val="center"/>
        <w:rPr>
          <w:b/>
          <w:sz w:val="24"/>
          <w:szCs w:val="24"/>
        </w:rPr>
      </w:pPr>
      <w:r w:rsidRPr="003A13E7">
        <w:rPr>
          <w:b/>
          <w:sz w:val="24"/>
          <w:szCs w:val="24"/>
        </w:rPr>
        <w:t>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14:paraId="3BBA7A37" w14:textId="77777777" w:rsidR="00E931AD" w:rsidRPr="003A13E7" w:rsidRDefault="00E931AD" w:rsidP="00E931AD">
      <w:pPr>
        <w:tabs>
          <w:tab w:val="left" w:pos="3416"/>
        </w:tabs>
        <w:jc w:val="center"/>
        <w:rPr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D85F97" w:rsidRPr="003A13E7" w14:paraId="5D50E01A" w14:textId="77777777" w:rsidTr="00230446">
        <w:trPr>
          <w:trHeight w:val="129"/>
        </w:trPr>
        <w:tc>
          <w:tcPr>
            <w:tcW w:w="3544" w:type="dxa"/>
            <w:shd w:val="clear" w:color="auto" w:fill="auto"/>
          </w:tcPr>
          <w:p w14:paraId="2D8A1EC0" w14:textId="77777777" w:rsidR="00517E8C" w:rsidRDefault="00517E8C" w:rsidP="00592ED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Кохан </w:t>
            </w:r>
          </w:p>
          <w:p w14:paraId="2B650755" w14:textId="4287BB9F" w:rsidR="00E931AD" w:rsidRPr="003A13E7" w:rsidRDefault="00517E8C" w:rsidP="00592ED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Іван Михайлович</w:t>
            </w:r>
            <w:r w:rsidR="00E931AD" w:rsidRPr="003A13E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5DD71461" w14:textId="57F6EEA3" w:rsidR="00E931AD" w:rsidRPr="003A13E7" w:rsidRDefault="00517E8C" w:rsidP="00592ED2">
            <w:pPr>
              <w:tabs>
                <w:tab w:val="left" w:pos="432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міський голова</w:t>
            </w:r>
            <w:r w:rsidR="00E931AD" w:rsidRPr="003A13E7">
              <w:rPr>
                <w:rFonts w:eastAsia="Times New Roman"/>
                <w:sz w:val="24"/>
                <w:szCs w:val="24"/>
              </w:rPr>
              <w:t>, голова місцевої комісії</w:t>
            </w:r>
          </w:p>
          <w:p w14:paraId="1F35B88A" w14:textId="77777777" w:rsidR="00E931AD" w:rsidRPr="003A13E7" w:rsidRDefault="00E931AD" w:rsidP="00592ED2">
            <w:pPr>
              <w:tabs>
                <w:tab w:val="left" w:pos="432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14:paraId="6AF53DCD" w14:textId="77777777" w:rsidR="00E931AD" w:rsidRPr="003A13E7" w:rsidRDefault="00E931AD" w:rsidP="00592ED2">
            <w:pPr>
              <w:tabs>
                <w:tab w:val="left" w:pos="432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5F97" w:rsidRPr="003A13E7" w14:paraId="17DE3C31" w14:textId="77777777" w:rsidTr="00230446">
        <w:trPr>
          <w:trHeight w:val="129"/>
        </w:trPr>
        <w:tc>
          <w:tcPr>
            <w:tcW w:w="3544" w:type="dxa"/>
            <w:shd w:val="clear" w:color="auto" w:fill="auto"/>
          </w:tcPr>
          <w:p w14:paraId="02B21E64" w14:textId="77777777" w:rsidR="00E931AD" w:rsidRPr="003A13E7" w:rsidRDefault="00E931AD" w:rsidP="00592ED2">
            <w:pPr>
              <w:rPr>
                <w:rFonts w:eastAsia="Times New Roman"/>
                <w:sz w:val="24"/>
                <w:szCs w:val="24"/>
              </w:rPr>
            </w:pPr>
            <w:r w:rsidRPr="003A13E7">
              <w:rPr>
                <w:rFonts w:eastAsia="Times New Roman"/>
                <w:sz w:val="24"/>
                <w:szCs w:val="24"/>
              </w:rPr>
              <w:t>Пількевич</w:t>
            </w:r>
          </w:p>
          <w:p w14:paraId="064486BF" w14:textId="77777777" w:rsidR="00E931AD" w:rsidRPr="003A13E7" w:rsidRDefault="00E931AD" w:rsidP="00592ED2">
            <w:pPr>
              <w:rPr>
                <w:rFonts w:eastAsia="Times New Roman"/>
                <w:sz w:val="24"/>
                <w:szCs w:val="24"/>
              </w:rPr>
            </w:pPr>
            <w:r w:rsidRPr="003A13E7">
              <w:rPr>
                <w:rFonts w:eastAsia="Times New Roman"/>
                <w:sz w:val="24"/>
                <w:szCs w:val="24"/>
              </w:rPr>
              <w:t>Оксана Володимирівна</w:t>
            </w:r>
          </w:p>
        </w:tc>
        <w:tc>
          <w:tcPr>
            <w:tcW w:w="6237" w:type="dxa"/>
            <w:shd w:val="clear" w:color="auto" w:fill="auto"/>
          </w:tcPr>
          <w:p w14:paraId="0DF20B82" w14:textId="77777777" w:rsidR="00E931AD" w:rsidRPr="003A13E7" w:rsidRDefault="00E931AD" w:rsidP="00592ED2">
            <w:pPr>
              <w:tabs>
                <w:tab w:val="left" w:pos="432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A13E7">
              <w:rPr>
                <w:rFonts w:eastAsia="Times New Roman"/>
                <w:sz w:val="24"/>
                <w:szCs w:val="24"/>
              </w:rPr>
              <w:t>начальник служби у справах дітей Коростишівської міської ради, заступник голови місцевої комісії</w:t>
            </w:r>
          </w:p>
          <w:p w14:paraId="19B03497" w14:textId="77777777" w:rsidR="00E931AD" w:rsidRPr="003A13E7" w:rsidRDefault="00E931AD" w:rsidP="00592ED2">
            <w:pPr>
              <w:tabs>
                <w:tab w:val="left" w:pos="432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5F97" w:rsidRPr="003A13E7" w14:paraId="1639E0E7" w14:textId="77777777" w:rsidTr="00230446">
        <w:trPr>
          <w:trHeight w:val="129"/>
        </w:trPr>
        <w:tc>
          <w:tcPr>
            <w:tcW w:w="3544" w:type="dxa"/>
            <w:shd w:val="clear" w:color="auto" w:fill="auto"/>
          </w:tcPr>
          <w:p w14:paraId="43B7EFE4" w14:textId="77777777" w:rsidR="00E931AD" w:rsidRPr="003A13E7" w:rsidRDefault="00E931AD" w:rsidP="00592ED2">
            <w:pPr>
              <w:tabs>
                <w:tab w:val="left" w:pos="4260"/>
              </w:tabs>
              <w:rPr>
                <w:rFonts w:eastAsia="Times New Roman"/>
                <w:sz w:val="24"/>
                <w:szCs w:val="24"/>
              </w:rPr>
            </w:pPr>
            <w:r w:rsidRPr="003A13E7">
              <w:rPr>
                <w:rFonts w:eastAsia="Times New Roman"/>
                <w:sz w:val="24"/>
                <w:szCs w:val="24"/>
              </w:rPr>
              <w:t xml:space="preserve">Старубінська </w:t>
            </w:r>
          </w:p>
          <w:p w14:paraId="027AD5FC" w14:textId="77777777" w:rsidR="00E931AD" w:rsidRPr="003A13E7" w:rsidRDefault="00E931AD" w:rsidP="00592ED2">
            <w:pPr>
              <w:tabs>
                <w:tab w:val="left" w:pos="4260"/>
              </w:tabs>
              <w:rPr>
                <w:rFonts w:eastAsia="Times New Roman"/>
                <w:sz w:val="24"/>
                <w:szCs w:val="24"/>
              </w:rPr>
            </w:pPr>
            <w:r w:rsidRPr="003A13E7">
              <w:rPr>
                <w:rFonts w:eastAsia="Times New Roman"/>
                <w:sz w:val="24"/>
                <w:szCs w:val="24"/>
              </w:rPr>
              <w:t>Людмила Станіславівна</w:t>
            </w:r>
          </w:p>
          <w:p w14:paraId="3D6FDFBE" w14:textId="77777777" w:rsidR="00E931AD" w:rsidRPr="003A13E7" w:rsidRDefault="00E931AD" w:rsidP="00592ED2">
            <w:pPr>
              <w:tabs>
                <w:tab w:val="left" w:pos="426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7E74289" w14:textId="77777777" w:rsidR="00E931AD" w:rsidRPr="003A13E7" w:rsidRDefault="00E931AD" w:rsidP="00592ED2">
            <w:pPr>
              <w:jc w:val="both"/>
              <w:rPr>
                <w:sz w:val="24"/>
                <w:szCs w:val="24"/>
              </w:rPr>
            </w:pPr>
            <w:r w:rsidRPr="003A13E7">
              <w:rPr>
                <w:rFonts w:eastAsia="Times New Roman"/>
                <w:sz w:val="24"/>
                <w:szCs w:val="24"/>
              </w:rPr>
              <w:t xml:space="preserve">головний спеціаліст служби у справах дітей Коростишівської міської ради, </w:t>
            </w:r>
            <w:r w:rsidRPr="003A13E7">
              <w:rPr>
                <w:sz w:val="24"/>
                <w:szCs w:val="24"/>
              </w:rPr>
              <w:t>секретар місцевої комісії</w:t>
            </w:r>
          </w:p>
          <w:p w14:paraId="4DF04953" w14:textId="77777777" w:rsidR="00E931AD" w:rsidRPr="003A13E7" w:rsidRDefault="00E931AD" w:rsidP="00592ED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5F97" w:rsidRPr="003A13E7" w14:paraId="6B94637B" w14:textId="77777777" w:rsidTr="00230446">
        <w:trPr>
          <w:trHeight w:val="129"/>
        </w:trPr>
        <w:tc>
          <w:tcPr>
            <w:tcW w:w="3544" w:type="dxa"/>
            <w:shd w:val="clear" w:color="auto" w:fill="auto"/>
          </w:tcPr>
          <w:p w14:paraId="29FC03F8" w14:textId="77777777" w:rsidR="00E931AD" w:rsidRPr="003A13E7" w:rsidRDefault="00E931AD" w:rsidP="00592ED2">
            <w:pPr>
              <w:tabs>
                <w:tab w:val="left" w:pos="4260"/>
              </w:tabs>
              <w:ind w:right="-108"/>
              <w:rPr>
                <w:rFonts w:eastAsia="Times New Roman"/>
                <w:sz w:val="24"/>
                <w:szCs w:val="24"/>
              </w:rPr>
            </w:pPr>
            <w:r w:rsidRPr="003A13E7">
              <w:rPr>
                <w:rFonts w:eastAsia="Times New Roman"/>
                <w:sz w:val="24"/>
                <w:szCs w:val="24"/>
              </w:rPr>
              <w:t>Джаман</w:t>
            </w:r>
          </w:p>
          <w:p w14:paraId="4430FADD" w14:textId="77777777" w:rsidR="00E931AD" w:rsidRPr="003A13E7" w:rsidRDefault="00E931AD" w:rsidP="00592ED2">
            <w:pPr>
              <w:tabs>
                <w:tab w:val="left" w:pos="4260"/>
              </w:tabs>
              <w:ind w:right="-108"/>
              <w:rPr>
                <w:rFonts w:eastAsia="Times New Roman"/>
                <w:sz w:val="24"/>
                <w:szCs w:val="24"/>
              </w:rPr>
            </w:pPr>
            <w:r w:rsidRPr="003A13E7">
              <w:rPr>
                <w:rFonts w:eastAsia="Times New Roman"/>
                <w:sz w:val="24"/>
                <w:szCs w:val="24"/>
              </w:rPr>
              <w:t>Ігор Васильович</w:t>
            </w:r>
          </w:p>
        </w:tc>
        <w:tc>
          <w:tcPr>
            <w:tcW w:w="6237" w:type="dxa"/>
            <w:shd w:val="clear" w:color="auto" w:fill="auto"/>
          </w:tcPr>
          <w:p w14:paraId="2614CBD9" w14:textId="77777777" w:rsidR="00E931AD" w:rsidRPr="003A13E7" w:rsidRDefault="00E931AD" w:rsidP="00592ED2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3A13E7">
              <w:rPr>
                <w:lang w:val="uk-UA"/>
              </w:rPr>
              <w:t>начальник відділу освіти, молоді та спорту Коростишівської міської ради</w:t>
            </w:r>
          </w:p>
          <w:p w14:paraId="06DD1C53" w14:textId="77777777" w:rsidR="00E931AD" w:rsidRPr="003A13E7" w:rsidRDefault="00E931AD" w:rsidP="00592ED2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D85F97" w:rsidRPr="003A13E7" w14:paraId="55B986EE" w14:textId="77777777" w:rsidTr="00230446">
        <w:trPr>
          <w:trHeight w:val="129"/>
        </w:trPr>
        <w:tc>
          <w:tcPr>
            <w:tcW w:w="3544" w:type="dxa"/>
            <w:shd w:val="clear" w:color="auto" w:fill="auto"/>
          </w:tcPr>
          <w:p w14:paraId="36B962E4" w14:textId="77777777" w:rsidR="00E931AD" w:rsidRPr="003A13E7" w:rsidRDefault="00E931AD" w:rsidP="00592ED2">
            <w:pPr>
              <w:rPr>
                <w:rFonts w:eastAsia="Times New Roman"/>
                <w:sz w:val="24"/>
                <w:szCs w:val="24"/>
              </w:rPr>
            </w:pPr>
            <w:r w:rsidRPr="003A13E7">
              <w:rPr>
                <w:rFonts w:eastAsia="Times New Roman"/>
                <w:sz w:val="24"/>
                <w:szCs w:val="24"/>
              </w:rPr>
              <w:t xml:space="preserve">Загарія </w:t>
            </w:r>
          </w:p>
          <w:p w14:paraId="01138C64" w14:textId="77777777" w:rsidR="00E931AD" w:rsidRPr="003A13E7" w:rsidRDefault="00E931AD" w:rsidP="00592ED2">
            <w:pPr>
              <w:rPr>
                <w:rFonts w:eastAsia="Times New Roman"/>
                <w:sz w:val="24"/>
                <w:szCs w:val="24"/>
              </w:rPr>
            </w:pPr>
            <w:r w:rsidRPr="003A13E7">
              <w:rPr>
                <w:rFonts w:eastAsia="Times New Roman"/>
                <w:sz w:val="24"/>
                <w:szCs w:val="24"/>
              </w:rPr>
              <w:t>Ігор Станіславович</w:t>
            </w:r>
          </w:p>
        </w:tc>
        <w:tc>
          <w:tcPr>
            <w:tcW w:w="6237" w:type="dxa"/>
            <w:shd w:val="clear" w:color="auto" w:fill="auto"/>
          </w:tcPr>
          <w:p w14:paraId="65FD7759" w14:textId="77777777" w:rsidR="00E931AD" w:rsidRPr="003A13E7" w:rsidRDefault="00E931AD" w:rsidP="00592ED2">
            <w:pPr>
              <w:tabs>
                <w:tab w:val="left" w:pos="426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A13E7">
              <w:rPr>
                <w:rFonts w:eastAsia="Times New Roman"/>
                <w:sz w:val="24"/>
                <w:szCs w:val="24"/>
              </w:rPr>
              <w:t>начальник відділу економічного розвитку,  житлово-комунального господарства та благоустрою Коростишівської міської ради</w:t>
            </w:r>
          </w:p>
          <w:p w14:paraId="47D872D1" w14:textId="77777777" w:rsidR="00E931AD" w:rsidRPr="003A13E7" w:rsidRDefault="00E931AD" w:rsidP="00592ED2">
            <w:pPr>
              <w:tabs>
                <w:tab w:val="left" w:pos="426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5F97" w:rsidRPr="003A13E7" w14:paraId="144D8BBA" w14:textId="77777777" w:rsidTr="00230446">
        <w:trPr>
          <w:trHeight w:val="129"/>
        </w:trPr>
        <w:tc>
          <w:tcPr>
            <w:tcW w:w="3544" w:type="dxa"/>
            <w:shd w:val="clear" w:color="auto" w:fill="auto"/>
          </w:tcPr>
          <w:p w14:paraId="497A2B7B" w14:textId="77777777" w:rsidR="00E931AD" w:rsidRPr="003A13E7" w:rsidRDefault="00E931AD" w:rsidP="00592ED2">
            <w:pPr>
              <w:rPr>
                <w:rFonts w:eastAsia="Times New Roman"/>
                <w:sz w:val="24"/>
                <w:szCs w:val="24"/>
              </w:rPr>
            </w:pPr>
            <w:r w:rsidRPr="003A13E7">
              <w:rPr>
                <w:rFonts w:eastAsia="Times New Roman"/>
                <w:sz w:val="24"/>
                <w:szCs w:val="24"/>
              </w:rPr>
              <w:t>Загоровська</w:t>
            </w:r>
          </w:p>
          <w:p w14:paraId="6EE2F169" w14:textId="77777777" w:rsidR="00E931AD" w:rsidRPr="003A13E7" w:rsidRDefault="00E931AD" w:rsidP="00592ED2">
            <w:pPr>
              <w:rPr>
                <w:rFonts w:eastAsia="Times New Roman"/>
                <w:sz w:val="24"/>
                <w:szCs w:val="24"/>
              </w:rPr>
            </w:pPr>
            <w:r w:rsidRPr="003A13E7">
              <w:rPr>
                <w:rFonts w:eastAsia="Times New Roman"/>
                <w:sz w:val="24"/>
                <w:szCs w:val="24"/>
              </w:rPr>
              <w:t>Тетяна Володимирівна</w:t>
            </w:r>
          </w:p>
        </w:tc>
        <w:tc>
          <w:tcPr>
            <w:tcW w:w="6237" w:type="dxa"/>
            <w:shd w:val="clear" w:color="auto" w:fill="auto"/>
          </w:tcPr>
          <w:p w14:paraId="13544049" w14:textId="77777777" w:rsidR="00E931AD" w:rsidRPr="003A13E7" w:rsidRDefault="00E931AD" w:rsidP="00592ED2">
            <w:pPr>
              <w:tabs>
                <w:tab w:val="left" w:pos="426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A13E7">
              <w:rPr>
                <w:rFonts w:eastAsia="Times New Roman"/>
                <w:sz w:val="24"/>
                <w:szCs w:val="24"/>
              </w:rPr>
              <w:t>начальник відділу містобудування та архітектури Коростишівської міської ради</w:t>
            </w:r>
          </w:p>
          <w:p w14:paraId="2232DCCE" w14:textId="77777777" w:rsidR="00E931AD" w:rsidRPr="003A13E7" w:rsidRDefault="00E931AD" w:rsidP="00592ED2">
            <w:pPr>
              <w:tabs>
                <w:tab w:val="left" w:pos="426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2746E" w:rsidRPr="003A13E7" w14:paraId="63C40F98" w14:textId="77777777" w:rsidTr="00230446">
        <w:trPr>
          <w:trHeight w:val="129"/>
        </w:trPr>
        <w:tc>
          <w:tcPr>
            <w:tcW w:w="3544" w:type="dxa"/>
            <w:shd w:val="clear" w:color="auto" w:fill="auto"/>
          </w:tcPr>
          <w:p w14:paraId="38521C16" w14:textId="0EDD5EE0" w:rsidR="0062746E" w:rsidRPr="001808E0" w:rsidRDefault="0062746E" w:rsidP="00592ED2">
            <w:pPr>
              <w:rPr>
                <w:rFonts w:eastAsia="Times New Roman"/>
                <w:sz w:val="24"/>
                <w:szCs w:val="24"/>
              </w:rPr>
            </w:pPr>
            <w:r w:rsidRPr="001808E0">
              <w:rPr>
                <w:rFonts w:eastAsia="Times New Roman"/>
                <w:sz w:val="24"/>
                <w:szCs w:val="24"/>
              </w:rPr>
              <w:t>Зубро</w:t>
            </w:r>
          </w:p>
          <w:p w14:paraId="7A573B72" w14:textId="141D2AFC" w:rsidR="0062746E" w:rsidRPr="001808E0" w:rsidRDefault="0062746E" w:rsidP="00592ED2">
            <w:pPr>
              <w:rPr>
                <w:rFonts w:eastAsia="Times New Roman"/>
                <w:sz w:val="24"/>
                <w:szCs w:val="24"/>
              </w:rPr>
            </w:pPr>
            <w:r w:rsidRPr="001808E0">
              <w:rPr>
                <w:rFonts w:eastAsia="Times New Roman"/>
                <w:sz w:val="24"/>
                <w:szCs w:val="24"/>
              </w:rPr>
              <w:t>Оксана Василівна</w:t>
            </w:r>
          </w:p>
        </w:tc>
        <w:tc>
          <w:tcPr>
            <w:tcW w:w="6237" w:type="dxa"/>
            <w:shd w:val="clear" w:color="auto" w:fill="auto"/>
          </w:tcPr>
          <w:p w14:paraId="6610C21F" w14:textId="77777777" w:rsidR="0062746E" w:rsidRPr="001808E0" w:rsidRDefault="0062746E" w:rsidP="00592ED2">
            <w:pPr>
              <w:tabs>
                <w:tab w:val="left" w:pos="426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1808E0">
              <w:rPr>
                <w:rFonts w:eastAsia="Times New Roman"/>
                <w:sz w:val="24"/>
                <w:szCs w:val="24"/>
              </w:rPr>
              <w:t>заступник начальника відділу правової та кадрової роботи Коростишівської міської ради</w:t>
            </w:r>
          </w:p>
          <w:p w14:paraId="7F907421" w14:textId="5EC92802" w:rsidR="00982FC9" w:rsidRPr="001808E0" w:rsidRDefault="00982FC9" w:rsidP="00592ED2">
            <w:pPr>
              <w:tabs>
                <w:tab w:val="left" w:pos="426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5F97" w:rsidRPr="003A13E7" w14:paraId="75E1350F" w14:textId="77777777" w:rsidTr="00230446">
        <w:trPr>
          <w:trHeight w:val="902"/>
        </w:trPr>
        <w:tc>
          <w:tcPr>
            <w:tcW w:w="3544" w:type="dxa"/>
            <w:shd w:val="clear" w:color="auto" w:fill="auto"/>
          </w:tcPr>
          <w:p w14:paraId="7DF61D95" w14:textId="77777777" w:rsidR="00E931AD" w:rsidRPr="003A13E7" w:rsidRDefault="00E931AD" w:rsidP="00592ED2">
            <w:pPr>
              <w:jc w:val="both"/>
              <w:rPr>
                <w:bCs/>
                <w:sz w:val="24"/>
                <w:szCs w:val="24"/>
              </w:rPr>
            </w:pPr>
            <w:r w:rsidRPr="003A13E7">
              <w:rPr>
                <w:bCs/>
                <w:sz w:val="24"/>
                <w:szCs w:val="24"/>
              </w:rPr>
              <w:t>Кравченко</w:t>
            </w:r>
          </w:p>
          <w:p w14:paraId="65D9D41D" w14:textId="77777777" w:rsidR="00E931AD" w:rsidRPr="003A13E7" w:rsidRDefault="00E931AD" w:rsidP="00592ED2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3A13E7">
              <w:rPr>
                <w:bCs/>
                <w:sz w:val="24"/>
                <w:szCs w:val="24"/>
              </w:rPr>
              <w:t>Олена Володимирівна</w:t>
            </w:r>
          </w:p>
        </w:tc>
        <w:tc>
          <w:tcPr>
            <w:tcW w:w="6237" w:type="dxa"/>
            <w:shd w:val="clear" w:color="auto" w:fill="auto"/>
          </w:tcPr>
          <w:p w14:paraId="70AB4775" w14:textId="77777777" w:rsidR="00E931AD" w:rsidRPr="003A13E7" w:rsidRDefault="00E931AD" w:rsidP="00592ED2">
            <w:pPr>
              <w:tabs>
                <w:tab w:val="left" w:pos="426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A13E7">
              <w:rPr>
                <w:rFonts w:eastAsia="Times New Roman"/>
                <w:sz w:val="24"/>
                <w:szCs w:val="24"/>
              </w:rPr>
              <w:t>директор комунальної установи «Центр надання соціальних послуг» Коростишівської міської ради</w:t>
            </w:r>
          </w:p>
        </w:tc>
      </w:tr>
      <w:tr w:rsidR="00D85F97" w:rsidRPr="003A13E7" w14:paraId="4F621703" w14:textId="77777777" w:rsidTr="00230446">
        <w:trPr>
          <w:trHeight w:val="831"/>
        </w:trPr>
        <w:tc>
          <w:tcPr>
            <w:tcW w:w="3544" w:type="dxa"/>
            <w:shd w:val="clear" w:color="auto" w:fill="auto"/>
          </w:tcPr>
          <w:p w14:paraId="531C2257" w14:textId="77777777" w:rsidR="00186EFB" w:rsidRPr="001808E0" w:rsidRDefault="001808E0" w:rsidP="00592ED2">
            <w:pPr>
              <w:rPr>
                <w:rFonts w:eastAsia="Times New Roman"/>
                <w:sz w:val="24"/>
                <w:szCs w:val="24"/>
              </w:rPr>
            </w:pPr>
            <w:r w:rsidRPr="001808E0">
              <w:rPr>
                <w:rFonts w:eastAsia="Times New Roman"/>
                <w:sz w:val="24"/>
                <w:szCs w:val="24"/>
              </w:rPr>
              <w:t>Якименко</w:t>
            </w:r>
          </w:p>
          <w:p w14:paraId="4A938E18" w14:textId="2DDC36C0" w:rsidR="001808E0" w:rsidRPr="001808E0" w:rsidRDefault="001808E0" w:rsidP="00592ED2">
            <w:pPr>
              <w:rPr>
                <w:rFonts w:eastAsia="Times New Roman"/>
                <w:sz w:val="24"/>
                <w:szCs w:val="24"/>
              </w:rPr>
            </w:pPr>
            <w:r w:rsidRPr="001808E0">
              <w:rPr>
                <w:rFonts w:eastAsia="Times New Roman"/>
                <w:sz w:val="24"/>
                <w:szCs w:val="24"/>
              </w:rPr>
              <w:t>Артем Олександрович</w:t>
            </w:r>
          </w:p>
        </w:tc>
        <w:tc>
          <w:tcPr>
            <w:tcW w:w="6237" w:type="dxa"/>
            <w:shd w:val="clear" w:color="auto" w:fill="auto"/>
          </w:tcPr>
          <w:p w14:paraId="19BEFFA5" w14:textId="24D12A26" w:rsidR="00E931AD" w:rsidRPr="001808E0" w:rsidRDefault="00E931AD" w:rsidP="00592ED2">
            <w:pPr>
              <w:tabs>
                <w:tab w:val="left" w:pos="426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1808E0">
              <w:rPr>
                <w:rFonts w:eastAsia="Times New Roman"/>
                <w:sz w:val="24"/>
                <w:szCs w:val="24"/>
              </w:rPr>
              <w:t>начальник фінансового управління Коростишівської міської ради</w:t>
            </w:r>
          </w:p>
        </w:tc>
      </w:tr>
      <w:tr w:rsidR="009F2692" w:rsidRPr="003A13E7" w14:paraId="77CE2CEB" w14:textId="77777777" w:rsidTr="00230446">
        <w:trPr>
          <w:trHeight w:val="831"/>
        </w:trPr>
        <w:tc>
          <w:tcPr>
            <w:tcW w:w="3544" w:type="dxa"/>
            <w:shd w:val="clear" w:color="auto" w:fill="auto"/>
          </w:tcPr>
          <w:p w14:paraId="2A4E13CB" w14:textId="77777777" w:rsidR="009F2692" w:rsidRPr="003A13E7" w:rsidRDefault="009F2692" w:rsidP="009F2692">
            <w:pPr>
              <w:jc w:val="both"/>
              <w:rPr>
                <w:bCs/>
                <w:sz w:val="24"/>
                <w:szCs w:val="24"/>
              </w:rPr>
            </w:pPr>
            <w:r w:rsidRPr="003A13E7">
              <w:rPr>
                <w:bCs/>
                <w:sz w:val="24"/>
                <w:szCs w:val="24"/>
              </w:rPr>
              <w:t>Ящик</w:t>
            </w:r>
          </w:p>
          <w:p w14:paraId="316A64E7" w14:textId="105A13DD" w:rsidR="009F2692" w:rsidRPr="003A13E7" w:rsidRDefault="009F2692" w:rsidP="009F2692">
            <w:pPr>
              <w:rPr>
                <w:rFonts w:eastAsia="Times New Roman"/>
                <w:sz w:val="24"/>
                <w:szCs w:val="24"/>
              </w:rPr>
            </w:pPr>
            <w:r w:rsidRPr="003A13E7">
              <w:rPr>
                <w:bCs/>
                <w:sz w:val="24"/>
                <w:szCs w:val="24"/>
              </w:rPr>
              <w:t>Світлана Олександрівна</w:t>
            </w:r>
          </w:p>
        </w:tc>
        <w:tc>
          <w:tcPr>
            <w:tcW w:w="6237" w:type="dxa"/>
            <w:shd w:val="clear" w:color="auto" w:fill="auto"/>
          </w:tcPr>
          <w:p w14:paraId="59ADB38E" w14:textId="30ED751A" w:rsidR="009F2692" w:rsidRPr="003A13E7" w:rsidRDefault="00230446" w:rsidP="009F2692">
            <w:pPr>
              <w:tabs>
                <w:tab w:val="left" w:pos="426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начальник управління соціального захисту населення та охорони здоров’я </w:t>
            </w:r>
            <w:r w:rsidRPr="003A13E7">
              <w:rPr>
                <w:rFonts w:eastAsia="Times New Roman"/>
                <w:sz w:val="24"/>
                <w:szCs w:val="24"/>
              </w:rPr>
              <w:t>Коростишівської міської ради</w:t>
            </w:r>
          </w:p>
        </w:tc>
      </w:tr>
    </w:tbl>
    <w:p w14:paraId="5E5D8D47" w14:textId="35EA7B76" w:rsidR="00230446" w:rsidRDefault="00230446" w:rsidP="00E931AD">
      <w:pPr>
        <w:rPr>
          <w:sz w:val="24"/>
          <w:szCs w:val="24"/>
        </w:rPr>
      </w:pPr>
    </w:p>
    <w:p w14:paraId="7F8F2B0A" w14:textId="77777777" w:rsidR="006916CC" w:rsidRDefault="006916CC" w:rsidP="00E931AD">
      <w:pPr>
        <w:rPr>
          <w:sz w:val="24"/>
          <w:szCs w:val="24"/>
        </w:rPr>
      </w:pPr>
    </w:p>
    <w:p w14:paraId="2E57B789" w14:textId="4215EE23" w:rsidR="00E931AD" w:rsidRPr="003A13E7" w:rsidRDefault="00E931AD" w:rsidP="00E931AD">
      <w:pPr>
        <w:rPr>
          <w:sz w:val="24"/>
          <w:szCs w:val="24"/>
        </w:rPr>
      </w:pPr>
      <w:r w:rsidRPr="003A13E7">
        <w:rPr>
          <w:sz w:val="24"/>
          <w:szCs w:val="24"/>
        </w:rPr>
        <w:t>Заступник міського голови</w:t>
      </w:r>
    </w:p>
    <w:p w14:paraId="7628D6FC" w14:textId="77777777" w:rsidR="00E931AD" w:rsidRPr="003A13E7" w:rsidRDefault="00E931AD" w:rsidP="00E931AD">
      <w:pPr>
        <w:rPr>
          <w:sz w:val="24"/>
          <w:szCs w:val="24"/>
        </w:rPr>
      </w:pPr>
      <w:r w:rsidRPr="003A13E7">
        <w:rPr>
          <w:sz w:val="24"/>
          <w:szCs w:val="24"/>
        </w:rPr>
        <w:t>з питань діяльності</w:t>
      </w:r>
    </w:p>
    <w:p w14:paraId="17CC880C" w14:textId="2C8D74FE" w:rsidR="00E931AD" w:rsidRPr="003A13E7" w:rsidRDefault="00E931AD" w:rsidP="00E931AD">
      <w:pPr>
        <w:rPr>
          <w:sz w:val="24"/>
          <w:szCs w:val="24"/>
        </w:rPr>
      </w:pPr>
      <w:r w:rsidRPr="003A13E7">
        <w:rPr>
          <w:sz w:val="24"/>
          <w:szCs w:val="24"/>
        </w:rPr>
        <w:t xml:space="preserve">виконавчих органів ради    </w:t>
      </w:r>
      <w:r w:rsidRPr="003A13E7">
        <w:rPr>
          <w:sz w:val="24"/>
          <w:szCs w:val="24"/>
        </w:rPr>
        <w:tab/>
      </w:r>
      <w:r w:rsidRPr="003A13E7">
        <w:rPr>
          <w:sz w:val="24"/>
          <w:szCs w:val="24"/>
        </w:rPr>
        <w:tab/>
      </w:r>
      <w:r w:rsidRPr="003A13E7">
        <w:rPr>
          <w:sz w:val="24"/>
          <w:szCs w:val="24"/>
        </w:rPr>
        <w:tab/>
      </w:r>
      <w:r w:rsidRPr="003A13E7">
        <w:rPr>
          <w:sz w:val="24"/>
          <w:szCs w:val="24"/>
        </w:rPr>
        <w:tab/>
      </w:r>
      <w:r w:rsidRPr="003A13E7">
        <w:rPr>
          <w:sz w:val="24"/>
          <w:szCs w:val="24"/>
        </w:rPr>
        <w:tab/>
      </w:r>
      <w:r w:rsidR="003A13E7">
        <w:rPr>
          <w:sz w:val="24"/>
          <w:szCs w:val="24"/>
        </w:rPr>
        <w:tab/>
      </w:r>
      <w:r w:rsidRPr="003A13E7">
        <w:rPr>
          <w:sz w:val="24"/>
          <w:szCs w:val="24"/>
        </w:rPr>
        <w:tab/>
      </w:r>
      <w:r w:rsidR="009B661F" w:rsidRPr="003A13E7">
        <w:rPr>
          <w:sz w:val="24"/>
          <w:szCs w:val="24"/>
        </w:rPr>
        <w:t>С.В. Бондарчук</w:t>
      </w:r>
    </w:p>
    <w:p w14:paraId="05F7038B" w14:textId="77777777" w:rsidR="006916CC" w:rsidRDefault="006916CC" w:rsidP="00874188">
      <w:pPr>
        <w:pStyle w:val="a4"/>
        <w:shd w:val="clear" w:color="auto" w:fill="FFFFFF"/>
        <w:spacing w:before="0" w:beforeAutospacing="0" w:after="0" w:afterAutospacing="0"/>
        <w:ind w:left="5664" w:firstLine="708"/>
        <w:jc w:val="both"/>
        <w:rPr>
          <w:sz w:val="26"/>
          <w:szCs w:val="26"/>
          <w:lang w:val="uk-UA"/>
        </w:rPr>
      </w:pPr>
    </w:p>
    <w:p w14:paraId="6535C92F" w14:textId="77777777" w:rsidR="00CD27F0" w:rsidRDefault="00CD27F0" w:rsidP="00874188">
      <w:pPr>
        <w:pStyle w:val="a4"/>
        <w:shd w:val="clear" w:color="auto" w:fill="FFFFFF"/>
        <w:spacing w:before="0" w:beforeAutospacing="0" w:after="0" w:afterAutospacing="0"/>
        <w:ind w:left="5664" w:firstLine="708"/>
        <w:jc w:val="both"/>
        <w:rPr>
          <w:sz w:val="26"/>
          <w:szCs w:val="26"/>
          <w:lang w:val="uk-UA"/>
        </w:rPr>
      </w:pPr>
    </w:p>
    <w:p w14:paraId="19CC7697" w14:textId="77777777" w:rsidR="00881674" w:rsidRDefault="00881674" w:rsidP="00874188">
      <w:pPr>
        <w:pStyle w:val="a4"/>
        <w:shd w:val="clear" w:color="auto" w:fill="FFFFFF"/>
        <w:spacing w:before="0" w:beforeAutospacing="0" w:after="0" w:afterAutospacing="0"/>
        <w:ind w:left="5664" w:firstLine="708"/>
        <w:jc w:val="both"/>
        <w:rPr>
          <w:sz w:val="26"/>
          <w:szCs w:val="26"/>
          <w:lang w:val="uk-UA"/>
        </w:rPr>
      </w:pPr>
    </w:p>
    <w:p w14:paraId="14BBAAB6" w14:textId="28ECA6EC" w:rsidR="00874188" w:rsidRPr="00D85F97" w:rsidRDefault="00F9571E" w:rsidP="00874188">
      <w:pPr>
        <w:pStyle w:val="a4"/>
        <w:shd w:val="clear" w:color="auto" w:fill="FFFFFF"/>
        <w:spacing w:before="0" w:beforeAutospacing="0" w:after="0" w:afterAutospacing="0"/>
        <w:ind w:left="5664" w:firstLine="708"/>
        <w:jc w:val="both"/>
        <w:rPr>
          <w:sz w:val="26"/>
          <w:szCs w:val="26"/>
          <w:lang w:val="uk-UA"/>
        </w:rPr>
      </w:pPr>
      <w:r w:rsidRPr="00D85F97">
        <w:rPr>
          <w:sz w:val="26"/>
          <w:szCs w:val="26"/>
          <w:lang w:val="uk-UA"/>
        </w:rPr>
        <w:lastRenderedPageBreak/>
        <w:t xml:space="preserve">Додаток </w:t>
      </w:r>
      <w:r w:rsidR="00874188" w:rsidRPr="00D85F97">
        <w:rPr>
          <w:sz w:val="26"/>
          <w:szCs w:val="26"/>
          <w:lang w:val="uk-UA"/>
        </w:rPr>
        <w:t xml:space="preserve"> </w:t>
      </w:r>
      <w:r w:rsidR="00E84A72" w:rsidRPr="00D85F97">
        <w:rPr>
          <w:sz w:val="26"/>
          <w:szCs w:val="26"/>
          <w:lang w:val="uk-UA"/>
        </w:rPr>
        <w:t>2</w:t>
      </w:r>
    </w:p>
    <w:p w14:paraId="7E90D271" w14:textId="77777777" w:rsidR="00874188" w:rsidRPr="00D85F97" w:rsidRDefault="00874188" w:rsidP="00874188">
      <w:pPr>
        <w:pStyle w:val="a4"/>
        <w:shd w:val="clear" w:color="auto" w:fill="FFFFFF"/>
        <w:spacing w:before="0" w:beforeAutospacing="0" w:after="0" w:afterAutospacing="0"/>
        <w:ind w:left="6372"/>
        <w:jc w:val="both"/>
        <w:rPr>
          <w:sz w:val="26"/>
          <w:szCs w:val="26"/>
          <w:lang w:val="uk-UA"/>
        </w:rPr>
      </w:pPr>
      <w:r w:rsidRPr="00D85F97">
        <w:rPr>
          <w:sz w:val="26"/>
          <w:szCs w:val="26"/>
          <w:lang w:val="uk-UA"/>
        </w:rPr>
        <w:t>до рішення виконавчого комітету Коростишівської</w:t>
      </w:r>
    </w:p>
    <w:p w14:paraId="14E64073" w14:textId="77777777" w:rsidR="00874188" w:rsidRPr="00D85F97" w:rsidRDefault="00874188" w:rsidP="00874188">
      <w:pPr>
        <w:pStyle w:val="a4"/>
        <w:shd w:val="clear" w:color="auto" w:fill="FFFFFF"/>
        <w:spacing w:before="0" w:beforeAutospacing="0" w:after="0" w:afterAutospacing="0"/>
        <w:ind w:left="5664" w:firstLine="708"/>
        <w:jc w:val="both"/>
        <w:rPr>
          <w:sz w:val="26"/>
          <w:szCs w:val="26"/>
          <w:lang w:val="uk-UA"/>
        </w:rPr>
      </w:pPr>
      <w:r w:rsidRPr="00D85F97">
        <w:rPr>
          <w:sz w:val="26"/>
          <w:szCs w:val="26"/>
          <w:lang w:val="uk-UA"/>
        </w:rPr>
        <w:t>міської ради</w:t>
      </w:r>
    </w:p>
    <w:p w14:paraId="604337F1" w14:textId="77777777" w:rsidR="00874188" w:rsidRPr="00D85F97" w:rsidRDefault="00874188" w:rsidP="00874188">
      <w:pPr>
        <w:pStyle w:val="a4"/>
        <w:shd w:val="clear" w:color="auto" w:fill="FFFFFF"/>
        <w:spacing w:before="0" w:beforeAutospacing="0" w:after="0" w:afterAutospacing="0"/>
        <w:ind w:left="6372"/>
        <w:jc w:val="both"/>
        <w:rPr>
          <w:sz w:val="26"/>
          <w:szCs w:val="26"/>
          <w:lang w:val="uk-UA"/>
        </w:rPr>
      </w:pPr>
      <w:r w:rsidRPr="00D85F97">
        <w:rPr>
          <w:sz w:val="26"/>
          <w:szCs w:val="26"/>
          <w:lang w:val="uk-UA"/>
        </w:rPr>
        <w:t>____________№_______</w:t>
      </w:r>
    </w:p>
    <w:p w14:paraId="0DC61349" w14:textId="77777777" w:rsidR="00A41339" w:rsidRPr="00D85F97" w:rsidRDefault="00A41339" w:rsidP="00D00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</w:p>
    <w:p w14:paraId="02DE9F3B" w14:textId="77777777" w:rsidR="00874188" w:rsidRPr="00D85F97" w:rsidRDefault="00874188" w:rsidP="00874188">
      <w:pPr>
        <w:tabs>
          <w:tab w:val="left" w:pos="993"/>
        </w:tabs>
        <w:ind w:firstLine="567"/>
        <w:jc w:val="center"/>
        <w:outlineLvl w:val="1"/>
        <w:rPr>
          <w:rFonts w:eastAsia="Times New Roman"/>
          <w:b/>
          <w:sz w:val="26"/>
          <w:szCs w:val="26"/>
        </w:rPr>
      </w:pPr>
      <w:r w:rsidRPr="00D85F97">
        <w:rPr>
          <w:rFonts w:eastAsia="Times New Roman"/>
          <w:b/>
          <w:sz w:val="26"/>
          <w:szCs w:val="26"/>
        </w:rPr>
        <w:t>ПОЛОЖЕННЯ</w:t>
      </w:r>
    </w:p>
    <w:p w14:paraId="434C4927" w14:textId="77777777" w:rsidR="009B661F" w:rsidRPr="00D85F97" w:rsidRDefault="00874188" w:rsidP="009B661F">
      <w:pPr>
        <w:tabs>
          <w:tab w:val="left" w:pos="993"/>
        </w:tabs>
        <w:ind w:firstLine="567"/>
        <w:jc w:val="center"/>
        <w:rPr>
          <w:b/>
          <w:sz w:val="26"/>
          <w:szCs w:val="26"/>
        </w:rPr>
      </w:pPr>
      <w:r w:rsidRPr="00D85F97">
        <w:rPr>
          <w:rFonts w:eastAsia="Times New Roman"/>
          <w:b/>
          <w:bCs/>
          <w:sz w:val="26"/>
          <w:szCs w:val="26"/>
        </w:rPr>
        <w:t xml:space="preserve">Про місцеву комісію з </w:t>
      </w:r>
      <w:r w:rsidR="009B661F" w:rsidRPr="00D85F97">
        <w:rPr>
          <w:b/>
          <w:sz w:val="26"/>
          <w:szCs w:val="26"/>
        </w:rPr>
        <w:t xml:space="preserve">питань формування пропозицій </w:t>
      </w:r>
    </w:p>
    <w:p w14:paraId="35D98187" w14:textId="6B59E0B6" w:rsidR="009B661F" w:rsidRPr="00D85F97" w:rsidRDefault="009B661F" w:rsidP="009B661F">
      <w:pPr>
        <w:tabs>
          <w:tab w:val="left" w:pos="993"/>
        </w:tabs>
        <w:ind w:firstLine="567"/>
        <w:jc w:val="center"/>
        <w:rPr>
          <w:b/>
          <w:sz w:val="26"/>
          <w:szCs w:val="26"/>
        </w:rPr>
      </w:pPr>
      <w:r w:rsidRPr="00D85F97">
        <w:rPr>
          <w:b/>
          <w:sz w:val="26"/>
          <w:szCs w:val="26"/>
        </w:rPr>
        <w:t>щодо потреби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14:paraId="2FEAA428" w14:textId="744AD87A" w:rsidR="009B661F" w:rsidRPr="00D85F97" w:rsidRDefault="009B661F" w:rsidP="00874188">
      <w:pPr>
        <w:tabs>
          <w:tab w:val="left" w:pos="993"/>
        </w:tabs>
        <w:ind w:firstLine="567"/>
        <w:jc w:val="center"/>
        <w:rPr>
          <w:rFonts w:eastAsia="Times New Roman"/>
          <w:b/>
          <w:bCs/>
          <w:sz w:val="26"/>
          <w:szCs w:val="26"/>
        </w:rPr>
      </w:pPr>
    </w:p>
    <w:p w14:paraId="3FC6D855" w14:textId="0214235E" w:rsidR="00874188" w:rsidRPr="00D85F97" w:rsidRDefault="00874188" w:rsidP="00874188">
      <w:pPr>
        <w:tabs>
          <w:tab w:val="left" w:pos="993"/>
        </w:tabs>
        <w:ind w:firstLine="567"/>
        <w:jc w:val="both"/>
        <w:rPr>
          <w:rFonts w:eastAsia="Times New Roman"/>
          <w:sz w:val="26"/>
          <w:szCs w:val="26"/>
        </w:rPr>
      </w:pPr>
    </w:p>
    <w:p w14:paraId="1A73641C" w14:textId="516EA33C" w:rsidR="00644D6B" w:rsidRPr="00D85F97" w:rsidRDefault="00874188" w:rsidP="00644D6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="Times New Roman"/>
          <w:sz w:val="26"/>
          <w:szCs w:val="26"/>
        </w:rPr>
      </w:pPr>
      <w:r w:rsidRPr="00644D6B">
        <w:rPr>
          <w:rFonts w:eastAsia="Times New Roman"/>
          <w:sz w:val="26"/>
          <w:szCs w:val="26"/>
        </w:rPr>
        <w:t>Комісія з питань</w:t>
      </w:r>
      <w:r w:rsidR="009B661F" w:rsidRPr="00644D6B">
        <w:rPr>
          <w:rFonts w:eastAsia="Times New Roman"/>
          <w:sz w:val="26"/>
          <w:szCs w:val="26"/>
        </w:rPr>
        <w:t xml:space="preserve"> формування пропозицій щодо потреби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Pr="00644D6B">
        <w:rPr>
          <w:rFonts w:eastAsia="Times New Roman"/>
          <w:sz w:val="26"/>
          <w:szCs w:val="26"/>
        </w:rPr>
        <w:t xml:space="preserve"> (далі-Комісія) є консультативно-дорадчим органом міської ради, як</w:t>
      </w:r>
      <w:r w:rsidR="00E84A72" w:rsidRPr="00644D6B">
        <w:rPr>
          <w:rFonts w:eastAsia="Times New Roman"/>
          <w:sz w:val="26"/>
          <w:szCs w:val="26"/>
        </w:rPr>
        <w:t>а</w:t>
      </w:r>
      <w:r w:rsidRPr="00644D6B">
        <w:rPr>
          <w:rFonts w:eastAsia="Times New Roman"/>
          <w:sz w:val="26"/>
          <w:szCs w:val="26"/>
        </w:rPr>
        <w:t xml:space="preserve"> </w:t>
      </w:r>
      <w:r w:rsidR="00E84A72" w:rsidRPr="00644D6B">
        <w:rPr>
          <w:rFonts w:eastAsia="Times New Roman"/>
          <w:sz w:val="26"/>
          <w:szCs w:val="26"/>
        </w:rPr>
        <w:t>затверджується</w:t>
      </w:r>
      <w:r w:rsidRPr="00644D6B">
        <w:rPr>
          <w:rFonts w:eastAsia="Times New Roman"/>
          <w:sz w:val="26"/>
          <w:szCs w:val="26"/>
        </w:rPr>
        <w:t xml:space="preserve"> рішенням виконавчого комітету Коростишівської міської ради</w:t>
      </w:r>
      <w:r w:rsidR="00881674">
        <w:rPr>
          <w:rFonts w:eastAsia="Times New Roman"/>
          <w:sz w:val="26"/>
          <w:szCs w:val="26"/>
        </w:rPr>
        <w:t>.</w:t>
      </w:r>
    </w:p>
    <w:p w14:paraId="606352D1" w14:textId="57D458D1" w:rsidR="00CD27F0" w:rsidRPr="00644D6B" w:rsidRDefault="00CD27F0" w:rsidP="00644D6B">
      <w:pPr>
        <w:tabs>
          <w:tab w:val="left" w:pos="993"/>
        </w:tabs>
        <w:ind w:left="1134"/>
        <w:jc w:val="both"/>
        <w:rPr>
          <w:rFonts w:eastAsia="Times New Roman"/>
          <w:sz w:val="26"/>
          <w:szCs w:val="26"/>
        </w:rPr>
      </w:pPr>
    </w:p>
    <w:p w14:paraId="735FA319" w14:textId="5D6D1588" w:rsidR="00874188" w:rsidRPr="00D85F97" w:rsidRDefault="00874188" w:rsidP="009B661F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="Times New Roman"/>
          <w:sz w:val="26"/>
          <w:szCs w:val="26"/>
        </w:rPr>
      </w:pPr>
      <w:r w:rsidRPr="00D85F97">
        <w:rPr>
          <w:rFonts w:eastAsia="Times New Roman"/>
          <w:sz w:val="26"/>
          <w:szCs w:val="26"/>
        </w:rPr>
        <w:t>У своїй діяльності Комісія керується Конституцією</w:t>
      </w:r>
      <w:r w:rsidR="00E84A72" w:rsidRPr="00D85F97">
        <w:rPr>
          <w:rFonts w:eastAsia="Times New Roman"/>
          <w:sz w:val="26"/>
          <w:szCs w:val="26"/>
        </w:rPr>
        <w:t>,</w:t>
      </w:r>
      <w:r w:rsidRPr="00D85F97">
        <w:rPr>
          <w:rFonts w:eastAsia="Times New Roman"/>
          <w:sz w:val="26"/>
          <w:szCs w:val="26"/>
        </w:rPr>
        <w:t xml:space="preserve"> законами України, указами Президента України, актами Кабінету Міністрів України,</w:t>
      </w:r>
      <w:r w:rsidR="00E84A72" w:rsidRPr="00D85F97">
        <w:rPr>
          <w:rFonts w:eastAsia="Times New Roman"/>
          <w:sz w:val="26"/>
          <w:szCs w:val="26"/>
        </w:rPr>
        <w:t xml:space="preserve"> в тому числі</w:t>
      </w:r>
      <w:r w:rsidR="00A163D1" w:rsidRPr="00D85F97">
        <w:rPr>
          <w:rFonts w:eastAsia="Times New Roman"/>
          <w:sz w:val="26"/>
          <w:szCs w:val="26"/>
        </w:rPr>
        <w:t xml:space="preserve"> Порядком та умов</w:t>
      </w:r>
      <w:r w:rsidR="00B43017">
        <w:rPr>
          <w:rFonts w:eastAsia="Times New Roman"/>
          <w:sz w:val="26"/>
          <w:szCs w:val="26"/>
        </w:rPr>
        <w:t xml:space="preserve">ами </w:t>
      </w:r>
      <w:r w:rsidR="00A163D1" w:rsidRPr="00D85F97">
        <w:rPr>
          <w:sz w:val="26"/>
          <w:szCs w:val="26"/>
        </w:rPr>
        <w:t xml:space="preserve">надання </w:t>
      </w:r>
      <w:r w:rsidR="009B661F" w:rsidRPr="00D85F97">
        <w:rPr>
          <w:sz w:val="26"/>
          <w:szCs w:val="26"/>
        </w:rPr>
        <w:t>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</w:t>
      </w:r>
      <w:r w:rsidR="009B661F" w:rsidRPr="00D85F97">
        <w:rPr>
          <w:rFonts w:eastAsia="Times New Roman"/>
          <w:sz w:val="26"/>
          <w:szCs w:val="26"/>
        </w:rPr>
        <w:t xml:space="preserve">, </w:t>
      </w:r>
      <w:r w:rsidRPr="00D85F97">
        <w:rPr>
          <w:rFonts w:eastAsia="Times New Roman"/>
          <w:sz w:val="26"/>
          <w:szCs w:val="26"/>
        </w:rPr>
        <w:t>цим Положенням.</w:t>
      </w:r>
    </w:p>
    <w:p w14:paraId="3700ECD8" w14:textId="77777777" w:rsidR="00874188" w:rsidRPr="00D85F97" w:rsidRDefault="00874188" w:rsidP="002E22F6">
      <w:pPr>
        <w:tabs>
          <w:tab w:val="left" w:pos="993"/>
        </w:tabs>
        <w:jc w:val="both"/>
        <w:rPr>
          <w:rFonts w:eastAsia="Times New Roman"/>
          <w:sz w:val="26"/>
          <w:szCs w:val="26"/>
        </w:rPr>
      </w:pPr>
    </w:p>
    <w:p w14:paraId="108BFC4A" w14:textId="5C9C5459" w:rsidR="009B661F" w:rsidRPr="00D85F97" w:rsidRDefault="00511933" w:rsidP="002E22F6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="Times New Roman"/>
          <w:sz w:val="26"/>
          <w:szCs w:val="26"/>
        </w:rPr>
      </w:pPr>
      <w:r w:rsidRPr="003F320F">
        <w:rPr>
          <w:rFonts w:eastAsia="Times New Roman"/>
          <w:sz w:val="26"/>
          <w:szCs w:val="26"/>
        </w:rPr>
        <w:t xml:space="preserve">Головою місцевої комісії є </w:t>
      </w:r>
      <w:r w:rsidR="003F320F" w:rsidRPr="003F320F">
        <w:rPr>
          <w:rFonts w:eastAsia="Times New Roman"/>
          <w:sz w:val="26"/>
          <w:szCs w:val="26"/>
        </w:rPr>
        <w:t>голова територіальної громади</w:t>
      </w:r>
      <w:r w:rsidR="009B661F" w:rsidRPr="003F320F">
        <w:rPr>
          <w:sz w:val="26"/>
          <w:szCs w:val="26"/>
        </w:rPr>
        <w:t xml:space="preserve">, </w:t>
      </w:r>
      <w:r w:rsidR="009B661F" w:rsidRPr="00D85F97">
        <w:rPr>
          <w:sz w:val="26"/>
          <w:szCs w:val="26"/>
        </w:rPr>
        <w:t>заступником</w:t>
      </w:r>
      <w:r w:rsidRPr="00D85F97">
        <w:rPr>
          <w:sz w:val="26"/>
          <w:szCs w:val="26"/>
        </w:rPr>
        <w:t xml:space="preserve"> голови – начальник служби у справах дітей Коростишівської міської ради.</w:t>
      </w:r>
    </w:p>
    <w:p w14:paraId="223B92D7" w14:textId="77777777" w:rsidR="00354AA8" w:rsidRPr="00D85F97" w:rsidRDefault="00354AA8" w:rsidP="002E22F6">
      <w:pPr>
        <w:pStyle w:val="a9"/>
        <w:ind w:left="0"/>
        <w:jc w:val="both"/>
        <w:rPr>
          <w:rFonts w:eastAsia="Times New Roman"/>
          <w:sz w:val="26"/>
          <w:szCs w:val="26"/>
        </w:rPr>
      </w:pPr>
    </w:p>
    <w:p w14:paraId="70F70F01" w14:textId="6536898E" w:rsidR="00354AA8" w:rsidRPr="00D85F97" w:rsidRDefault="00E077F0" w:rsidP="002E22F6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85F97">
        <w:rPr>
          <w:sz w:val="26"/>
          <w:szCs w:val="26"/>
        </w:rPr>
        <w:t xml:space="preserve">Поточну роботу місцевої </w:t>
      </w:r>
      <w:r w:rsidR="00354AA8" w:rsidRPr="00D85F97">
        <w:rPr>
          <w:sz w:val="26"/>
          <w:szCs w:val="26"/>
        </w:rPr>
        <w:t xml:space="preserve"> Комісії</w:t>
      </w:r>
      <w:r w:rsidRPr="00D85F97">
        <w:rPr>
          <w:sz w:val="26"/>
          <w:szCs w:val="26"/>
        </w:rPr>
        <w:t xml:space="preserve"> виконує секретар.</w:t>
      </w:r>
      <w:r w:rsidR="006E13A0" w:rsidRPr="00D85F97">
        <w:rPr>
          <w:sz w:val="26"/>
          <w:szCs w:val="26"/>
        </w:rPr>
        <w:t xml:space="preserve"> </w:t>
      </w:r>
      <w:r w:rsidRPr="00D85F97">
        <w:rPr>
          <w:sz w:val="26"/>
          <w:szCs w:val="26"/>
        </w:rPr>
        <w:t>Секретар за дорученням голови скликає засідання Комісії. Оформлює протокол засідання</w:t>
      </w:r>
      <w:r w:rsidR="00354AA8" w:rsidRPr="00D85F97">
        <w:rPr>
          <w:sz w:val="26"/>
          <w:szCs w:val="26"/>
        </w:rPr>
        <w:t>. Доводить до відома структурних підрозділів міської ради та окремих осіб рішення Комісії, веде документацію.</w:t>
      </w:r>
    </w:p>
    <w:p w14:paraId="51077BBE" w14:textId="77777777" w:rsidR="0027445C" w:rsidRPr="00D85F97" w:rsidRDefault="0027445C" w:rsidP="002E22F6">
      <w:pPr>
        <w:tabs>
          <w:tab w:val="left" w:pos="993"/>
        </w:tabs>
        <w:jc w:val="both"/>
        <w:rPr>
          <w:rFonts w:eastAsia="Times New Roman"/>
          <w:sz w:val="26"/>
          <w:szCs w:val="26"/>
        </w:rPr>
      </w:pPr>
    </w:p>
    <w:p w14:paraId="272314E5" w14:textId="2405CFB0" w:rsidR="00FD64CC" w:rsidRPr="00D85F97" w:rsidRDefault="00FD64CC" w:rsidP="002E22F6">
      <w:pPr>
        <w:numPr>
          <w:ilvl w:val="0"/>
          <w:numId w:val="5"/>
        </w:numPr>
        <w:tabs>
          <w:tab w:val="clear" w:pos="720"/>
          <w:tab w:val="num" w:pos="426"/>
          <w:tab w:val="left" w:pos="993"/>
        </w:tabs>
        <w:ind w:left="0" w:firstLine="567"/>
        <w:jc w:val="both"/>
        <w:rPr>
          <w:rFonts w:eastAsia="Times New Roman"/>
          <w:sz w:val="26"/>
          <w:szCs w:val="26"/>
        </w:rPr>
      </w:pPr>
      <w:r w:rsidRPr="00D85F97">
        <w:rPr>
          <w:rFonts w:eastAsia="Times New Roman"/>
          <w:sz w:val="26"/>
          <w:szCs w:val="26"/>
        </w:rPr>
        <w:t xml:space="preserve"> До складу </w:t>
      </w:r>
      <w:r w:rsidR="000340CC" w:rsidRPr="00D85F97">
        <w:rPr>
          <w:rFonts w:eastAsia="Times New Roman"/>
          <w:sz w:val="26"/>
          <w:szCs w:val="26"/>
        </w:rPr>
        <w:t xml:space="preserve">місцевої </w:t>
      </w:r>
      <w:r w:rsidRPr="00D85F97">
        <w:rPr>
          <w:rFonts w:eastAsia="Times New Roman"/>
          <w:sz w:val="26"/>
          <w:szCs w:val="26"/>
        </w:rPr>
        <w:t xml:space="preserve">Комісії </w:t>
      </w:r>
      <w:r w:rsidR="0005342D" w:rsidRPr="00D85F97">
        <w:rPr>
          <w:rFonts w:eastAsia="Times New Roman"/>
          <w:sz w:val="26"/>
          <w:szCs w:val="26"/>
        </w:rPr>
        <w:t>входять</w:t>
      </w:r>
      <w:r w:rsidRPr="00D85F97">
        <w:rPr>
          <w:rFonts w:eastAsia="Times New Roman"/>
          <w:sz w:val="26"/>
          <w:szCs w:val="26"/>
        </w:rPr>
        <w:t xml:space="preserve"> представники структурних підрозділів </w:t>
      </w:r>
      <w:r w:rsidR="00D036B5" w:rsidRPr="00D85F97">
        <w:rPr>
          <w:rFonts w:eastAsia="Times New Roman"/>
          <w:sz w:val="26"/>
          <w:szCs w:val="26"/>
        </w:rPr>
        <w:t xml:space="preserve">міської ради </w:t>
      </w:r>
      <w:r w:rsidRPr="00D85F97">
        <w:rPr>
          <w:rFonts w:eastAsia="Times New Roman"/>
          <w:sz w:val="26"/>
          <w:szCs w:val="26"/>
        </w:rPr>
        <w:t xml:space="preserve">з питань соціального захисту населення, фінансів, освіти, </w:t>
      </w:r>
      <w:r w:rsidR="00D036B5" w:rsidRPr="00D85F97">
        <w:rPr>
          <w:rFonts w:eastAsia="Times New Roman"/>
          <w:sz w:val="26"/>
          <w:szCs w:val="26"/>
        </w:rPr>
        <w:t xml:space="preserve">економічного розвитку, </w:t>
      </w:r>
      <w:r w:rsidRPr="00D85F97">
        <w:rPr>
          <w:rFonts w:eastAsia="Times New Roman"/>
          <w:sz w:val="26"/>
          <w:szCs w:val="26"/>
        </w:rPr>
        <w:t>житлово-комунального господарства</w:t>
      </w:r>
      <w:r w:rsidR="00D036B5" w:rsidRPr="00D85F97">
        <w:rPr>
          <w:rFonts w:eastAsia="Times New Roman"/>
          <w:sz w:val="26"/>
          <w:szCs w:val="26"/>
        </w:rPr>
        <w:t xml:space="preserve"> та благоустрою</w:t>
      </w:r>
      <w:r w:rsidRPr="00D85F97">
        <w:rPr>
          <w:rFonts w:eastAsia="Times New Roman"/>
          <w:sz w:val="26"/>
          <w:szCs w:val="26"/>
        </w:rPr>
        <w:t xml:space="preserve">, відділу містобудування та архітектури, </w:t>
      </w:r>
      <w:r w:rsidR="00D036B5" w:rsidRPr="00D85F97">
        <w:rPr>
          <w:rFonts w:eastAsia="Times New Roman"/>
          <w:sz w:val="26"/>
          <w:szCs w:val="26"/>
        </w:rPr>
        <w:t>відділу правової та ка</w:t>
      </w:r>
      <w:r w:rsidR="002F70FC" w:rsidRPr="00D85F97">
        <w:rPr>
          <w:rFonts w:eastAsia="Times New Roman"/>
          <w:sz w:val="26"/>
          <w:szCs w:val="26"/>
        </w:rPr>
        <w:t>дрової роботи</w:t>
      </w:r>
      <w:r w:rsidRPr="00D85F97">
        <w:rPr>
          <w:rFonts w:eastAsia="Times New Roman"/>
          <w:sz w:val="26"/>
          <w:szCs w:val="26"/>
        </w:rPr>
        <w:t xml:space="preserve">, </w:t>
      </w:r>
      <w:r w:rsidR="0005342D" w:rsidRPr="00D85F97">
        <w:rPr>
          <w:rFonts w:eastAsia="Times New Roman"/>
          <w:sz w:val="26"/>
          <w:szCs w:val="26"/>
        </w:rPr>
        <w:t>комунальної установи «Центр надання соціальних послуг»,</w:t>
      </w:r>
      <w:r w:rsidR="000340CC" w:rsidRPr="00D85F97">
        <w:rPr>
          <w:rFonts w:eastAsia="Times New Roman"/>
          <w:sz w:val="26"/>
          <w:szCs w:val="26"/>
        </w:rPr>
        <w:t xml:space="preserve"> а також уповноважені представники громадськості</w:t>
      </w:r>
      <w:r w:rsidRPr="00D85F97">
        <w:rPr>
          <w:rFonts w:eastAsia="Times New Roman"/>
          <w:sz w:val="26"/>
          <w:szCs w:val="26"/>
        </w:rPr>
        <w:t xml:space="preserve"> та інших установ (за згодою).</w:t>
      </w:r>
    </w:p>
    <w:p w14:paraId="07E56C1D" w14:textId="77777777" w:rsidR="00043880" w:rsidRPr="00D85F97" w:rsidRDefault="00043880" w:rsidP="002E22F6">
      <w:pPr>
        <w:tabs>
          <w:tab w:val="left" w:pos="993"/>
        </w:tabs>
        <w:ind w:left="567"/>
        <w:jc w:val="both"/>
        <w:rPr>
          <w:rFonts w:eastAsia="Times New Roman"/>
          <w:sz w:val="26"/>
          <w:szCs w:val="26"/>
        </w:rPr>
      </w:pPr>
    </w:p>
    <w:p w14:paraId="07713CA0" w14:textId="77777777" w:rsidR="0027445C" w:rsidRPr="00D85F97" w:rsidRDefault="004D4A81" w:rsidP="002E22F6">
      <w:pPr>
        <w:numPr>
          <w:ilvl w:val="0"/>
          <w:numId w:val="5"/>
        </w:numPr>
        <w:tabs>
          <w:tab w:val="clear" w:pos="720"/>
          <w:tab w:val="left" w:pos="993"/>
        </w:tabs>
        <w:ind w:left="0" w:firstLine="567"/>
        <w:jc w:val="both"/>
        <w:rPr>
          <w:rFonts w:eastAsia="Times New Roman"/>
          <w:sz w:val="26"/>
          <w:szCs w:val="26"/>
        </w:rPr>
      </w:pPr>
      <w:r w:rsidRPr="00D85F97">
        <w:rPr>
          <w:rFonts w:eastAsia="Times New Roman"/>
          <w:sz w:val="26"/>
          <w:szCs w:val="26"/>
        </w:rPr>
        <w:t xml:space="preserve">Комісія має право отримувати в установленому </w:t>
      </w:r>
      <w:r w:rsidR="0027445C" w:rsidRPr="00D85F97">
        <w:rPr>
          <w:rFonts w:eastAsia="Times New Roman"/>
          <w:sz w:val="26"/>
          <w:szCs w:val="26"/>
        </w:rPr>
        <w:t xml:space="preserve">законодавством </w:t>
      </w:r>
      <w:r w:rsidRPr="00D85F97">
        <w:rPr>
          <w:rFonts w:eastAsia="Times New Roman"/>
          <w:sz w:val="26"/>
          <w:szCs w:val="26"/>
        </w:rPr>
        <w:t xml:space="preserve">порядку </w:t>
      </w:r>
      <w:r w:rsidR="0027445C" w:rsidRPr="00D85F97">
        <w:rPr>
          <w:rFonts w:eastAsia="Times New Roman"/>
          <w:sz w:val="26"/>
          <w:szCs w:val="26"/>
        </w:rPr>
        <w:t xml:space="preserve">необхідну для її діяльності інформацію </w:t>
      </w:r>
      <w:r w:rsidRPr="00D85F97">
        <w:rPr>
          <w:rFonts w:eastAsia="Times New Roman"/>
          <w:sz w:val="26"/>
          <w:szCs w:val="26"/>
        </w:rPr>
        <w:t xml:space="preserve">від органів виконавчої влади, органів </w:t>
      </w:r>
      <w:r w:rsidRPr="00D85F97">
        <w:rPr>
          <w:rFonts w:eastAsia="Times New Roman"/>
          <w:sz w:val="26"/>
          <w:szCs w:val="26"/>
        </w:rPr>
        <w:lastRenderedPageBreak/>
        <w:t xml:space="preserve">місцевого самоврядування, </w:t>
      </w:r>
      <w:r w:rsidR="0027445C" w:rsidRPr="00D85F97">
        <w:rPr>
          <w:rFonts w:eastAsia="Times New Roman"/>
          <w:sz w:val="26"/>
          <w:szCs w:val="26"/>
        </w:rPr>
        <w:t>підприємств, установ та організацій не залежно від форм власності.</w:t>
      </w:r>
    </w:p>
    <w:p w14:paraId="1E2F806C" w14:textId="77777777" w:rsidR="00583E36" w:rsidRPr="00D85F97" w:rsidRDefault="004D4A81" w:rsidP="002E22F6">
      <w:pPr>
        <w:tabs>
          <w:tab w:val="left" w:pos="993"/>
        </w:tabs>
        <w:ind w:left="1134"/>
        <w:jc w:val="both"/>
        <w:rPr>
          <w:rFonts w:eastAsia="Times New Roman"/>
          <w:sz w:val="26"/>
          <w:szCs w:val="26"/>
        </w:rPr>
      </w:pPr>
      <w:r w:rsidRPr="00D85F97">
        <w:rPr>
          <w:rFonts w:eastAsia="Times New Roman"/>
          <w:sz w:val="26"/>
          <w:szCs w:val="26"/>
        </w:rPr>
        <w:t xml:space="preserve"> </w:t>
      </w:r>
    </w:p>
    <w:p w14:paraId="1F5E6EDA" w14:textId="78A7B0B5" w:rsidR="00874188" w:rsidRPr="00D85F97" w:rsidRDefault="00874188" w:rsidP="002E22F6">
      <w:pPr>
        <w:numPr>
          <w:ilvl w:val="0"/>
          <w:numId w:val="5"/>
        </w:numPr>
        <w:tabs>
          <w:tab w:val="clear" w:pos="720"/>
          <w:tab w:val="num" w:pos="426"/>
          <w:tab w:val="left" w:pos="993"/>
        </w:tabs>
        <w:ind w:left="0" w:firstLine="567"/>
        <w:jc w:val="both"/>
        <w:rPr>
          <w:rFonts w:eastAsia="Times New Roman"/>
          <w:sz w:val="26"/>
          <w:szCs w:val="26"/>
        </w:rPr>
      </w:pPr>
      <w:r w:rsidRPr="00D85F97">
        <w:rPr>
          <w:rFonts w:eastAsia="Times New Roman"/>
          <w:sz w:val="26"/>
          <w:szCs w:val="26"/>
        </w:rPr>
        <w:t>О</w:t>
      </w:r>
      <w:r w:rsidR="00D04A38" w:rsidRPr="00D85F97">
        <w:rPr>
          <w:rFonts w:eastAsia="Times New Roman"/>
          <w:sz w:val="26"/>
          <w:szCs w:val="26"/>
        </w:rPr>
        <w:t>сновною</w:t>
      </w:r>
      <w:r w:rsidRPr="00D85F97">
        <w:rPr>
          <w:rFonts w:eastAsia="Times New Roman"/>
          <w:sz w:val="26"/>
          <w:szCs w:val="26"/>
        </w:rPr>
        <w:t xml:space="preserve"> формою роботи Комісії є засідання, які проводяться за </w:t>
      </w:r>
      <w:r w:rsidR="00D04A38" w:rsidRPr="00D85F97">
        <w:rPr>
          <w:rFonts w:eastAsia="Times New Roman"/>
          <w:sz w:val="26"/>
          <w:szCs w:val="26"/>
        </w:rPr>
        <w:t>потреби.</w:t>
      </w:r>
      <w:r w:rsidRPr="00D85F97">
        <w:rPr>
          <w:rFonts w:eastAsia="Times New Roman"/>
          <w:sz w:val="26"/>
          <w:szCs w:val="26"/>
        </w:rPr>
        <w:t xml:space="preserve"> </w:t>
      </w:r>
      <w:r w:rsidR="00D04A38" w:rsidRPr="00D85F97">
        <w:rPr>
          <w:rFonts w:eastAsia="Times New Roman"/>
          <w:sz w:val="26"/>
          <w:szCs w:val="26"/>
        </w:rPr>
        <w:t>Р</w:t>
      </w:r>
      <w:r w:rsidRPr="00D85F97">
        <w:rPr>
          <w:rFonts w:eastAsia="Times New Roman"/>
          <w:sz w:val="26"/>
          <w:szCs w:val="26"/>
        </w:rPr>
        <w:t>ішення про проведення за</w:t>
      </w:r>
      <w:r w:rsidR="0027445C" w:rsidRPr="00D85F97">
        <w:rPr>
          <w:rFonts w:eastAsia="Times New Roman"/>
          <w:sz w:val="26"/>
          <w:szCs w:val="26"/>
        </w:rPr>
        <w:t xml:space="preserve">сідання приймає голова Комісії. </w:t>
      </w:r>
      <w:r w:rsidRPr="00D85F97">
        <w:rPr>
          <w:rFonts w:eastAsia="Times New Roman"/>
          <w:sz w:val="26"/>
          <w:szCs w:val="26"/>
        </w:rPr>
        <w:t xml:space="preserve">На засідання Комісії можуть запрошуватися </w:t>
      </w:r>
      <w:r w:rsidR="00E077F0" w:rsidRPr="00D85F97">
        <w:rPr>
          <w:rFonts w:eastAsia="Times New Roman"/>
          <w:sz w:val="26"/>
          <w:szCs w:val="26"/>
        </w:rPr>
        <w:t>керівники структурних підрозділів міської ради</w:t>
      </w:r>
      <w:r w:rsidR="00A53F98" w:rsidRPr="00D85F97">
        <w:rPr>
          <w:rFonts w:eastAsia="Times New Roman"/>
          <w:sz w:val="26"/>
          <w:szCs w:val="26"/>
        </w:rPr>
        <w:t xml:space="preserve">, представники громадських організацій (за їх згодою), старости </w:t>
      </w:r>
      <w:r w:rsidRPr="00D85F97">
        <w:rPr>
          <w:rFonts w:eastAsia="Times New Roman"/>
          <w:sz w:val="26"/>
          <w:szCs w:val="26"/>
        </w:rPr>
        <w:t xml:space="preserve">об’єднаних територіальних </w:t>
      </w:r>
      <w:r w:rsidR="00A53F98" w:rsidRPr="00D85F97">
        <w:rPr>
          <w:rFonts w:eastAsia="Times New Roman"/>
          <w:sz w:val="26"/>
          <w:szCs w:val="26"/>
        </w:rPr>
        <w:t>громад.</w:t>
      </w:r>
    </w:p>
    <w:p w14:paraId="04CF5CD8" w14:textId="77777777" w:rsidR="00874188" w:rsidRPr="00D85F97" w:rsidRDefault="00874188" w:rsidP="002E22F6">
      <w:pPr>
        <w:tabs>
          <w:tab w:val="left" w:pos="993"/>
        </w:tabs>
        <w:ind w:firstLine="567"/>
        <w:jc w:val="both"/>
        <w:rPr>
          <w:rFonts w:eastAsia="Times New Roman"/>
          <w:sz w:val="26"/>
          <w:szCs w:val="26"/>
        </w:rPr>
      </w:pPr>
    </w:p>
    <w:p w14:paraId="22296E10" w14:textId="77777777" w:rsidR="00874188" w:rsidRPr="00D85F97" w:rsidRDefault="000440C5" w:rsidP="002E22F6">
      <w:pPr>
        <w:numPr>
          <w:ilvl w:val="0"/>
          <w:numId w:val="5"/>
        </w:numPr>
        <w:tabs>
          <w:tab w:val="clear" w:pos="720"/>
          <w:tab w:val="num" w:pos="426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val="ru-RU"/>
        </w:rPr>
      </w:pPr>
      <w:r w:rsidRPr="00D85F97">
        <w:rPr>
          <w:rFonts w:eastAsia="Times New Roman"/>
          <w:sz w:val="26"/>
          <w:szCs w:val="26"/>
          <w:lang w:val="ru-RU"/>
        </w:rPr>
        <w:t>До повноважень місцевої комісії належать:</w:t>
      </w:r>
    </w:p>
    <w:p w14:paraId="4EA8B09B" w14:textId="745CCEC5" w:rsidR="00FB3E1F" w:rsidRPr="00D85F97" w:rsidRDefault="00FB3E1F" w:rsidP="00805471">
      <w:pPr>
        <w:numPr>
          <w:ilvl w:val="1"/>
          <w:numId w:val="5"/>
        </w:numPr>
        <w:tabs>
          <w:tab w:val="num" w:pos="426"/>
          <w:tab w:val="left" w:pos="993"/>
        </w:tabs>
        <w:ind w:left="0" w:firstLine="567"/>
        <w:jc w:val="both"/>
        <w:rPr>
          <w:rFonts w:eastAsia="Times New Roman"/>
          <w:sz w:val="26"/>
          <w:szCs w:val="26"/>
        </w:rPr>
      </w:pPr>
      <w:r w:rsidRPr="00D85F97">
        <w:rPr>
          <w:rFonts w:eastAsia="Times New Roman"/>
          <w:sz w:val="26"/>
          <w:szCs w:val="26"/>
          <w:lang w:val="ru-RU"/>
        </w:rPr>
        <w:t>визначення</w:t>
      </w:r>
      <w:r w:rsidR="00652345" w:rsidRPr="00D85F97">
        <w:rPr>
          <w:rFonts w:eastAsia="Times New Roman"/>
          <w:sz w:val="26"/>
          <w:szCs w:val="26"/>
          <w:lang w:val="ru-RU"/>
        </w:rPr>
        <w:t xml:space="preserve"> потреби </w:t>
      </w:r>
      <w:r w:rsidR="003C34C9" w:rsidRPr="00D85F97">
        <w:rPr>
          <w:rFonts w:eastAsia="Times New Roman"/>
          <w:sz w:val="26"/>
          <w:szCs w:val="26"/>
          <w:lang w:val="ru-RU"/>
        </w:rPr>
        <w:t>в</w:t>
      </w:r>
      <w:r w:rsidR="00652345" w:rsidRPr="00D85F97">
        <w:rPr>
          <w:rFonts w:eastAsia="Times New Roman"/>
          <w:sz w:val="26"/>
          <w:szCs w:val="26"/>
          <w:lang w:val="ru-RU"/>
        </w:rPr>
        <w:t xml:space="preserve"> субвенції за напрямами</w:t>
      </w:r>
      <w:r w:rsidR="003C34C9" w:rsidRPr="00D85F97">
        <w:rPr>
          <w:rFonts w:eastAsia="Times New Roman"/>
          <w:sz w:val="26"/>
          <w:szCs w:val="26"/>
          <w:lang w:val="ru-RU"/>
        </w:rPr>
        <w:t xml:space="preserve">, передбаченими пунктом 4, з урахуванням умов, визначених пунктом 5 </w:t>
      </w:r>
      <w:bookmarkStart w:id="0" w:name="_Hlk76027767"/>
      <w:r w:rsidR="00A163D1" w:rsidRPr="00D85F97">
        <w:rPr>
          <w:rFonts w:eastAsia="Times New Roman"/>
          <w:sz w:val="26"/>
          <w:szCs w:val="26"/>
        </w:rPr>
        <w:t>Порядку та умови</w:t>
      </w:r>
      <w:r w:rsidR="00A163D1" w:rsidRPr="00D85F97">
        <w:rPr>
          <w:sz w:val="26"/>
          <w:szCs w:val="26"/>
        </w:rPr>
        <w:t xml:space="preserve"> надання </w:t>
      </w:r>
      <w:r w:rsidRPr="00D85F97">
        <w:rPr>
          <w:sz w:val="26"/>
          <w:szCs w:val="26"/>
        </w:rPr>
        <w:t>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№615;</w:t>
      </w:r>
    </w:p>
    <w:bookmarkEnd w:id="0"/>
    <w:p w14:paraId="111C07DB" w14:textId="27753FBF" w:rsidR="00633F83" w:rsidRPr="00D85F97" w:rsidRDefault="00652345" w:rsidP="00633F83">
      <w:pPr>
        <w:numPr>
          <w:ilvl w:val="1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D85F97">
        <w:rPr>
          <w:rFonts w:eastAsia="Times New Roman"/>
          <w:sz w:val="26"/>
          <w:szCs w:val="26"/>
        </w:rPr>
        <w:t xml:space="preserve">  пі</w:t>
      </w:r>
      <w:r w:rsidR="00520521" w:rsidRPr="00D85F97">
        <w:rPr>
          <w:rFonts w:eastAsia="Times New Roman"/>
          <w:sz w:val="26"/>
          <w:szCs w:val="26"/>
        </w:rPr>
        <w:t>дготовка відповідних пропозицій з урахуванням пунктів 12 і 14</w:t>
      </w:r>
      <w:r w:rsidR="00633F83" w:rsidRPr="00D85F97">
        <w:rPr>
          <w:rFonts w:eastAsia="Times New Roman"/>
          <w:sz w:val="26"/>
          <w:szCs w:val="26"/>
        </w:rPr>
        <w:t xml:space="preserve"> Порядку та умови</w:t>
      </w:r>
      <w:r w:rsidR="00633F83" w:rsidRPr="00D85F97">
        <w:rPr>
          <w:sz w:val="26"/>
          <w:szCs w:val="26"/>
        </w:rPr>
        <w:t xml:space="preserve">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№615;</w:t>
      </w:r>
    </w:p>
    <w:p w14:paraId="56A55657" w14:textId="1891571A" w:rsidR="00520521" w:rsidRPr="00D85F97" w:rsidRDefault="00DA176B" w:rsidP="002E22F6">
      <w:pPr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eastAsia="Times New Roman"/>
          <w:sz w:val="26"/>
          <w:szCs w:val="26"/>
        </w:rPr>
      </w:pPr>
      <w:r w:rsidRPr="00D85F97">
        <w:rPr>
          <w:rFonts w:eastAsia="Times New Roman"/>
          <w:sz w:val="26"/>
          <w:szCs w:val="26"/>
        </w:rPr>
        <w:t>формування та затвердження загальн</w:t>
      </w:r>
      <w:r w:rsidR="00621743" w:rsidRPr="00D85F97">
        <w:rPr>
          <w:rFonts w:eastAsia="Times New Roman"/>
          <w:sz w:val="26"/>
          <w:szCs w:val="26"/>
        </w:rPr>
        <w:t>их</w:t>
      </w:r>
      <w:r w:rsidRPr="00D85F97">
        <w:rPr>
          <w:rFonts w:eastAsia="Times New Roman"/>
          <w:sz w:val="26"/>
          <w:szCs w:val="26"/>
        </w:rPr>
        <w:t xml:space="preserve"> списк</w:t>
      </w:r>
      <w:r w:rsidR="00621743" w:rsidRPr="00D85F97">
        <w:rPr>
          <w:rFonts w:eastAsia="Times New Roman"/>
          <w:sz w:val="26"/>
          <w:szCs w:val="26"/>
        </w:rPr>
        <w:t>ів</w:t>
      </w:r>
      <w:r w:rsidRPr="00D85F97">
        <w:rPr>
          <w:rFonts w:eastAsia="Times New Roman"/>
          <w:sz w:val="26"/>
          <w:szCs w:val="26"/>
        </w:rPr>
        <w:t xml:space="preserve"> </w:t>
      </w:r>
      <w:r w:rsidR="00621743" w:rsidRPr="00D85F97">
        <w:rPr>
          <w:rFonts w:eastAsia="Times New Roman"/>
          <w:sz w:val="26"/>
          <w:szCs w:val="26"/>
        </w:rPr>
        <w:t>осіб</w:t>
      </w:r>
      <w:r w:rsidRPr="00D85F97">
        <w:rPr>
          <w:rFonts w:eastAsia="Times New Roman"/>
          <w:sz w:val="26"/>
          <w:szCs w:val="26"/>
        </w:rPr>
        <w:t xml:space="preserve">, які перебувають на квартирному обліку, із зазначенням прізвища, імені, по батькові (за наявності), дати народження </w:t>
      </w:r>
      <w:r w:rsidR="00621743" w:rsidRPr="00D85F97">
        <w:rPr>
          <w:rFonts w:eastAsia="Times New Roman"/>
          <w:sz w:val="26"/>
          <w:szCs w:val="26"/>
        </w:rPr>
        <w:t>особи</w:t>
      </w:r>
      <w:r w:rsidRPr="00D85F97">
        <w:rPr>
          <w:rFonts w:eastAsia="Times New Roman"/>
          <w:sz w:val="26"/>
          <w:szCs w:val="26"/>
        </w:rPr>
        <w:t>, дати її взяття на такий облік, інвалідності (у разі встановлення) та орієнтовної потреби в коштах, необхідних для придбання житла;</w:t>
      </w:r>
    </w:p>
    <w:p w14:paraId="1FEE250B" w14:textId="3320F50F" w:rsidR="00520521" w:rsidRPr="00D85F97" w:rsidRDefault="00DA176B" w:rsidP="002E22F6">
      <w:pPr>
        <w:numPr>
          <w:ilvl w:val="1"/>
          <w:numId w:val="5"/>
        </w:numPr>
        <w:tabs>
          <w:tab w:val="num" w:pos="426"/>
          <w:tab w:val="left" w:pos="993"/>
          <w:tab w:val="left" w:pos="1134"/>
        </w:tabs>
        <w:ind w:left="0" w:firstLine="567"/>
        <w:jc w:val="both"/>
        <w:rPr>
          <w:rFonts w:eastAsia="Times New Roman"/>
          <w:sz w:val="26"/>
          <w:szCs w:val="26"/>
        </w:rPr>
      </w:pPr>
      <w:r w:rsidRPr="00D85F97">
        <w:rPr>
          <w:rFonts w:eastAsia="Times New Roman"/>
          <w:sz w:val="26"/>
          <w:szCs w:val="26"/>
        </w:rPr>
        <w:t>затвердження списк</w:t>
      </w:r>
      <w:r w:rsidR="00621743" w:rsidRPr="00D85F97">
        <w:rPr>
          <w:rFonts w:eastAsia="Times New Roman"/>
          <w:sz w:val="26"/>
          <w:szCs w:val="26"/>
        </w:rPr>
        <w:t>ів</w:t>
      </w:r>
      <w:r w:rsidRPr="00D85F97">
        <w:rPr>
          <w:rFonts w:eastAsia="Times New Roman"/>
          <w:sz w:val="26"/>
          <w:szCs w:val="26"/>
        </w:rPr>
        <w:t xml:space="preserve"> </w:t>
      </w:r>
      <w:r w:rsidR="00621743" w:rsidRPr="00D85F97">
        <w:rPr>
          <w:rFonts w:eastAsia="Times New Roman"/>
          <w:sz w:val="26"/>
          <w:szCs w:val="26"/>
        </w:rPr>
        <w:t>осіб</w:t>
      </w:r>
      <w:r w:rsidRPr="00D85F97">
        <w:rPr>
          <w:rFonts w:eastAsia="Times New Roman"/>
          <w:sz w:val="26"/>
          <w:szCs w:val="26"/>
        </w:rPr>
        <w:t xml:space="preserve"> для виплати грошової компенсації із визначенням окремо щодо кожної </w:t>
      </w:r>
      <w:r w:rsidR="00621743" w:rsidRPr="00D85F97">
        <w:rPr>
          <w:rFonts w:eastAsia="Times New Roman"/>
          <w:sz w:val="26"/>
          <w:szCs w:val="26"/>
        </w:rPr>
        <w:t>особи о</w:t>
      </w:r>
      <w:r w:rsidRPr="00D85F97">
        <w:rPr>
          <w:rFonts w:eastAsia="Times New Roman"/>
          <w:sz w:val="26"/>
          <w:szCs w:val="26"/>
        </w:rPr>
        <w:t>бсягу такої компенсації;</w:t>
      </w:r>
    </w:p>
    <w:p w14:paraId="0E0FDDE2" w14:textId="63CBAC8E" w:rsidR="00520521" w:rsidRPr="00D85F97" w:rsidRDefault="00621743" w:rsidP="002E22F6">
      <w:pPr>
        <w:tabs>
          <w:tab w:val="left" w:pos="993"/>
          <w:tab w:val="left" w:pos="1134"/>
        </w:tabs>
        <w:ind w:firstLine="567"/>
        <w:jc w:val="both"/>
        <w:rPr>
          <w:rFonts w:eastAsia="Times New Roman"/>
          <w:sz w:val="26"/>
          <w:szCs w:val="26"/>
        </w:rPr>
      </w:pPr>
      <w:r w:rsidRPr="00D85F97">
        <w:rPr>
          <w:rFonts w:eastAsia="Times New Roman"/>
          <w:sz w:val="26"/>
          <w:szCs w:val="26"/>
        </w:rPr>
        <w:t>5)</w:t>
      </w:r>
      <w:r w:rsidR="00DA176B" w:rsidRPr="00D85F97">
        <w:rPr>
          <w:rFonts w:eastAsia="Times New Roman"/>
          <w:sz w:val="26"/>
          <w:szCs w:val="26"/>
        </w:rPr>
        <w:t>погодження щодо:</w:t>
      </w:r>
    </w:p>
    <w:p w14:paraId="11BFD423" w14:textId="0302170F" w:rsidR="00DA176B" w:rsidRPr="00D85F97" w:rsidRDefault="00DA176B" w:rsidP="002E22F6">
      <w:pPr>
        <w:shd w:val="clear" w:color="auto" w:fill="FFFFFF"/>
        <w:tabs>
          <w:tab w:val="left" w:pos="1134"/>
        </w:tabs>
        <w:ind w:firstLine="567"/>
        <w:jc w:val="both"/>
        <w:rPr>
          <w:rFonts w:eastAsia="Times New Roman"/>
          <w:sz w:val="26"/>
          <w:szCs w:val="26"/>
        </w:rPr>
      </w:pPr>
      <w:r w:rsidRPr="00D85F97">
        <w:rPr>
          <w:rFonts w:eastAsia="Times New Roman"/>
          <w:sz w:val="26"/>
          <w:szCs w:val="26"/>
        </w:rPr>
        <w:t xml:space="preserve">- житлових об'єктів, які планується придбати для забезпечення житлом дитячих будинків сімейного типу, соціальним житлом, житлом для </w:t>
      </w:r>
      <w:r w:rsidR="00CB196F" w:rsidRPr="00D85F97">
        <w:rPr>
          <w:rFonts w:eastAsia="Times New Roman"/>
          <w:sz w:val="26"/>
          <w:szCs w:val="26"/>
        </w:rPr>
        <w:t>осіб</w:t>
      </w:r>
      <w:r w:rsidRPr="00D85F97">
        <w:rPr>
          <w:rFonts w:eastAsia="Times New Roman"/>
          <w:sz w:val="26"/>
          <w:szCs w:val="26"/>
        </w:rPr>
        <w:t>, у тому числі за рахунок грошової компенсації;</w:t>
      </w:r>
    </w:p>
    <w:p w14:paraId="0739FC90" w14:textId="77777777" w:rsidR="00DA176B" w:rsidRPr="00D85F97" w:rsidRDefault="00DA176B" w:rsidP="002E22F6">
      <w:pPr>
        <w:shd w:val="clear" w:color="auto" w:fill="FFFFFF"/>
        <w:tabs>
          <w:tab w:val="left" w:pos="1134"/>
        </w:tabs>
        <w:ind w:firstLine="567"/>
        <w:jc w:val="both"/>
        <w:rPr>
          <w:rFonts w:eastAsia="Times New Roman"/>
          <w:sz w:val="26"/>
          <w:szCs w:val="26"/>
          <w:lang w:val="ru-RU"/>
        </w:rPr>
      </w:pPr>
      <w:r w:rsidRPr="00D85F97">
        <w:rPr>
          <w:rFonts w:eastAsia="Times New Roman"/>
          <w:sz w:val="26"/>
          <w:szCs w:val="26"/>
          <w:lang w:val="ru-RU"/>
        </w:rPr>
        <w:t>- нового будівництва приміщень для розміщення малих групових будинків, житла для дитячих будинків сімейного типу, капітального ремонту / реконструкції житла для дитячих будинків сімейного типу;</w:t>
      </w:r>
    </w:p>
    <w:p w14:paraId="569ADC7B" w14:textId="77777777" w:rsidR="00DA176B" w:rsidRPr="00D85F97" w:rsidRDefault="00DA176B" w:rsidP="002E22F6">
      <w:pPr>
        <w:shd w:val="clear" w:color="auto" w:fill="FFFFFF"/>
        <w:tabs>
          <w:tab w:val="left" w:pos="1134"/>
        </w:tabs>
        <w:ind w:firstLine="567"/>
        <w:jc w:val="both"/>
        <w:rPr>
          <w:rFonts w:eastAsia="Times New Roman"/>
          <w:sz w:val="26"/>
          <w:szCs w:val="26"/>
          <w:lang w:val="ru-RU"/>
        </w:rPr>
      </w:pPr>
      <w:r w:rsidRPr="00D85F97">
        <w:rPr>
          <w:rFonts w:eastAsia="Times New Roman"/>
          <w:sz w:val="26"/>
          <w:szCs w:val="26"/>
          <w:lang w:val="ru-RU"/>
        </w:rPr>
        <w:t>- розроблення проектної документації на нове будівництво приміщень для розміщення малих групових будинків, капітальний ремонт / реконструкцію житла для дитячих будинків сімейного типу;</w:t>
      </w:r>
    </w:p>
    <w:p w14:paraId="0E092F0E" w14:textId="2581F114" w:rsidR="00DA176B" w:rsidRPr="00D85F97" w:rsidRDefault="009C5225" w:rsidP="002E22F6">
      <w:pPr>
        <w:shd w:val="clear" w:color="auto" w:fill="FFFFFF"/>
        <w:tabs>
          <w:tab w:val="left" w:pos="1134"/>
        </w:tabs>
        <w:ind w:firstLine="567"/>
        <w:jc w:val="both"/>
        <w:rPr>
          <w:rFonts w:eastAsia="Times New Roman"/>
          <w:sz w:val="26"/>
          <w:szCs w:val="26"/>
          <w:lang w:val="ru-RU"/>
        </w:rPr>
      </w:pPr>
      <w:r w:rsidRPr="00D85F97">
        <w:rPr>
          <w:rFonts w:eastAsia="Times New Roman"/>
          <w:sz w:val="26"/>
          <w:szCs w:val="26"/>
          <w:lang w:val="ru-RU"/>
        </w:rPr>
        <w:t xml:space="preserve">6) </w:t>
      </w:r>
      <w:r w:rsidR="00DA176B" w:rsidRPr="00D85F97">
        <w:rPr>
          <w:rFonts w:eastAsia="Times New Roman"/>
          <w:sz w:val="26"/>
          <w:szCs w:val="26"/>
          <w:lang w:val="ru-RU"/>
        </w:rPr>
        <w:t>проведення перевірки щодо:</w:t>
      </w:r>
    </w:p>
    <w:p w14:paraId="115EF3CC" w14:textId="77777777" w:rsidR="00DA176B" w:rsidRPr="00D85F97" w:rsidRDefault="00DA176B" w:rsidP="002E22F6">
      <w:pPr>
        <w:shd w:val="clear" w:color="auto" w:fill="FFFFFF"/>
        <w:tabs>
          <w:tab w:val="left" w:pos="1134"/>
        </w:tabs>
        <w:ind w:firstLine="567"/>
        <w:jc w:val="both"/>
        <w:rPr>
          <w:rFonts w:eastAsia="Times New Roman"/>
          <w:sz w:val="26"/>
          <w:szCs w:val="26"/>
          <w:lang w:val="ru-RU"/>
        </w:rPr>
      </w:pPr>
      <w:r w:rsidRPr="00D85F97">
        <w:rPr>
          <w:rFonts w:eastAsia="Times New Roman"/>
          <w:sz w:val="26"/>
          <w:szCs w:val="26"/>
          <w:lang w:val="ru-RU"/>
        </w:rPr>
        <w:t>- наявності в дитини статусу дитини-сироти, дитини, позбавленої батьківського піклування, особи з їх числа;</w:t>
      </w:r>
    </w:p>
    <w:p w14:paraId="368B5280" w14:textId="263237D4" w:rsidR="00063A67" w:rsidRPr="00D85F97" w:rsidRDefault="00DA176B" w:rsidP="002E22F6">
      <w:pPr>
        <w:shd w:val="clear" w:color="auto" w:fill="FFFFFF"/>
        <w:tabs>
          <w:tab w:val="left" w:pos="1134"/>
        </w:tabs>
        <w:ind w:firstLine="567"/>
        <w:jc w:val="both"/>
        <w:rPr>
          <w:rFonts w:eastAsia="Times New Roman"/>
          <w:sz w:val="26"/>
          <w:szCs w:val="26"/>
          <w:lang w:val="ru-RU"/>
        </w:rPr>
      </w:pPr>
      <w:r w:rsidRPr="00D85F97">
        <w:rPr>
          <w:rFonts w:eastAsia="Times New Roman"/>
          <w:sz w:val="26"/>
          <w:szCs w:val="26"/>
          <w:lang w:val="ru-RU"/>
        </w:rPr>
        <w:t xml:space="preserve">- наявності </w:t>
      </w:r>
      <w:r w:rsidR="00063A67" w:rsidRPr="00D85F97">
        <w:rPr>
          <w:rFonts w:eastAsia="Times New Roman"/>
          <w:sz w:val="26"/>
          <w:szCs w:val="26"/>
          <w:lang w:val="ru-RU"/>
        </w:rPr>
        <w:t xml:space="preserve">в осіб, старших 23 років, підстав постановки на квартирний облік їх як дітей-сиріт, дітей, позбавлених батьківського піклування, осіб з їх числа; </w:t>
      </w:r>
    </w:p>
    <w:p w14:paraId="02BB8612" w14:textId="6A82CF24" w:rsidR="00DA176B" w:rsidRPr="00D85F97" w:rsidRDefault="006B4BC1" w:rsidP="002E22F6">
      <w:pPr>
        <w:shd w:val="clear" w:color="auto" w:fill="FFFFFF"/>
        <w:tabs>
          <w:tab w:val="left" w:pos="1134"/>
        </w:tabs>
        <w:ind w:firstLine="567"/>
        <w:jc w:val="both"/>
        <w:rPr>
          <w:rFonts w:eastAsia="Times New Roman"/>
          <w:sz w:val="26"/>
          <w:szCs w:val="26"/>
          <w:lang w:val="ru-RU"/>
        </w:rPr>
      </w:pPr>
      <w:r w:rsidRPr="00D85F97">
        <w:rPr>
          <w:rFonts w:eastAsia="Times New Roman"/>
          <w:sz w:val="26"/>
          <w:szCs w:val="26"/>
          <w:lang w:val="ru-RU"/>
        </w:rPr>
        <w:t xml:space="preserve">- наявності </w:t>
      </w:r>
      <w:r w:rsidR="00DA176B" w:rsidRPr="00D85F97">
        <w:rPr>
          <w:rFonts w:eastAsia="Times New Roman"/>
          <w:sz w:val="26"/>
          <w:szCs w:val="26"/>
          <w:lang w:val="ru-RU"/>
        </w:rPr>
        <w:t xml:space="preserve">документів про перебування </w:t>
      </w:r>
      <w:r w:rsidRPr="00D85F97">
        <w:rPr>
          <w:rFonts w:eastAsia="Times New Roman"/>
          <w:sz w:val="26"/>
          <w:szCs w:val="26"/>
          <w:lang w:val="ru-RU"/>
        </w:rPr>
        <w:t>особи</w:t>
      </w:r>
      <w:r w:rsidR="00DA176B" w:rsidRPr="00D85F97">
        <w:rPr>
          <w:rFonts w:eastAsia="Times New Roman"/>
          <w:sz w:val="26"/>
          <w:szCs w:val="26"/>
          <w:lang w:val="ru-RU"/>
        </w:rPr>
        <w:t xml:space="preserve"> на квартирному обліку;</w:t>
      </w:r>
    </w:p>
    <w:p w14:paraId="147EF325" w14:textId="581B56AE" w:rsidR="00346F90" w:rsidRPr="0062746E" w:rsidRDefault="00DA176B" w:rsidP="002E22F6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  <w:r w:rsidRPr="00D85F97">
        <w:rPr>
          <w:rFonts w:eastAsia="Times New Roman"/>
          <w:sz w:val="26"/>
          <w:szCs w:val="26"/>
          <w:lang w:val="ru-RU"/>
        </w:rPr>
        <w:tab/>
        <w:t xml:space="preserve">- документів, що подаються для придбання житла, передбачених пунктом </w:t>
      </w:r>
      <w:r w:rsidR="00346F90" w:rsidRPr="00D85F97">
        <w:rPr>
          <w:rFonts w:eastAsia="Times New Roman"/>
          <w:sz w:val="26"/>
          <w:szCs w:val="26"/>
          <w:lang w:val="ru-RU"/>
        </w:rPr>
        <w:t>11</w:t>
      </w:r>
      <w:r w:rsidR="003B01CD" w:rsidRPr="00D85F97">
        <w:rPr>
          <w:rFonts w:eastAsia="Times New Roman"/>
          <w:sz w:val="26"/>
          <w:szCs w:val="26"/>
        </w:rPr>
        <w:t xml:space="preserve"> Порядку та умови</w:t>
      </w:r>
      <w:r w:rsidR="003B01CD" w:rsidRPr="00D85F97">
        <w:rPr>
          <w:sz w:val="26"/>
          <w:szCs w:val="26"/>
        </w:rPr>
        <w:t xml:space="preserve">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</w:t>
      </w:r>
      <w:r w:rsidR="003B01CD" w:rsidRPr="00D85F97">
        <w:rPr>
          <w:sz w:val="26"/>
          <w:szCs w:val="26"/>
        </w:rPr>
        <w:lastRenderedPageBreak/>
        <w:t>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№615;</w:t>
      </w:r>
    </w:p>
    <w:p w14:paraId="49DCB029" w14:textId="77777777" w:rsidR="00DA176B" w:rsidRPr="0062746E" w:rsidRDefault="00DA176B" w:rsidP="002E22F6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  <w:r w:rsidRPr="0062746E">
        <w:rPr>
          <w:rFonts w:eastAsia="Times New Roman"/>
          <w:sz w:val="26"/>
          <w:szCs w:val="26"/>
        </w:rPr>
        <w:tab/>
        <w:t>-</w:t>
      </w:r>
      <w:r w:rsidRPr="00D85F97">
        <w:rPr>
          <w:sz w:val="26"/>
          <w:szCs w:val="26"/>
        </w:rPr>
        <w:t xml:space="preserve"> обстеження стану житлового приміщення (будинку, квартири), що придбавається.</w:t>
      </w:r>
    </w:p>
    <w:p w14:paraId="325EFFF8" w14:textId="77777777" w:rsidR="00DA176B" w:rsidRPr="00D85F97" w:rsidRDefault="00DA176B" w:rsidP="002E22F6">
      <w:pPr>
        <w:tabs>
          <w:tab w:val="left" w:pos="993"/>
        </w:tabs>
        <w:jc w:val="both"/>
        <w:rPr>
          <w:rFonts w:eastAsia="Times New Roman"/>
          <w:sz w:val="26"/>
          <w:szCs w:val="26"/>
        </w:rPr>
      </w:pPr>
    </w:p>
    <w:p w14:paraId="018E963A" w14:textId="4316B692" w:rsidR="00DE1F88" w:rsidRPr="00D85F97" w:rsidRDefault="00027627" w:rsidP="002E22F6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D85F97">
        <w:rPr>
          <w:rFonts w:eastAsia="Times New Roman"/>
          <w:sz w:val="26"/>
          <w:szCs w:val="26"/>
        </w:rPr>
        <w:t xml:space="preserve">8. </w:t>
      </w:r>
      <w:r w:rsidR="00874188" w:rsidRPr="00D85F97">
        <w:rPr>
          <w:rFonts w:eastAsia="Times New Roman"/>
          <w:sz w:val="26"/>
          <w:szCs w:val="26"/>
        </w:rPr>
        <w:t xml:space="preserve">Комісія </w:t>
      </w:r>
      <w:r w:rsidRPr="00D85F97">
        <w:rPr>
          <w:rFonts w:eastAsia="Times New Roman"/>
          <w:sz w:val="26"/>
          <w:szCs w:val="26"/>
        </w:rPr>
        <w:t xml:space="preserve">приймає рішення щодо обсягу потреби субвенції за напрямами, передбаченими пунктом 4, з урахуванням умов, передбачених пунктом 5 </w:t>
      </w:r>
      <w:r w:rsidR="003B01CD" w:rsidRPr="00D85F97">
        <w:rPr>
          <w:rFonts w:eastAsia="Times New Roman"/>
          <w:sz w:val="26"/>
          <w:szCs w:val="26"/>
        </w:rPr>
        <w:t>Порядку та умови</w:t>
      </w:r>
      <w:r w:rsidR="003B01CD" w:rsidRPr="00D85F97">
        <w:rPr>
          <w:sz w:val="26"/>
          <w:szCs w:val="26"/>
        </w:rPr>
        <w:t xml:space="preserve">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</w:t>
      </w:r>
      <w:r w:rsidR="00DE1F88" w:rsidRPr="00D85F97">
        <w:rPr>
          <w:rFonts w:eastAsia="Times New Roman"/>
          <w:sz w:val="26"/>
          <w:szCs w:val="26"/>
        </w:rPr>
        <w:t>. Рішення оформлюється протоколом, який складається у двох примірниках, підписується всіма присутніми на засіданні членами Комісії, головою Комісії та подається виконавчому комітету міської ради для затвердження в установленому порядку. Копія рішення виконавчого комітету Коростишівської міської ради надсилається обласній адміністрації.</w:t>
      </w:r>
    </w:p>
    <w:p w14:paraId="5625ED56" w14:textId="77777777" w:rsidR="00DE1F88" w:rsidRPr="00D85F97" w:rsidRDefault="00DE1F88" w:rsidP="002E22F6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</w:p>
    <w:p w14:paraId="080ED3EA" w14:textId="4796A7ED" w:rsidR="004D3CEA" w:rsidRPr="00D85F97" w:rsidRDefault="00DE1F88" w:rsidP="00F84C3B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D85F97">
        <w:rPr>
          <w:rFonts w:eastAsia="Times New Roman"/>
          <w:sz w:val="26"/>
          <w:szCs w:val="26"/>
        </w:rPr>
        <w:t xml:space="preserve">9. </w:t>
      </w:r>
      <w:r w:rsidR="004D3CEA" w:rsidRPr="00D85F97">
        <w:rPr>
          <w:rFonts w:eastAsia="Times New Roman"/>
          <w:sz w:val="26"/>
          <w:szCs w:val="26"/>
        </w:rPr>
        <w:t xml:space="preserve">Гранична вартість </w:t>
      </w:r>
      <w:r w:rsidR="00F84C3B" w:rsidRPr="00D85F97">
        <w:rPr>
          <w:rFonts w:eastAsia="Times New Roman"/>
          <w:sz w:val="26"/>
          <w:szCs w:val="26"/>
        </w:rPr>
        <w:t xml:space="preserve">придбання житла для осіб </w:t>
      </w:r>
      <w:r w:rsidR="004D3CEA" w:rsidRPr="00D85F97">
        <w:rPr>
          <w:rFonts w:eastAsia="Times New Roman"/>
          <w:sz w:val="26"/>
          <w:szCs w:val="26"/>
        </w:rPr>
        <w:t>визначається відповідно до пункту 1</w:t>
      </w:r>
      <w:r w:rsidR="00F84C3B" w:rsidRPr="00D85F97">
        <w:rPr>
          <w:rFonts w:eastAsia="Times New Roman"/>
          <w:sz w:val="26"/>
          <w:szCs w:val="26"/>
        </w:rPr>
        <w:t>3</w:t>
      </w:r>
      <w:r w:rsidR="004D3CEA" w:rsidRPr="00D85F97">
        <w:rPr>
          <w:rFonts w:eastAsia="Times New Roman"/>
          <w:sz w:val="26"/>
          <w:szCs w:val="26"/>
        </w:rPr>
        <w:t xml:space="preserve"> </w:t>
      </w:r>
      <w:r w:rsidR="00F84C3B" w:rsidRPr="00D85F97">
        <w:rPr>
          <w:rFonts w:eastAsia="Times New Roman"/>
          <w:sz w:val="26"/>
          <w:szCs w:val="26"/>
        </w:rPr>
        <w:t>Порядку та умови</w:t>
      </w:r>
      <w:r w:rsidR="00F84C3B" w:rsidRPr="00D85F97">
        <w:rPr>
          <w:sz w:val="26"/>
          <w:szCs w:val="26"/>
        </w:rPr>
        <w:t xml:space="preserve">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№615.</w:t>
      </w:r>
    </w:p>
    <w:p w14:paraId="43B62432" w14:textId="77777777" w:rsidR="00F84C3B" w:rsidRPr="00D85F97" w:rsidRDefault="00F84C3B" w:rsidP="00EC7662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14:paraId="4DE61474" w14:textId="0413B31C" w:rsidR="00F84C3B" w:rsidRPr="00D85F97" w:rsidRDefault="00EC7662" w:rsidP="00F84C3B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D85F97">
        <w:rPr>
          <w:rFonts w:eastAsia="Times New Roman"/>
          <w:sz w:val="26"/>
          <w:szCs w:val="26"/>
        </w:rPr>
        <w:tab/>
      </w:r>
      <w:r w:rsidR="00167920" w:rsidRPr="00D85F97">
        <w:rPr>
          <w:rFonts w:eastAsia="Times New Roman"/>
          <w:sz w:val="26"/>
          <w:szCs w:val="26"/>
        </w:rPr>
        <w:t>10.</w:t>
      </w:r>
      <w:r w:rsidR="00F84C3B" w:rsidRPr="00D85F97">
        <w:rPr>
          <w:rFonts w:eastAsia="Times New Roman"/>
          <w:sz w:val="26"/>
          <w:szCs w:val="26"/>
        </w:rPr>
        <w:t xml:space="preserve"> Придбання житла для осіб </w:t>
      </w:r>
      <w:r w:rsidR="00F84C3B" w:rsidRPr="00106348">
        <w:rPr>
          <w:rFonts w:eastAsia="Times New Roman"/>
          <w:sz w:val="26"/>
          <w:szCs w:val="26"/>
        </w:rPr>
        <w:t>на умовах співфінансування з державного, місцевих бюджетів та/або інших джерел, не заборонених законодавством, здійснюється залежно від віку особи та визначається відповідно до пункту 14 Порядку та умови</w:t>
      </w:r>
      <w:r w:rsidR="00F84C3B" w:rsidRPr="00106348">
        <w:rPr>
          <w:sz w:val="26"/>
          <w:szCs w:val="26"/>
        </w:rPr>
        <w:t xml:space="preserve">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</w:t>
      </w:r>
      <w:r w:rsidR="00F84C3B" w:rsidRPr="00D85F97">
        <w:rPr>
          <w:sz w:val="26"/>
          <w:szCs w:val="26"/>
        </w:rPr>
        <w:t xml:space="preserve"> дітей-сиріт, дітей, позбавлених батьківського піклування, осіб з їх числа, затвердженого постановою Кабінету Міністрів України від 26 травня 2021 р. №615.</w:t>
      </w:r>
    </w:p>
    <w:p w14:paraId="165B8480" w14:textId="77777777" w:rsidR="00F84C3B" w:rsidRPr="00D85F97" w:rsidRDefault="00F84C3B" w:rsidP="00EC7662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14:paraId="43F0F1BF" w14:textId="448EB060" w:rsidR="00167920" w:rsidRPr="00D85F97" w:rsidRDefault="00F84C3B" w:rsidP="00EC7662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  <w:r w:rsidRPr="00D85F97">
        <w:rPr>
          <w:rFonts w:eastAsia="Times New Roman"/>
          <w:sz w:val="26"/>
          <w:szCs w:val="26"/>
        </w:rPr>
        <w:tab/>
        <w:t xml:space="preserve">11. </w:t>
      </w:r>
      <w:r w:rsidR="00874188" w:rsidRPr="00D85F97">
        <w:rPr>
          <w:rFonts w:eastAsia="Times New Roman"/>
          <w:sz w:val="26"/>
          <w:szCs w:val="26"/>
        </w:rPr>
        <w:t>Засідання Комісії вважається пра</w:t>
      </w:r>
      <w:r w:rsidR="00707FBB" w:rsidRPr="00D85F97">
        <w:rPr>
          <w:rFonts w:eastAsia="Times New Roman"/>
          <w:sz w:val="26"/>
          <w:szCs w:val="26"/>
        </w:rPr>
        <w:t>вомочним</w:t>
      </w:r>
      <w:r w:rsidR="007956CF" w:rsidRPr="00D85F97">
        <w:rPr>
          <w:sz w:val="26"/>
          <w:szCs w:val="26"/>
        </w:rPr>
        <w:t>, якщо на ньому присутня більша половина від загальної кількості її членів</w:t>
      </w:r>
      <w:r w:rsidR="00504939" w:rsidRPr="00D85F97">
        <w:rPr>
          <w:sz w:val="26"/>
          <w:szCs w:val="26"/>
        </w:rPr>
        <w:t>.</w:t>
      </w:r>
      <w:r w:rsidR="00167920" w:rsidRPr="00D85F97">
        <w:rPr>
          <w:rFonts w:eastAsia="Times New Roman"/>
          <w:sz w:val="26"/>
          <w:szCs w:val="26"/>
        </w:rPr>
        <w:t xml:space="preserve"> Рішення Комісії приймається більшістю голосів присутніх на засіданні членів Комісії. </w:t>
      </w:r>
      <w:r w:rsidR="00167920" w:rsidRPr="00D85F97">
        <w:rPr>
          <w:rFonts w:eastAsia="Times New Roman"/>
          <w:sz w:val="26"/>
          <w:szCs w:val="26"/>
          <w:lang w:val="ru-RU"/>
        </w:rPr>
        <w:t xml:space="preserve">У разі рівного розподілу голосів вирішальним є голос головуючого на засіданні. </w:t>
      </w:r>
    </w:p>
    <w:p w14:paraId="0D770568" w14:textId="77777777" w:rsidR="007956CF" w:rsidRPr="00D85F97" w:rsidRDefault="007956CF" w:rsidP="002E22F6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</w:p>
    <w:p w14:paraId="2A17122B" w14:textId="4DDD7ABE" w:rsidR="00C10158" w:rsidRPr="00D85F97" w:rsidRDefault="00167920" w:rsidP="00EC7662">
      <w:pPr>
        <w:tabs>
          <w:tab w:val="left" w:pos="567"/>
        </w:tabs>
        <w:jc w:val="both"/>
        <w:rPr>
          <w:rFonts w:eastAsia="Times New Roman"/>
          <w:sz w:val="26"/>
          <w:szCs w:val="26"/>
        </w:rPr>
      </w:pPr>
      <w:r w:rsidRPr="00D85F97">
        <w:rPr>
          <w:rFonts w:eastAsia="Times New Roman"/>
          <w:sz w:val="26"/>
          <w:szCs w:val="26"/>
        </w:rPr>
        <w:tab/>
        <w:t>1</w:t>
      </w:r>
      <w:r w:rsidR="00D85F97">
        <w:rPr>
          <w:rFonts w:eastAsia="Times New Roman"/>
          <w:sz w:val="26"/>
          <w:szCs w:val="26"/>
        </w:rPr>
        <w:t>2</w:t>
      </w:r>
      <w:r w:rsidRPr="00D85F97">
        <w:rPr>
          <w:rFonts w:eastAsia="Times New Roman"/>
          <w:sz w:val="26"/>
          <w:szCs w:val="26"/>
        </w:rPr>
        <w:t xml:space="preserve">. </w:t>
      </w:r>
      <w:r w:rsidR="00C10158" w:rsidRPr="00D85F97">
        <w:rPr>
          <w:rFonts w:eastAsia="Times New Roman"/>
          <w:sz w:val="26"/>
          <w:szCs w:val="26"/>
        </w:rPr>
        <w:t>Голова і члени місцевої комісії беруть участь у її роботі на громадських засадах.</w:t>
      </w:r>
    </w:p>
    <w:p w14:paraId="5220B59D" w14:textId="77777777" w:rsidR="007956CF" w:rsidRPr="00D85F97" w:rsidRDefault="007956CF" w:rsidP="00EC7662">
      <w:pPr>
        <w:pStyle w:val="a9"/>
        <w:tabs>
          <w:tab w:val="left" w:pos="567"/>
        </w:tabs>
        <w:ind w:left="0"/>
        <w:jc w:val="both"/>
        <w:rPr>
          <w:rFonts w:eastAsia="Times New Roman"/>
          <w:sz w:val="26"/>
          <w:szCs w:val="26"/>
        </w:rPr>
      </w:pPr>
    </w:p>
    <w:p w14:paraId="3C7B05C4" w14:textId="4A3C0276" w:rsidR="00080A13" w:rsidRPr="00D85F97" w:rsidRDefault="00363EFA" w:rsidP="00363EF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6"/>
          <w:szCs w:val="26"/>
        </w:rPr>
      </w:pPr>
      <w:r w:rsidRPr="00D85F97">
        <w:rPr>
          <w:sz w:val="26"/>
          <w:szCs w:val="26"/>
        </w:rPr>
        <w:t>1</w:t>
      </w:r>
      <w:r w:rsidR="00D85F97">
        <w:rPr>
          <w:sz w:val="26"/>
          <w:szCs w:val="26"/>
        </w:rPr>
        <w:t>3</w:t>
      </w:r>
      <w:r w:rsidRPr="00D85F97">
        <w:rPr>
          <w:sz w:val="26"/>
          <w:szCs w:val="26"/>
        </w:rPr>
        <w:t xml:space="preserve">. </w:t>
      </w:r>
      <w:r w:rsidR="00080A13" w:rsidRPr="00D85F97">
        <w:rPr>
          <w:sz w:val="26"/>
          <w:szCs w:val="26"/>
        </w:rPr>
        <w:t>Комісія протягом п’яти робочих днів з дати надходження подання</w:t>
      </w:r>
      <w:r w:rsidR="000A58E3" w:rsidRPr="00D85F97">
        <w:rPr>
          <w:sz w:val="26"/>
          <w:szCs w:val="26"/>
        </w:rPr>
        <w:t xml:space="preserve"> від </w:t>
      </w:r>
      <w:r w:rsidR="00080A13" w:rsidRPr="00D85F97">
        <w:rPr>
          <w:sz w:val="26"/>
          <w:szCs w:val="26"/>
        </w:rPr>
        <w:t xml:space="preserve"> </w:t>
      </w:r>
      <w:r w:rsidRPr="00D85F97">
        <w:rPr>
          <w:sz w:val="26"/>
          <w:szCs w:val="26"/>
        </w:rPr>
        <w:t xml:space="preserve">місцевого розпорядника </w:t>
      </w:r>
      <w:r w:rsidR="00080A13" w:rsidRPr="00D85F97">
        <w:rPr>
          <w:sz w:val="26"/>
          <w:szCs w:val="26"/>
        </w:rPr>
        <w:t xml:space="preserve">щодо </w:t>
      </w:r>
      <w:r w:rsidRPr="00D85F97">
        <w:rPr>
          <w:sz w:val="26"/>
          <w:szCs w:val="26"/>
        </w:rPr>
        <w:t>згоди</w:t>
      </w:r>
      <w:r w:rsidR="00080A13" w:rsidRPr="00D85F97">
        <w:rPr>
          <w:sz w:val="26"/>
          <w:szCs w:val="26"/>
        </w:rPr>
        <w:t xml:space="preserve"> на перерахування коштів із спеціального рахунка як оплати за відповідним договором купівлі-продажу розглядає його по суті у присутності </w:t>
      </w:r>
      <w:r w:rsidRPr="00D85F97">
        <w:rPr>
          <w:sz w:val="26"/>
          <w:szCs w:val="26"/>
        </w:rPr>
        <w:t>особи</w:t>
      </w:r>
      <w:r w:rsidR="00080A13" w:rsidRPr="00D85F97">
        <w:rPr>
          <w:sz w:val="26"/>
          <w:szCs w:val="26"/>
        </w:rPr>
        <w:t xml:space="preserve"> та приймає рішення про перерахування коштів, якщо:</w:t>
      </w:r>
    </w:p>
    <w:p w14:paraId="569913A2" w14:textId="55D906EF" w:rsidR="00080A13" w:rsidRPr="00D85F97" w:rsidRDefault="00D0234F" w:rsidP="00EC7662">
      <w:pPr>
        <w:pStyle w:val="a4"/>
        <w:shd w:val="clear" w:color="auto" w:fill="FDFD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85F97">
        <w:rPr>
          <w:sz w:val="26"/>
          <w:szCs w:val="26"/>
          <w:lang w:val="uk-UA"/>
        </w:rPr>
        <w:lastRenderedPageBreak/>
        <w:t xml:space="preserve">- </w:t>
      </w:r>
      <w:r w:rsidR="00080A13" w:rsidRPr="00D85F97">
        <w:rPr>
          <w:sz w:val="26"/>
          <w:szCs w:val="26"/>
        </w:rPr>
        <w:t xml:space="preserve">предметом договору є придбання у власність </w:t>
      </w:r>
      <w:r w:rsidR="00363EFA" w:rsidRPr="00D85F97">
        <w:rPr>
          <w:sz w:val="26"/>
          <w:szCs w:val="26"/>
          <w:lang w:val="uk-UA"/>
        </w:rPr>
        <w:t>особою</w:t>
      </w:r>
      <w:r w:rsidR="00080A13" w:rsidRPr="00D85F97">
        <w:rPr>
          <w:sz w:val="26"/>
          <w:szCs w:val="26"/>
        </w:rPr>
        <w:t xml:space="preserve"> житлового приміщення;</w:t>
      </w:r>
    </w:p>
    <w:p w14:paraId="761BC980" w14:textId="77777777" w:rsidR="00363EFA" w:rsidRPr="00D85F97" w:rsidRDefault="00D0234F" w:rsidP="00EC7662">
      <w:pPr>
        <w:pStyle w:val="a4"/>
        <w:shd w:val="clear" w:color="auto" w:fill="FDFDFD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D85F97">
        <w:rPr>
          <w:sz w:val="26"/>
          <w:szCs w:val="26"/>
          <w:lang w:val="uk-UA"/>
        </w:rPr>
        <w:t xml:space="preserve">- </w:t>
      </w:r>
      <w:r w:rsidR="00080A13" w:rsidRPr="00D85F97">
        <w:rPr>
          <w:sz w:val="26"/>
          <w:szCs w:val="26"/>
          <w:lang w:val="uk-UA"/>
        </w:rPr>
        <w:t xml:space="preserve">ціна </w:t>
      </w:r>
      <w:r w:rsidR="00363EFA" w:rsidRPr="00D85F97">
        <w:rPr>
          <w:sz w:val="26"/>
          <w:szCs w:val="26"/>
          <w:lang w:val="uk-UA"/>
        </w:rPr>
        <w:t>житла</w:t>
      </w:r>
      <w:r w:rsidR="00080A13" w:rsidRPr="00D85F97">
        <w:rPr>
          <w:sz w:val="26"/>
          <w:szCs w:val="26"/>
          <w:lang w:val="uk-UA"/>
        </w:rPr>
        <w:t xml:space="preserve"> (та земельної ділянки в разі якщо предметом договору купівлі-продажу є жилий будинок, будівля або споруда, розміщені на земельній ділянці), визначена в договорі купівлі-продажу, дорівнює сумі коштів</w:t>
      </w:r>
      <w:r w:rsidR="00363EFA" w:rsidRPr="00D85F97">
        <w:rPr>
          <w:sz w:val="26"/>
          <w:szCs w:val="26"/>
          <w:lang w:val="uk-UA"/>
        </w:rPr>
        <w:t xml:space="preserve"> у разі стовідсоткової</w:t>
      </w:r>
      <w:r w:rsidR="00080A13" w:rsidRPr="00D85F97">
        <w:rPr>
          <w:sz w:val="26"/>
          <w:szCs w:val="26"/>
          <w:lang w:val="uk-UA"/>
        </w:rPr>
        <w:t xml:space="preserve"> грошової компенсації, що розміщені на спеціальному рахунку </w:t>
      </w:r>
      <w:r w:rsidR="00363EFA" w:rsidRPr="00D85F97">
        <w:rPr>
          <w:sz w:val="26"/>
          <w:szCs w:val="26"/>
          <w:lang w:val="uk-UA"/>
        </w:rPr>
        <w:t>особи</w:t>
      </w:r>
      <w:r w:rsidR="00080A13" w:rsidRPr="00D85F97">
        <w:rPr>
          <w:sz w:val="26"/>
          <w:szCs w:val="26"/>
          <w:lang w:val="uk-UA"/>
        </w:rPr>
        <w:t>, або є меншою від цієї суми</w:t>
      </w:r>
      <w:r w:rsidR="00363EFA" w:rsidRPr="00D85F97">
        <w:rPr>
          <w:sz w:val="26"/>
          <w:szCs w:val="26"/>
          <w:lang w:val="uk-UA"/>
        </w:rPr>
        <w:t>;</w:t>
      </w:r>
    </w:p>
    <w:p w14:paraId="28D18084" w14:textId="279704C5" w:rsidR="00080A13" w:rsidRPr="00D85F97" w:rsidRDefault="00D0234F" w:rsidP="00EC7662">
      <w:pPr>
        <w:pStyle w:val="a4"/>
        <w:shd w:val="clear" w:color="auto" w:fill="FDFD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85F97">
        <w:rPr>
          <w:sz w:val="26"/>
          <w:szCs w:val="26"/>
          <w:lang w:val="uk-UA"/>
        </w:rPr>
        <w:t xml:space="preserve">- </w:t>
      </w:r>
      <w:r w:rsidR="00080A13" w:rsidRPr="00D85F97">
        <w:rPr>
          <w:sz w:val="26"/>
          <w:szCs w:val="26"/>
        </w:rPr>
        <w:t xml:space="preserve">житло, що придбавається, згідно з актом обстеження стану житлового приміщення (будинку, квартири), складеним </w:t>
      </w:r>
      <w:r w:rsidR="00363EFA" w:rsidRPr="00D85F97">
        <w:rPr>
          <w:sz w:val="26"/>
          <w:szCs w:val="26"/>
          <w:lang w:val="uk-UA"/>
        </w:rPr>
        <w:t xml:space="preserve">місцевою </w:t>
      </w:r>
      <w:r w:rsidR="00080A13" w:rsidRPr="00D85F97">
        <w:rPr>
          <w:sz w:val="26"/>
          <w:szCs w:val="26"/>
        </w:rPr>
        <w:t>комісією (за місцем придбання житла), є придатним для проживання;</w:t>
      </w:r>
    </w:p>
    <w:p w14:paraId="083C1FC6" w14:textId="77777777" w:rsidR="00D0234F" w:rsidRPr="00D85F97" w:rsidRDefault="00D0234F" w:rsidP="00EC7662">
      <w:pPr>
        <w:pStyle w:val="a4"/>
        <w:shd w:val="clear" w:color="auto" w:fill="FDFDFD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D85F97">
        <w:rPr>
          <w:sz w:val="26"/>
          <w:szCs w:val="26"/>
          <w:lang w:val="uk-UA"/>
        </w:rPr>
        <w:t xml:space="preserve">- </w:t>
      </w:r>
      <w:r w:rsidR="00080A13" w:rsidRPr="00D85F97">
        <w:rPr>
          <w:sz w:val="26"/>
          <w:szCs w:val="26"/>
        </w:rPr>
        <w:t>строк виконання договору купівлі-продажу не перевищує двох місяців з дня його укладення.</w:t>
      </w:r>
    </w:p>
    <w:p w14:paraId="4CA9C868" w14:textId="49D013B7" w:rsidR="00363EFA" w:rsidRPr="00D85F97" w:rsidRDefault="00080A13" w:rsidP="00EC7662">
      <w:pPr>
        <w:pStyle w:val="a4"/>
        <w:shd w:val="clear" w:color="auto" w:fill="FDFDFD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D85F97">
        <w:rPr>
          <w:sz w:val="26"/>
          <w:szCs w:val="26"/>
          <w:lang w:val="uk-UA"/>
        </w:rPr>
        <w:t xml:space="preserve">Копія рішення </w:t>
      </w:r>
      <w:r w:rsidR="00363EFA" w:rsidRPr="00D85F97">
        <w:rPr>
          <w:sz w:val="26"/>
          <w:szCs w:val="26"/>
          <w:lang w:val="uk-UA"/>
        </w:rPr>
        <w:t>про надання згоди на перерахування коштів надається місцевому розпоряднику.</w:t>
      </w:r>
    </w:p>
    <w:p w14:paraId="3E05C937" w14:textId="3905E129" w:rsidR="00080A13" w:rsidRPr="00D85F97" w:rsidRDefault="00080A13" w:rsidP="00EC7662">
      <w:pPr>
        <w:pStyle w:val="a4"/>
        <w:shd w:val="clear" w:color="auto" w:fill="FDFDFD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D85F97">
        <w:rPr>
          <w:sz w:val="26"/>
          <w:szCs w:val="26"/>
        </w:rPr>
        <w:t xml:space="preserve">У разі неявки </w:t>
      </w:r>
      <w:r w:rsidR="00363EFA" w:rsidRPr="00D85F97">
        <w:rPr>
          <w:sz w:val="26"/>
          <w:szCs w:val="26"/>
          <w:lang w:val="uk-UA"/>
        </w:rPr>
        <w:t>особи</w:t>
      </w:r>
      <w:r w:rsidRPr="00D85F97">
        <w:rPr>
          <w:sz w:val="26"/>
          <w:szCs w:val="26"/>
        </w:rPr>
        <w:t xml:space="preserve"> на засідання комісії розгляд відповідного питання переноситься на наступне засідання.</w:t>
      </w:r>
    </w:p>
    <w:p w14:paraId="7EEDDB76" w14:textId="12FB4070" w:rsidR="00080A13" w:rsidRPr="00D85F97" w:rsidRDefault="00080A13" w:rsidP="00EC7662">
      <w:pPr>
        <w:pStyle w:val="a4"/>
        <w:shd w:val="clear" w:color="auto" w:fill="FDFD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85F97">
        <w:rPr>
          <w:sz w:val="26"/>
          <w:szCs w:val="26"/>
        </w:rPr>
        <w:t>1</w:t>
      </w:r>
      <w:r w:rsidR="00D85F97">
        <w:rPr>
          <w:sz w:val="26"/>
          <w:szCs w:val="26"/>
          <w:lang w:val="uk-UA"/>
        </w:rPr>
        <w:t>4</w:t>
      </w:r>
      <w:r w:rsidRPr="00D85F97">
        <w:rPr>
          <w:sz w:val="26"/>
          <w:szCs w:val="26"/>
        </w:rPr>
        <w:t xml:space="preserve">. У рішенні  комісії </w:t>
      </w:r>
      <w:r w:rsidR="00363EFA" w:rsidRPr="00D85F97">
        <w:rPr>
          <w:sz w:val="26"/>
          <w:szCs w:val="26"/>
          <w:lang w:val="uk-UA"/>
        </w:rPr>
        <w:t xml:space="preserve"> про надання згоди на перерахунок коштів </w:t>
      </w:r>
      <w:r w:rsidRPr="00D85F97">
        <w:rPr>
          <w:sz w:val="26"/>
          <w:szCs w:val="26"/>
        </w:rPr>
        <w:t>зазначається:</w:t>
      </w:r>
    </w:p>
    <w:p w14:paraId="06094378" w14:textId="77777777" w:rsidR="00080A13" w:rsidRPr="00D85F97" w:rsidRDefault="00080A13" w:rsidP="00EC7662">
      <w:pPr>
        <w:pStyle w:val="a4"/>
        <w:shd w:val="clear" w:color="auto" w:fill="FDFD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85F97">
        <w:rPr>
          <w:sz w:val="26"/>
          <w:szCs w:val="26"/>
        </w:rPr>
        <w:t>- прізвище, ім’я, по батькові дитини, дата народження;</w:t>
      </w:r>
    </w:p>
    <w:p w14:paraId="2C6E00FA" w14:textId="4F2EBAAA" w:rsidR="00080A13" w:rsidRPr="00D85F97" w:rsidRDefault="00080A13" w:rsidP="00EC7662">
      <w:pPr>
        <w:pStyle w:val="a4"/>
        <w:shd w:val="clear" w:color="auto" w:fill="FDFD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85F97">
        <w:rPr>
          <w:sz w:val="26"/>
          <w:szCs w:val="26"/>
        </w:rPr>
        <w:t>- документи, що підтверджують статус дитини-сироти, дитини, позбавленої батьківського піклування, особи з їх числа</w:t>
      </w:r>
      <w:r w:rsidR="00363EFA" w:rsidRPr="00D85F97">
        <w:rPr>
          <w:sz w:val="26"/>
          <w:szCs w:val="26"/>
          <w:lang w:val="uk-UA"/>
        </w:rPr>
        <w:t>.</w:t>
      </w:r>
      <w:r w:rsidR="00363EFA" w:rsidRPr="00D85F97">
        <w:rPr>
          <w:sz w:val="26"/>
          <w:szCs w:val="26"/>
          <w:shd w:val="clear" w:color="auto" w:fill="FFFFFF"/>
        </w:rPr>
        <w:t xml:space="preserve"> Після досягнення особою 23 років у разі відсутності документів, які підтверджують статус дитини-сироти, дитини, позбавленої батьківського піклування, особи з їх числа, подаються документи, відповідно до яких було поставлено особу на квартирний облік як дитину-сироту, дитину, позбавлену батьківського піклування;</w:t>
      </w:r>
    </w:p>
    <w:p w14:paraId="13283B02" w14:textId="7558742B" w:rsidR="00080A13" w:rsidRPr="00D85F97" w:rsidRDefault="00080A13" w:rsidP="00EC7662">
      <w:pPr>
        <w:pStyle w:val="a4"/>
        <w:shd w:val="clear" w:color="auto" w:fill="FDFD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85F97">
        <w:rPr>
          <w:sz w:val="26"/>
          <w:szCs w:val="26"/>
        </w:rPr>
        <w:t xml:space="preserve">- факт перебування </w:t>
      </w:r>
      <w:r w:rsidR="00363EFA" w:rsidRPr="00D85F97">
        <w:rPr>
          <w:sz w:val="26"/>
          <w:szCs w:val="26"/>
          <w:lang w:val="uk-UA"/>
        </w:rPr>
        <w:t>особи</w:t>
      </w:r>
      <w:r w:rsidRPr="00D85F97">
        <w:rPr>
          <w:sz w:val="26"/>
          <w:szCs w:val="26"/>
        </w:rPr>
        <w:t xml:space="preserve"> на квартирному обліку;</w:t>
      </w:r>
    </w:p>
    <w:p w14:paraId="096C7A72" w14:textId="77777777" w:rsidR="00080A13" w:rsidRPr="00D85F97" w:rsidRDefault="00080A13" w:rsidP="00EC7662">
      <w:pPr>
        <w:pStyle w:val="a4"/>
        <w:shd w:val="clear" w:color="auto" w:fill="FDFDFD"/>
        <w:spacing w:before="0" w:beforeAutospacing="0" w:after="0" w:afterAutospacing="0"/>
        <w:ind w:firstLine="567"/>
        <w:jc w:val="both"/>
        <w:rPr>
          <w:sz w:val="26"/>
          <w:szCs w:val="26"/>
          <w:u w:val="single"/>
        </w:rPr>
      </w:pPr>
      <w:r w:rsidRPr="00D85F97">
        <w:rPr>
          <w:sz w:val="26"/>
          <w:szCs w:val="26"/>
          <w:u w:val="single"/>
        </w:rPr>
        <w:t>інформація про:</w:t>
      </w:r>
    </w:p>
    <w:p w14:paraId="21A21C2A" w14:textId="4517EB5F" w:rsidR="00080A13" w:rsidRPr="00D85F97" w:rsidRDefault="00080A13" w:rsidP="00EC7662">
      <w:pPr>
        <w:pStyle w:val="a4"/>
        <w:shd w:val="clear" w:color="auto" w:fill="FDFD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85F97">
        <w:rPr>
          <w:sz w:val="26"/>
          <w:szCs w:val="26"/>
        </w:rPr>
        <w:t xml:space="preserve">- місце проживання </w:t>
      </w:r>
      <w:r w:rsidR="00BC6A67" w:rsidRPr="00D85F97">
        <w:rPr>
          <w:sz w:val="26"/>
          <w:szCs w:val="26"/>
          <w:lang w:val="uk-UA"/>
        </w:rPr>
        <w:t>особи</w:t>
      </w:r>
      <w:r w:rsidRPr="00D85F97">
        <w:rPr>
          <w:sz w:val="26"/>
          <w:szCs w:val="26"/>
        </w:rPr>
        <w:t>;</w:t>
      </w:r>
    </w:p>
    <w:p w14:paraId="631F4C4D" w14:textId="5C698070" w:rsidR="00080A13" w:rsidRPr="00D85F97" w:rsidRDefault="00080A13" w:rsidP="00EC7662">
      <w:pPr>
        <w:pStyle w:val="a4"/>
        <w:shd w:val="clear" w:color="auto" w:fill="FDFD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85F97">
        <w:rPr>
          <w:sz w:val="26"/>
          <w:szCs w:val="26"/>
        </w:rPr>
        <w:t xml:space="preserve">- перебування </w:t>
      </w:r>
      <w:r w:rsidR="00BC6A67" w:rsidRPr="00D85F97">
        <w:rPr>
          <w:sz w:val="26"/>
          <w:szCs w:val="26"/>
          <w:lang w:val="uk-UA"/>
        </w:rPr>
        <w:t>особи</w:t>
      </w:r>
      <w:r w:rsidRPr="00D85F97">
        <w:rPr>
          <w:sz w:val="26"/>
          <w:szCs w:val="26"/>
        </w:rPr>
        <w:t xml:space="preserve"> на обліку внутрішньо переміщених осіб (у разі взяття на такий облік);</w:t>
      </w:r>
    </w:p>
    <w:p w14:paraId="42BF0608" w14:textId="51375952" w:rsidR="00080A13" w:rsidRPr="00D85F97" w:rsidRDefault="00080A13" w:rsidP="002E22F6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5F97">
        <w:rPr>
          <w:sz w:val="26"/>
          <w:szCs w:val="26"/>
        </w:rPr>
        <w:t>- наявність у особи інвалідності, що підтверджується документом, виданим лікарсько-консультативною комісією лікувально-профілактичного закладу, у порядку та за формою, встановленими МОЗ;</w:t>
      </w:r>
    </w:p>
    <w:p w14:paraId="35573580" w14:textId="70E4AFB9" w:rsidR="00080A13" w:rsidRPr="00D85F97" w:rsidRDefault="00080A13" w:rsidP="002E22F6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5F97">
        <w:rPr>
          <w:sz w:val="26"/>
          <w:szCs w:val="26"/>
        </w:rPr>
        <w:t xml:space="preserve">- стан житла, що придбавається, наявність комунікацій, придатність для проживання в ньому </w:t>
      </w:r>
      <w:r w:rsidR="00BC6A67" w:rsidRPr="00D85F97">
        <w:rPr>
          <w:sz w:val="26"/>
          <w:szCs w:val="26"/>
          <w:lang w:val="uk-UA"/>
        </w:rPr>
        <w:t>особи</w:t>
      </w:r>
      <w:r w:rsidRPr="00D85F97">
        <w:rPr>
          <w:sz w:val="26"/>
          <w:szCs w:val="26"/>
        </w:rPr>
        <w:t>;</w:t>
      </w:r>
    </w:p>
    <w:p w14:paraId="6DAC4C1C" w14:textId="120A8316" w:rsidR="00080A13" w:rsidRPr="00D85F97" w:rsidRDefault="00080A13" w:rsidP="002E22F6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D85F97">
        <w:rPr>
          <w:sz w:val="26"/>
          <w:szCs w:val="26"/>
          <w:lang w:val="uk-UA"/>
        </w:rPr>
        <w:t xml:space="preserve">- сума грошової компенсації (зазначається тільки в рішенні комісії про виплату грошової компенсації за рахунок субвенції щодо кожної </w:t>
      </w:r>
      <w:r w:rsidR="00BC6A67" w:rsidRPr="00D85F97">
        <w:rPr>
          <w:sz w:val="26"/>
          <w:szCs w:val="26"/>
          <w:lang w:val="uk-UA"/>
        </w:rPr>
        <w:t>особи</w:t>
      </w:r>
      <w:r w:rsidRPr="00D85F97">
        <w:rPr>
          <w:sz w:val="26"/>
          <w:szCs w:val="26"/>
          <w:lang w:val="uk-UA"/>
        </w:rPr>
        <w:t xml:space="preserve"> окремо).</w:t>
      </w:r>
    </w:p>
    <w:p w14:paraId="7F55AB35" w14:textId="77777777" w:rsidR="00F76604" w:rsidRPr="00D85F97" w:rsidRDefault="00F76604" w:rsidP="002E22F6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</w:p>
    <w:p w14:paraId="149619AD" w14:textId="79E7723D" w:rsidR="00080A13" w:rsidRPr="00D85F97" w:rsidRDefault="00080A13" w:rsidP="002E22F6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5F97">
        <w:rPr>
          <w:sz w:val="26"/>
          <w:szCs w:val="26"/>
        </w:rPr>
        <w:t>1</w:t>
      </w:r>
      <w:r w:rsidR="00D85F97">
        <w:rPr>
          <w:sz w:val="26"/>
          <w:szCs w:val="26"/>
          <w:lang w:val="uk-UA"/>
        </w:rPr>
        <w:t>5</w:t>
      </w:r>
      <w:r w:rsidRPr="00D85F97">
        <w:rPr>
          <w:sz w:val="26"/>
          <w:szCs w:val="26"/>
        </w:rPr>
        <w:t xml:space="preserve">. Комісія </w:t>
      </w:r>
      <w:r w:rsidR="000F4BC9" w:rsidRPr="00D85F97">
        <w:rPr>
          <w:sz w:val="26"/>
          <w:szCs w:val="26"/>
          <w:lang w:val="uk-UA"/>
        </w:rPr>
        <w:t>приймає рішення про відмову у наданні згоди</w:t>
      </w:r>
      <w:r w:rsidRPr="00D85F97">
        <w:rPr>
          <w:sz w:val="26"/>
          <w:szCs w:val="26"/>
        </w:rPr>
        <w:t xml:space="preserve"> на перерахування коштів із спеціального рахунка як оплати за відповідним договором у разі:</w:t>
      </w:r>
    </w:p>
    <w:p w14:paraId="5D63BA6B" w14:textId="77777777" w:rsidR="00080A13" w:rsidRPr="00D85F97" w:rsidRDefault="00080A13" w:rsidP="002E22F6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5F97">
        <w:rPr>
          <w:sz w:val="26"/>
          <w:szCs w:val="26"/>
        </w:rPr>
        <w:t>- подання недостовірних відомостей;</w:t>
      </w:r>
    </w:p>
    <w:p w14:paraId="55F37A07" w14:textId="77777777" w:rsidR="00080A13" w:rsidRPr="00D85F97" w:rsidRDefault="00080A13" w:rsidP="002E22F6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5F97">
        <w:rPr>
          <w:sz w:val="26"/>
          <w:szCs w:val="26"/>
        </w:rPr>
        <w:t>- прийняття рішення про втрату статусу дитини-сироти, дитини, позбавленої батьківського піклування;</w:t>
      </w:r>
    </w:p>
    <w:p w14:paraId="789D529B" w14:textId="77777777" w:rsidR="00080A13" w:rsidRPr="00D85F97" w:rsidRDefault="00080A13" w:rsidP="002E22F6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5F97">
        <w:rPr>
          <w:sz w:val="26"/>
          <w:szCs w:val="26"/>
        </w:rPr>
        <w:t>- наявності в дитини майнових прав чи права власності на нерухоме майно, що є підставою для зняття з квартирного обліку;</w:t>
      </w:r>
    </w:p>
    <w:p w14:paraId="4676EC02" w14:textId="70C268D4" w:rsidR="00080A13" w:rsidRPr="00D85F97" w:rsidRDefault="00080A13" w:rsidP="002E22F6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5F97">
        <w:rPr>
          <w:sz w:val="26"/>
          <w:szCs w:val="26"/>
        </w:rPr>
        <w:t xml:space="preserve">- неперебування </w:t>
      </w:r>
      <w:r w:rsidR="00B628EC" w:rsidRPr="00D85F97">
        <w:rPr>
          <w:sz w:val="26"/>
          <w:szCs w:val="26"/>
          <w:lang w:val="uk-UA"/>
        </w:rPr>
        <w:t>особи</w:t>
      </w:r>
      <w:r w:rsidRPr="00D85F97">
        <w:rPr>
          <w:sz w:val="26"/>
          <w:szCs w:val="26"/>
        </w:rPr>
        <w:t xml:space="preserve"> на квартирному обліку;</w:t>
      </w:r>
    </w:p>
    <w:p w14:paraId="5B48F18D" w14:textId="468DA258" w:rsidR="00080A13" w:rsidRPr="00D85F97" w:rsidRDefault="00080A13" w:rsidP="002E22F6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5F97">
        <w:rPr>
          <w:sz w:val="26"/>
          <w:szCs w:val="26"/>
        </w:rPr>
        <w:t xml:space="preserve">- надання </w:t>
      </w:r>
      <w:r w:rsidR="00B628EC" w:rsidRPr="00D85F97">
        <w:rPr>
          <w:sz w:val="26"/>
          <w:szCs w:val="26"/>
          <w:lang w:val="uk-UA"/>
        </w:rPr>
        <w:t>особі</w:t>
      </w:r>
      <w:r w:rsidRPr="00D85F97">
        <w:rPr>
          <w:sz w:val="26"/>
          <w:szCs w:val="26"/>
        </w:rPr>
        <w:t xml:space="preserve"> житлового приміщення раніше;</w:t>
      </w:r>
    </w:p>
    <w:p w14:paraId="578537DA" w14:textId="1811D2C6" w:rsidR="00080A13" w:rsidRPr="00D85F97" w:rsidRDefault="00080A13" w:rsidP="002E22F6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5F97">
        <w:rPr>
          <w:sz w:val="26"/>
          <w:szCs w:val="26"/>
        </w:rPr>
        <w:t>- непридатності житла, що придбавається, для проживання згідно з актом обстеження стану житлового приміщення (будинку, квартири), складеного комісією за місцем придбання житла.</w:t>
      </w:r>
    </w:p>
    <w:p w14:paraId="7ECFC487" w14:textId="566AB119" w:rsidR="00B628EC" w:rsidRPr="00D85F97" w:rsidRDefault="00B628EC" w:rsidP="002E22F6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5F97">
        <w:rPr>
          <w:sz w:val="26"/>
          <w:szCs w:val="26"/>
          <w:shd w:val="clear" w:color="auto" w:fill="FFFFFF"/>
        </w:rPr>
        <w:lastRenderedPageBreak/>
        <w:t>У разі прийняття рішення про відмову особі в наданні згоди на перерахування коштів договір купівлі-продажу розривається.</w:t>
      </w:r>
    </w:p>
    <w:p w14:paraId="2CBC98FD" w14:textId="77777777" w:rsidR="00080A13" w:rsidRPr="00D85F97" w:rsidRDefault="00080A13" w:rsidP="002E22F6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D85F97">
        <w:rPr>
          <w:sz w:val="26"/>
          <w:szCs w:val="26"/>
        </w:rPr>
        <w:t>Рішення комісії може бути оскаржене в судовому порядку.</w:t>
      </w:r>
    </w:p>
    <w:p w14:paraId="5A45DFE0" w14:textId="77777777" w:rsidR="00F76604" w:rsidRPr="00D85F97" w:rsidRDefault="00F76604" w:rsidP="002E22F6">
      <w:pPr>
        <w:pStyle w:val="a4"/>
        <w:shd w:val="clear" w:color="auto" w:fill="FDFDFD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</w:p>
    <w:p w14:paraId="74E931E4" w14:textId="77777777" w:rsidR="00C86582" w:rsidRDefault="002E22F6" w:rsidP="00C865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6"/>
          <w:szCs w:val="26"/>
        </w:rPr>
      </w:pPr>
      <w:r w:rsidRPr="00D85F97">
        <w:rPr>
          <w:sz w:val="26"/>
          <w:szCs w:val="26"/>
        </w:rPr>
        <w:t>1</w:t>
      </w:r>
      <w:r w:rsidR="00D85F97">
        <w:rPr>
          <w:sz w:val="26"/>
          <w:szCs w:val="26"/>
        </w:rPr>
        <w:t>6</w:t>
      </w:r>
      <w:r w:rsidRPr="00D85F97">
        <w:rPr>
          <w:sz w:val="26"/>
          <w:szCs w:val="26"/>
        </w:rPr>
        <w:t xml:space="preserve">. </w:t>
      </w:r>
      <w:r w:rsidR="007D3737" w:rsidRPr="00D85F97">
        <w:rPr>
          <w:sz w:val="26"/>
          <w:szCs w:val="26"/>
        </w:rPr>
        <w:t>Житло придбавається шляхом укладення договору купівлі-продажу, однією з істотних умов якого є заборона на відчуження такого житла протягом десяти років</w:t>
      </w:r>
      <w:r w:rsidR="00B43017">
        <w:rPr>
          <w:sz w:val="26"/>
          <w:szCs w:val="26"/>
        </w:rPr>
        <w:t>.</w:t>
      </w:r>
      <w:r w:rsidR="007D3737" w:rsidRPr="00D85F97">
        <w:rPr>
          <w:sz w:val="26"/>
          <w:szCs w:val="26"/>
        </w:rPr>
        <w:t xml:space="preserve"> </w:t>
      </w:r>
      <w:r w:rsidR="00C86582" w:rsidRPr="00D85F97">
        <w:rPr>
          <w:sz w:val="26"/>
          <w:szCs w:val="26"/>
        </w:rPr>
        <w:t>Заборона на відчуження такого житла накладається нотаріусом, що посвідчує договір купівлі-продажу, за зверненням органу опіки та піклування, підготовленим місцевим розпорядником, відповідно до вимог законодавства.</w:t>
      </w:r>
      <w:bookmarkStart w:id="1" w:name="n310"/>
      <w:bookmarkEnd w:id="1"/>
      <w:r w:rsidR="00C86582" w:rsidRPr="00D85F97">
        <w:rPr>
          <w:sz w:val="26"/>
          <w:szCs w:val="26"/>
        </w:rPr>
        <w:t xml:space="preserve"> </w:t>
      </w:r>
    </w:p>
    <w:p w14:paraId="3818DAB0" w14:textId="312BF9C1" w:rsidR="007D3737" w:rsidRPr="00D85F97" w:rsidRDefault="00B43017" w:rsidP="00C865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6"/>
          <w:szCs w:val="26"/>
        </w:rPr>
      </w:pPr>
      <w:r w:rsidRPr="00D85F97">
        <w:rPr>
          <w:sz w:val="26"/>
          <w:szCs w:val="26"/>
        </w:rPr>
        <w:t>Заборона на відчуження житла не накладається у разі придбання житла особою після досягнення 23-річного віку.</w:t>
      </w:r>
      <w:r>
        <w:rPr>
          <w:sz w:val="26"/>
          <w:szCs w:val="26"/>
        </w:rPr>
        <w:t xml:space="preserve"> </w:t>
      </w:r>
    </w:p>
    <w:p w14:paraId="7A949AEB" w14:textId="2C8A7585" w:rsidR="00901261" w:rsidRPr="00D85F97" w:rsidRDefault="00901261" w:rsidP="007D3737">
      <w:pPr>
        <w:shd w:val="clear" w:color="auto" w:fill="FFFFFF"/>
        <w:ind w:firstLine="708"/>
        <w:jc w:val="both"/>
        <w:rPr>
          <w:rFonts w:eastAsia="Times New Roman"/>
          <w:sz w:val="26"/>
          <w:szCs w:val="26"/>
        </w:rPr>
      </w:pPr>
    </w:p>
    <w:p w14:paraId="3208212F" w14:textId="77777777" w:rsidR="0099065F" w:rsidRPr="00D85F97" w:rsidRDefault="0099065F" w:rsidP="00080A13">
      <w:pPr>
        <w:pStyle w:val="a9"/>
        <w:jc w:val="both"/>
        <w:rPr>
          <w:rFonts w:eastAsia="Times New Roman"/>
          <w:sz w:val="26"/>
          <w:szCs w:val="26"/>
        </w:rPr>
      </w:pPr>
    </w:p>
    <w:p w14:paraId="7CEDCCA1" w14:textId="77777777" w:rsidR="00F3456C" w:rsidRPr="00D85F97" w:rsidRDefault="00F3456C" w:rsidP="00080A13">
      <w:pPr>
        <w:jc w:val="both"/>
        <w:rPr>
          <w:sz w:val="26"/>
          <w:szCs w:val="26"/>
        </w:rPr>
      </w:pPr>
      <w:r w:rsidRPr="00D85F97">
        <w:rPr>
          <w:sz w:val="26"/>
          <w:szCs w:val="26"/>
        </w:rPr>
        <w:t>Заступник міського голови</w:t>
      </w:r>
    </w:p>
    <w:p w14:paraId="49D04468" w14:textId="77777777" w:rsidR="00F3456C" w:rsidRPr="00D85F97" w:rsidRDefault="00F3456C" w:rsidP="00080A13">
      <w:pPr>
        <w:jc w:val="both"/>
        <w:rPr>
          <w:sz w:val="26"/>
          <w:szCs w:val="26"/>
        </w:rPr>
      </w:pPr>
      <w:r w:rsidRPr="00D85F97">
        <w:rPr>
          <w:sz w:val="26"/>
          <w:szCs w:val="26"/>
        </w:rPr>
        <w:t>з питань діяльності</w:t>
      </w:r>
    </w:p>
    <w:p w14:paraId="55DD36CD" w14:textId="0CEB20BC" w:rsidR="00F3456C" w:rsidRPr="00D85F97" w:rsidRDefault="00F3456C" w:rsidP="00080A13">
      <w:pPr>
        <w:jc w:val="both"/>
        <w:rPr>
          <w:sz w:val="26"/>
          <w:szCs w:val="26"/>
        </w:rPr>
      </w:pPr>
      <w:r w:rsidRPr="00D85F97">
        <w:rPr>
          <w:sz w:val="26"/>
          <w:szCs w:val="26"/>
        </w:rPr>
        <w:t xml:space="preserve">виконавчих органів ради    </w:t>
      </w:r>
      <w:r w:rsidRPr="00D85F97">
        <w:rPr>
          <w:sz w:val="26"/>
          <w:szCs w:val="26"/>
        </w:rPr>
        <w:tab/>
      </w:r>
      <w:r w:rsidRPr="00D85F97">
        <w:rPr>
          <w:sz w:val="26"/>
          <w:szCs w:val="26"/>
        </w:rPr>
        <w:tab/>
      </w:r>
      <w:r w:rsidRPr="00D85F97">
        <w:rPr>
          <w:sz w:val="26"/>
          <w:szCs w:val="26"/>
        </w:rPr>
        <w:tab/>
      </w:r>
      <w:r w:rsidRPr="00D85F97">
        <w:rPr>
          <w:sz w:val="26"/>
          <w:szCs w:val="26"/>
        </w:rPr>
        <w:tab/>
      </w:r>
      <w:r w:rsidRPr="00D85F97">
        <w:rPr>
          <w:sz w:val="26"/>
          <w:szCs w:val="26"/>
        </w:rPr>
        <w:tab/>
      </w:r>
      <w:r w:rsidRPr="00D85F97">
        <w:rPr>
          <w:sz w:val="26"/>
          <w:szCs w:val="26"/>
        </w:rPr>
        <w:tab/>
      </w:r>
      <w:r w:rsidR="007D3737" w:rsidRPr="00D85F97">
        <w:rPr>
          <w:sz w:val="26"/>
          <w:szCs w:val="26"/>
        </w:rPr>
        <w:t>С.В. Бондарчук</w:t>
      </w:r>
    </w:p>
    <w:p w14:paraId="228C3B54" w14:textId="77777777" w:rsidR="0099065F" w:rsidRPr="00D85F97" w:rsidRDefault="0099065F" w:rsidP="00080A13">
      <w:pPr>
        <w:jc w:val="both"/>
        <w:rPr>
          <w:sz w:val="26"/>
          <w:szCs w:val="26"/>
        </w:rPr>
      </w:pPr>
    </w:p>
    <w:p w14:paraId="78CCCBB8" w14:textId="77777777" w:rsidR="0099065F" w:rsidRPr="00D85F97" w:rsidRDefault="0099065F" w:rsidP="00080A13">
      <w:pPr>
        <w:jc w:val="both"/>
        <w:rPr>
          <w:sz w:val="26"/>
          <w:szCs w:val="26"/>
        </w:rPr>
      </w:pPr>
    </w:p>
    <w:p w14:paraId="63B0599D" w14:textId="77777777" w:rsidR="0099065F" w:rsidRPr="00D85F97" w:rsidRDefault="0099065F" w:rsidP="00080A13">
      <w:pPr>
        <w:jc w:val="both"/>
        <w:rPr>
          <w:sz w:val="26"/>
          <w:szCs w:val="26"/>
        </w:rPr>
      </w:pPr>
    </w:p>
    <w:p w14:paraId="7F6ABAF7" w14:textId="77777777" w:rsidR="0099065F" w:rsidRPr="00D85F97" w:rsidRDefault="0099065F" w:rsidP="00080A13">
      <w:pPr>
        <w:jc w:val="both"/>
        <w:rPr>
          <w:sz w:val="26"/>
          <w:szCs w:val="26"/>
        </w:rPr>
      </w:pPr>
    </w:p>
    <w:p w14:paraId="3C939B41" w14:textId="77777777" w:rsidR="0099065F" w:rsidRPr="00D85F97" w:rsidRDefault="0099065F" w:rsidP="00080A13">
      <w:pPr>
        <w:jc w:val="both"/>
        <w:rPr>
          <w:sz w:val="26"/>
          <w:szCs w:val="26"/>
        </w:rPr>
      </w:pPr>
    </w:p>
    <w:p w14:paraId="05B7DA78" w14:textId="77777777" w:rsidR="0099065F" w:rsidRPr="00D85F97" w:rsidRDefault="0099065F" w:rsidP="00080A13">
      <w:pPr>
        <w:jc w:val="both"/>
        <w:rPr>
          <w:sz w:val="26"/>
          <w:szCs w:val="26"/>
        </w:rPr>
      </w:pPr>
    </w:p>
    <w:p w14:paraId="7944D680" w14:textId="77777777" w:rsidR="0099065F" w:rsidRPr="00D85F97" w:rsidRDefault="0099065F" w:rsidP="00080A13">
      <w:pPr>
        <w:jc w:val="both"/>
        <w:rPr>
          <w:sz w:val="26"/>
          <w:szCs w:val="26"/>
        </w:rPr>
      </w:pPr>
    </w:p>
    <w:p w14:paraId="60E5F372" w14:textId="77777777" w:rsidR="0099065F" w:rsidRPr="00D85F97" w:rsidRDefault="0099065F" w:rsidP="00080A13">
      <w:pPr>
        <w:jc w:val="both"/>
        <w:rPr>
          <w:sz w:val="26"/>
          <w:szCs w:val="26"/>
        </w:rPr>
      </w:pPr>
    </w:p>
    <w:p w14:paraId="70B93B7F" w14:textId="77777777" w:rsidR="0099065F" w:rsidRPr="00D85F97" w:rsidRDefault="0099065F" w:rsidP="00080A13">
      <w:pPr>
        <w:jc w:val="both"/>
        <w:rPr>
          <w:sz w:val="26"/>
          <w:szCs w:val="26"/>
        </w:rPr>
      </w:pPr>
    </w:p>
    <w:p w14:paraId="0D2C643C" w14:textId="77777777" w:rsidR="0099065F" w:rsidRPr="00D85F97" w:rsidRDefault="0099065F" w:rsidP="00080A13">
      <w:pPr>
        <w:jc w:val="both"/>
        <w:rPr>
          <w:sz w:val="26"/>
          <w:szCs w:val="26"/>
        </w:rPr>
      </w:pPr>
    </w:p>
    <w:p w14:paraId="7B0E1741" w14:textId="77777777" w:rsidR="0099065F" w:rsidRPr="00D85F97" w:rsidRDefault="0099065F" w:rsidP="00080A13">
      <w:pPr>
        <w:jc w:val="both"/>
        <w:rPr>
          <w:sz w:val="26"/>
          <w:szCs w:val="26"/>
        </w:rPr>
      </w:pPr>
    </w:p>
    <w:p w14:paraId="669F0110" w14:textId="77777777" w:rsidR="0099065F" w:rsidRPr="00D85F97" w:rsidRDefault="0099065F" w:rsidP="00080A13">
      <w:pPr>
        <w:jc w:val="both"/>
        <w:rPr>
          <w:sz w:val="26"/>
          <w:szCs w:val="26"/>
        </w:rPr>
      </w:pPr>
    </w:p>
    <w:p w14:paraId="7CF8A4BE" w14:textId="77777777" w:rsidR="0099065F" w:rsidRPr="00D85F97" w:rsidRDefault="0099065F" w:rsidP="00080A13">
      <w:pPr>
        <w:jc w:val="both"/>
        <w:rPr>
          <w:sz w:val="26"/>
          <w:szCs w:val="26"/>
        </w:rPr>
      </w:pPr>
    </w:p>
    <w:p w14:paraId="69D4F65F" w14:textId="77777777" w:rsidR="00856F34" w:rsidRPr="00D85F97" w:rsidRDefault="00856F34" w:rsidP="00F9571E">
      <w:pPr>
        <w:pStyle w:val="a4"/>
        <w:shd w:val="clear" w:color="auto" w:fill="FFFFFF"/>
        <w:spacing w:before="0" w:beforeAutospacing="0" w:after="0" w:afterAutospacing="0"/>
        <w:ind w:left="5664" w:firstLine="708"/>
        <w:jc w:val="both"/>
        <w:rPr>
          <w:sz w:val="26"/>
          <w:szCs w:val="26"/>
          <w:lang w:val="uk-UA"/>
        </w:rPr>
      </w:pPr>
    </w:p>
    <w:p w14:paraId="29FC8357" w14:textId="77777777" w:rsidR="00B4759D" w:rsidRPr="00D85F97" w:rsidRDefault="00B4759D" w:rsidP="00F9571E">
      <w:pPr>
        <w:pStyle w:val="a4"/>
        <w:shd w:val="clear" w:color="auto" w:fill="FFFFFF"/>
        <w:spacing w:before="0" w:beforeAutospacing="0" w:after="0" w:afterAutospacing="0"/>
        <w:ind w:left="5664" w:firstLine="708"/>
        <w:jc w:val="both"/>
        <w:rPr>
          <w:sz w:val="26"/>
          <w:szCs w:val="26"/>
          <w:lang w:val="uk-UA"/>
        </w:rPr>
      </w:pPr>
    </w:p>
    <w:p w14:paraId="57475880" w14:textId="77777777" w:rsidR="00B4759D" w:rsidRPr="00D85F97" w:rsidRDefault="00B4759D" w:rsidP="00F9571E">
      <w:pPr>
        <w:pStyle w:val="a4"/>
        <w:shd w:val="clear" w:color="auto" w:fill="FFFFFF"/>
        <w:spacing w:before="0" w:beforeAutospacing="0" w:after="0" w:afterAutospacing="0"/>
        <w:ind w:left="5664" w:firstLine="708"/>
        <w:jc w:val="both"/>
        <w:rPr>
          <w:sz w:val="26"/>
          <w:szCs w:val="26"/>
          <w:lang w:val="uk-UA"/>
        </w:rPr>
      </w:pPr>
    </w:p>
    <w:sectPr w:rsidR="00B4759D" w:rsidRPr="00D85F97" w:rsidSect="001808E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A02"/>
    <w:multiLevelType w:val="multilevel"/>
    <w:tmpl w:val="8C726E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07B93"/>
    <w:multiLevelType w:val="multilevel"/>
    <w:tmpl w:val="FE6625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D36A7"/>
    <w:multiLevelType w:val="multilevel"/>
    <w:tmpl w:val="BA2CBF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980C56"/>
    <w:multiLevelType w:val="multilevel"/>
    <w:tmpl w:val="6C101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1E63EB"/>
    <w:multiLevelType w:val="hybridMultilevel"/>
    <w:tmpl w:val="5F8E489A"/>
    <w:lvl w:ilvl="0" w:tplc="673A7EAE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995D56"/>
    <w:multiLevelType w:val="hybridMultilevel"/>
    <w:tmpl w:val="8DEAF666"/>
    <w:lvl w:ilvl="0" w:tplc="D7080EF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D172A1C"/>
    <w:multiLevelType w:val="multilevel"/>
    <w:tmpl w:val="5CCA2F56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4"/>
    </w:lvlOverride>
  </w:num>
  <w:num w:numId="3">
    <w:abstractNumId w:val="6"/>
    <w:lvlOverride w:ilvl="0">
      <w:startOverride w:val="5"/>
    </w:lvlOverride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5EE"/>
    <w:rsid w:val="00000EE8"/>
    <w:rsid w:val="00011DE7"/>
    <w:rsid w:val="00015D57"/>
    <w:rsid w:val="00023946"/>
    <w:rsid w:val="000243EF"/>
    <w:rsid w:val="00027627"/>
    <w:rsid w:val="000340CC"/>
    <w:rsid w:val="00043880"/>
    <w:rsid w:val="000440C5"/>
    <w:rsid w:val="000479E7"/>
    <w:rsid w:val="0005342D"/>
    <w:rsid w:val="000608C7"/>
    <w:rsid w:val="00060FE4"/>
    <w:rsid w:val="0006215B"/>
    <w:rsid w:val="00063A67"/>
    <w:rsid w:val="00065EFC"/>
    <w:rsid w:val="0007244D"/>
    <w:rsid w:val="0007531D"/>
    <w:rsid w:val="00080A13"/>
    <w:rsid w:val="00083BB1"/>
    <w:rsid w:val="000A48BA"/>
    <w:rsid w:val="000A58E3"/>
    <w:rsid w:val="000B10D2"/>
    <w:rsid w:val="000C0643"/>
    <w:rsid w:val="000C2D49"/>
    <w:rsid w:val="000D4476"/>
    <w:rsid w:val="000F4305"/>
    <w:rsid w:val="000F433F"/>
    <w:rsid w:val="000F4BC9"/>
    <w:rsid w:val="00102D8A"/>
    <w:rsid w:val="00102E9E"/>
    <w:rsid w:val="00104330"/>
    <w:rsid w:val="00106348"/>
    <w:rsid w:val="00110762"/>
    <w:rsid w:val="00113498"/>
    <w:rsid w:val="00121897"/>
    <w:rsid w:val="00144808"/>
    <w:rsid w:val="00167920"/>
    <w:rsid w:val="001808E0"/>
    <w:rsid w:val="00186EFB"/>
    <w:rsid w:val="0019552F"/>
    <w:rsid w:val="001D5F63"/>
    <w:rsid w:val="001D6D74"/>
    <w:rsid w:val="001E5946"/>
    <w:rsid w:val="001E5EE8"/>
    <w:rsid w:val="002027FB"/>
    <w:rsid w:val="00214A16"/>
    <w:rsid w:val="00223DFE"/>
    <w:rsid w:val="00230446"/>
    <w:rsid w:val="00235E61"/>
    <w:rsid w:val="00236B81"/>
    <w:rsid w:val="00237A09"/>
    <w:rsid w:val="002425B4"/>
    <w:rsid w:val="0024342D"/>
    <w:rsid w:val="002444DF"/>
    <w:rsid w:val="00250A07"/>
    <w:rsid w:val="00251BD1"/>
    <w:rsid w:val="00257470"/>
    <w:rsid w:val="0027445C"/>
    <w:rsid w:val="002827B6"/>
    <w:rsid w:val="002A275E"/>
    <w:rsid w:val="002D0AE1"/>
    <w:rsid w:val="002D64D8"/>
    <w:rsid w:val="002D7E2D"/>
    <w:rsid w:val="002E22F6"/>
    <w:rsid w:val="002E2F5A"/>
    <w:rsid w:val="002E3E1E"/>
    <w:rsid w:val="002F42EA"/>
    <w:rsid w:val="002F70FC"/>
    <w:rsid w:val="002F7D73"/>
    <w:rsid w:val="002F7FA4"/>
    <w:rsid w:val="003014E6"/>
    <w:rsid w:val="0030203C"/>
    <w:rsid w:val="003110D0"/>
    <w:rsid w:val="00311ECA"/>
    <w:rsid w:val="00314771"/>
    <w:rsid w:val="00346F90"/>
    <w:rsid w:val="00353693"/>
    <w:rsid w:val="00354AA8"/>
    <w:rsid w:val="0036286B"/>
    <w:rsid w:val="00363EFA"/>
    <w:rsid w:val="00370C70"/>
    <w:rsid w:val="00374DE7"/>
    <w:rsid w:val="003777FD"/>
    <w:rsid w:val="003802A3"/>
    <w:rsid w:val="00387057"/>
    <w:rsid w:val="003A13E7"/>
    <w:rsid w:val="003A194B"/>
    <w:rsid w:val="003B01CD"/>
    <w:rsid w:val="003B496A"/>
    <w:rsid w:val="003C34C9"/>
    <w:rsid w:val="003C694E"/>
    <w:rsid w:val="003E2B7C"/>
    <w:rsid w:val="003E57E8"/>
    <w:rsid w:val="003E5BA9"/>
    <w:rsid w:val="003F2976"/>
    <w:rsid w:val="003F320F"/>
    <w:rsid w:val="00403D50"/>
    <w:rsid w:val="00406181"/>
    <w:rsid w:val="00423FD3"/>
    <w:rsid w:val="00435D46"/>
    <w:rsid w:val="00455000"/>
    <w:rsid w:val="004828CC"/>
    <w:rsid w:val="004843F1"/>
    <w:rsid w:val="00491CC9"/>
    <w:rsid w:val="00493A3C"/>
    <w:rsid w:val="0049437D"/>
    <w:rsid w:val="004948A7"/>
    <w:rsid w:val="00497518"/>
    <w:rsid w:val="004A5740"/>
    <w:rsid w:val="004B00B5"/>
    <w:rsid w:val="004B1426"/>
    <w:rsid w:val="004B2A4C"/>
    <w:rsid w:val="004B30B3"/>
    <w:rsid w:val="004B793C"/>
    <w:rsid w:val="004D395B"/>
    <w:rsid w:val="004D3CEA"/>
    <w:rsid w:val="004D4A81"/>
    <w:rsid w:val="004F2FB0"/>
    <w:rsid w:val="004F31BA"/>
    <w:rsid w:val="005018C8"/>
    <w:rsid w:val="00504939"/>
    <w:rsid w:val="00507F3B"/>
    <w:rsid w:val="00511933"/>
    <w:rsid w:val="00517E8C"/>
    <w:rsid w:val="00520521"/>
    <w:rsid w:val="00521ABE"/>
    <w:rsid w:val="0052272B"/>
    <w:rsid w:val="005332E7"/>
    <w:rsid w:val="00553B7C"/>
    <w:rsid w:val="00580DBC"/>
    <w:rsid w:val="00582B41"/>
    <w:rsid w:val="00583E36"/>
    <w:rsid w:val="00591E40"/>
    <w:rsid w:val="00597985"/>
    <w:rsid w:val="005A083B"/>
    <w:rsid w:val="005A398C"/>
    <w:rsid w:val="005C1B42"/>
    <w:rsid w:val="005C5BC4"/>
    <w:rsid w:val="005D0906"/>
    <w:rsid w:val="005D3A3D"/>
    <w:rsid w:val="005E1043"/>
    <w:rsid w:val="005F3949"/>
    <w:rsid w:val="005F65B5"/>
    <w:rsid w:val="005F7D63"/>
    <w:rsid w:val="00617E76"/>
    <w:rsid w:val="00621743"/>
    <w:rsid w:val="0062746E"/>
    <w:rsid w:val="00632470"/>
    <w:rsid w:val="00632932"/>
    <w:rsid w:val="00633F83"/>
    <w:rsid w:val="00635AC1"/>
    <w:rsid w:val="00644B8F"/>
    <w:rsid w:val="00644D6B"/>
    <w:rsid w:val="00652345"/>
    <w:rsid w:val="006639E7"/>
    <w:rsid w:val="006709E9"/>
    <w:rsid w:val="0067313B"/>
    <w:rsid w:val="0067393B"/>
    <w:rsid w:val="00675978"/>
    <w:rsid w:val="006766F8"/>
    <w:rsid w:val="006775D2"/>
    <w:rsid w:val="006916CC"/>
    <w:rsid w:val="00696CFD"/>
    <w:rsid w:val="006A3D26"/>
    <w:rsid w:val="006A5858"/>
    <w:rsid w:val="006A5E95"/>
    <w:rsid w:val="006B4BC1"/>
    <w:rsid w:val="006B5F49"/>
    <w:rsid w:val="006E13A0"/>
    <w:rsid w:val="006E6A2F"/>
    <w:rsid w:val="00707FBB"/>
    <w:rsid w:val="00713C88"/>
    <w:rsid w:val="007202FD"/>
    <w:rsid w:val="007228F0"/>
    <w:rsid w:val="00723D1F"/>
    <w:rsid w:val="00746177"/>
    <w:rsid w:val="00750652"/>
    <w:rsid w:val="0075618E"/>
    <w:rsid w:val="00757CE7"/>
    <w:rsid w:val="00757E87"/>
    <w:rsid w:val="0076702B"/>
    <w:rsid w:val="00772F20"/>
    <w:rsid w:val="00774D6A"/>
    <w:rsid w:val="00780906"/>
    <w:rsid w:val="00785981"/>
    <w:rsid w:val="00787462"/>
    <w:rsid w:val="007956CF"/>
    <w:rsid w:val="007A0BD9"/>
    <w:rsid w:val="007A0D85"/>
    <w:rsid w:val="007A2D65"/>
    <w:rsid w:val="007B6B49"/>
    <w:rsid w:val="007B6DA7"/>
    <w:rsid w:val="007D3737"/>
    <w:rsid w:val="007E36BB"/>
    <w:rsid w:val="007E4F53"/>
    <w:rsid w:val="0080267E"/>
    <w:rsid w:val="008156D1"/>
    <w:rsid w:val="00822486"/>
    <w:rsid w:val="00836028"/>
    <w:rsid w:val="00844EAE"/>
    <w:rsid w:val="00856F34"/>
    <w:rsid w:val="00874188"/>
    <w:rsid w:val="008813B5"/>
    <w:rsid w:val="00881674"/>
    <w:rsid w:val="00886901"/>
    <w:rsid w:val="00891DBF"/>
    <w:rsid w:val="008967FC"/>
    <w:rsid w:val="008A1310"/>
    <w:rsid w:val="008A6792"/>
    <w:rsid w:val="008B14DF"/>
    <w:rsid w:val="008F480C"/>
    <w:rsid w:val="00901261"/>
    <w:rsid w:val="0090151C"/>
    <w:rsid w:val="009024B0"/>
    <w:rsid w:val="00905CEF"/>
    <w:rsid w:val="009130A4"/>
    <w:rsid w:val="00913221"/>
    <w:rsid w:val="009325F3"/>
    <w:rsid w:val="00946967"/>
    <w:rsid w:val="009504AD"/>
    <w:rsid w:val="0097393F"/>
    <w:rsid w:val="00973B33"/>
    <w:rsid w:val="00980832"/>
    <w:rsid w:val="00982FC9"/>
    <w:rsid w:val="00987AC4"/>
    <w:rsid w:val="0099065F"/>
    <w:rsid w:val="009A03C5"/>
    <w:rsid w:val="009A423D"/>
    <w:rsid w:val="009A4FAA"/>
    <w:rsid w:val="009B289C"/>
    <w:rsid w:val="009B661F"/>
    <w:rsid w:val="009C5225"/>
    <w:rsid w:val="009C587B"/>
    <w:rsid w:val="009D2972"/>
    <w:rsid w:val="009E59E0"/>
    <w:rsid w:val="009E5AE7"/>
    <w:rsid w:val="009F2692"/>
    <w:rsid w:val="00A163D1"/>
    <w:rsid w:val="00A1775B"/>
    <w:rsid w:val="00A226E5"/>
    <w:rsid w:val="00A231F2"/>
    <w:rsid w:val="00A270FB"/>
    <w:rsid w:val="00A35593"/>
    <w:rsid w:val="00A41339"/>
    <w:rsid w:val="00A4316E"/>
    <w:rsid w:val="00A51552"/>
    <w:rsid w:val="00A53F98"/>
    <w:rsid w:val="00A57CBB"/>
    <w:rsid w:val="00A64C83"/>
    <w:rsid w:val="00A6738A"/>
    <w:rsid w:val="00A746FB"/>
    <w:rsid w:val="00A765EB"/>
    <w:rsid w:val="00A82AE7"/>
    <w:rsid w:val="00A864C2"/>
    <w:rsid w:val="00AA10EF"/>
    <w:rsid w:val="00AA7A04"/>
    <w:rsid w:val="00AC4E6C"/>
    <w:rsid w:val="00AD3548"/>
    <w:rsid w:val="00AD46D2"/>
    <w:rsid w:val="00AE0E04"/>
    <w:rsid w:val="00AE5AB5"/>
    <w:rsid w:val="00B052CF"/>
    <w:rsid w:val="00B17D8F"/>
    <w:rsid w:val="00B33780"/>
    <w:rsid w:val="00B43017"/>
    <w:rsid w:val="00B4759D"/>
    <w:rsid w:val="00B628EC"/>
    <w:rsid w:val="00B639AE"/>
    <w:rsid w:val="00B66060"/>
    <w:rsid w:val="00B67322"/>
    <w:rsid w:val="00B673DB"/>
    <w:rsid w:val="00B708C0"/>
    <w:rsid w:val="00B80FBB"/>
    <w:rsid w:val="00B817AB"/>
    <w:rsid w:val="00B920E7"/>
    <w:rsid w:val="00B9700E"/>
    <w:rsid w:val="00BA17AA"/>
    <w:rsid w:val="00BB4805"/>
    <w:rsid w:val="00BC023B"/>
    <w:rsid w:val="00BC0B9C"/>
    <w:rsid w:val="00BC4F6A"/>
    <w:rsid w:val="00BC6A67"/>
    <w:rsid w:val="00BD6C91"/>
    <w:rsid w:val="00BD7921"/>
    <w:rsid w:val="00BF2614"/>
    <w:rsid w:val="00C10158"/>
    <w:rsid w:val="00C103EC"/>
    <w:rsid w:val="00C121CA"/>
    <w:rsid w:val="00C21954"/>
    <w:rsid w:val="00C23A95"/>
    <w:rsid w:val="00C254D9"/>
    <w:rsid w:val="00C44400"/>
    <w:rsid w:val="00C4774D"/>
    <w:rsid w:val="00C4791F"/>
    <w:rsid w:val="00C51AC9"/>
    <w:rsid w:val="00C60D7C"/>
    <w:rsid w:val="00C61A49"/>
    <w:rsid w:val="00C64112"/>
    <w:rsid w:val="00C65B0C"/>
    <w:rsid w:val="00C751CE"/>
    <w:rsid w:val="00C86582"/>
    <w:rsid w:val="00C93294"/>
    <w:rsid w:val="00C95E75"/>
    <w:rsid w:val="00CA1250"/>
    <w:rsid w:val="00CA3510"/>
    <w:rsid w:val="00CB196F"/>
    <w:rsid w:val="00CB4213"/>
    <w:rsid w:val="00CB57F3"/>
    <w:rsid w:val="00CC455C"/>
    <w:rsid w:val="00CD27F0"/>
    <w:rsid w:val="00CE7E0B"/>
    <w:rsid w:val="00CF4BF9"/>
    <w:rsid w:val="00CF6E81"/>
    <w:rsid w:val="00D00549"/>
    <w:rsid w:val="00D0234F"/>
    <w:rsid w:val="00D036B5"/>
    <w:rsid w:val="00D04A38"/>
    <w:rsid w:val="00D13EB9"/>
    <w:rsid w:val="00D14798"/>
    <w:rsid w:val="00D21C0A"/>
    <w:rsid w:val="00D21F18"/>
    <w:rsid w:val="00D25842"/>
    <w:rsid w:val="00D641FC"/>
    <w:rsid w:val="00D71CE0"/>
    <w:rsid w:val="00D74347"/>
    <w:rsid w:val="00D810F0"/>
    <w:rsid w:val="00D82DE3"/>
    <w:rsid w:val="00D85F97"/>
    <w:rsid w:val="00D964D5"/>
    <w:rsid w:val="00DA12B2"/>
    <w:rsid w:val="00DA176B"/>
    <w:rsid w:val="00DA571F"/>
    <w:rsid w:val="00DB3143"/>
    <w:rsid w:val="00DB5F15"/>
    <w:rsid w:val="00DC583F"/>
    <w:rsid w:val="00DC641B"/>
    <w:rsid w:val="00DC664B"/>
    <w:rsid w:val="00DC7556"/>
    <w:rsid w:val="00DE1F88"/>
    <w:rsid w:val="00DE3F9D"/>
    <w:rsid w:val="00DE6B52"/>
    <w:rsid w:val="00DF0CBB"/>
    <w:rsid w:val="00DF6AC1"/>
    <w:rsid w:val="00E04782"/>
    <w:rsid w:val="00E077F0"/>
    <w:rsid w:val="00E130D5"/>
    <w:rsid w:val="00E14A60"/>
    <w:rsid w:val="00E17A8B"/>
    <w:rsid w:val="00E24E15"/>
    <w:rsid w:val="00E26EC9"/>
    <w:rsid w:val="00E31E13"/>
    <w:rsid w:val="00E42D77"/>
    <w:rsid w:val="00E462FA"/>
    <w:rsid w:val="00E5117A"/>
    <w:rsid w:val="00E54745"/>
    <w:rsid w:val="00E57E3F"/>
    <w:rsid w:val="00E77AC3"/>
    <w:rsid w:val="00E84A39"/>
    <w:rsid w:val="00E84A72"/>
    <w:rsid w:val="00E86AF3"/>
    <w:rsid w:val="00E917E8"/>
    <w:rsid w:val="00E931AD"/>
    <w:rsid w:val="00E955E1"/>
    <w:rsid w:val="00E95B6E"/>
    <w:rsid w:val="00EA0702"/>
    <w:rsid w:val="00EB1476"/>
    <w:rsid w:val="00EB304F"/>
    <w:rsid w:val="00EB35EE"/>
    <w:rsid w:val="00EB728C"/>
    <w:rsid w:val="00EC67B0"/>
    <w:rsid w:val="00EC7662"/>
    <w:rsid w:val="00ED14E0"/>
    <w:rsid w:val="00ED20AB"/>
    <w:rsid w:val="00ED2828"/>
    <w:rsid w:val="00ED70C2"/>
    <w:rsid w:val="00EE4EC7"/>
    <w:rsid w:val="00EF30EB"/>
    <w:rsid w:val="00EF4092"/>
    <w:rsid w:val="00F02CB4"/>
    <w:rsid w:val="00F06BDC"/>
    <w:rsid w:val="00F3456C"/>
    <w:rsid w:val="00F37106"/>
    <w:rsid w:val="00F50CFB"/>
    <w:rsid w:val="00F5179F"/>
    <w:rsid w:val="00F52F05"/>
    <w:rsid w:val="00F55E70"/>
    <w:rsid w:val="00F60A06"/>
    <w:rsid w:val="00F729A4"/>
    <w:rsid w:val="00F73DAC"/>
    <w:rsid w:val="00F76604"/>
    <w:rsid w:val="00F81E90"/>
    <w:rsid w:val="00F84C3B"/>
    <w:rsid w:val="00F867B2"/>
    <w:rsid w:val="00F8694E"/>
    <w:rsid w:val="00F93E66"/>
    <w:rsid w:val="00F9571E"/>
    <w:rsid w:val="00FA154D"/>
    <w:rsid w:val="00FA1C4D"/>
    <w:rsid w:val="00FA7954"/>
    <w:rsid w:val="00FB2565"/>
    <w:rsid w:val="00FB3E1F"/>
    <w:rsid w:val="00FB4F2D"/>
    <w:rsid w:val="00FD5467"/>
    <w:rsid w:val="00FD5980"/>
    <w:rsid w:val="00FD64CC"/>
    <w:rsid w:val="00FE53A0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6099E"/>
  <w15:docId w15:val="{0897F8B7-4365-4398-A40D-F5355013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64CC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  <w:style w:type="paragraph" w:styleId="a9">
    <w:name w:val="List Paragraph"/>
    <w:basedOn w:val="a"/>
    <w:uiPriority w:val="34"/>
    <w:qFormat/>
    <w:rsid w:val="00874188"/>
    <w:pPr>
      <w:ind w:left="720"/>
      <w:contextualSpacing/>
    </w:pPr>
  </w:style>
  <w:style w:type="paragraph" w:customStyle="1" w:styleId="rvps2">
    <w:name w:val="rvps2"/>
    <w:basedOn w:val="a"/>
    <w:rsid w:val="00973B33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3305-6C92-4270-9F2A-7652F54E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10377</Words>
  <Characters>5916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Коростишівська Міська рада</cp:lastModifiedBy>
  <cp:revision>120</cp:revision>
  <cp:lastPrinted>2022-01-20T08:57:00Z</cp:lastPrinted>
  <dcterms:created xsi:type="dcterms:W3CDTF">2019-08-01T16:50:00Z</dcterms:created>
  <dcterms:modified xsi:type="dcterms:W3CDTF">2022-01-21T07:05:00Z</dcterms:modified>
</cp:coreProperties>
</file>