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szCs w:val="28"/>
        </w:rPr>
      </w:pPr>
      <w:r>
        <w:rPr>
          <w:szCs w:val="28"/>
        </w:rPr>
        <w:t>КОРОСТИШІВСЬКА МІСЬКА РАДА</w:t>
      </w:r>
    </w:p>
    <w:p>
      <w:pPr>
        <w:pStyle w:val="7"/>
        <w:rPr>
          <w:szCs w:val="28"/>
        </w:rPr>
      </w:pPr>
      <w:r>
        <w:rPr>
          <w:szCs w:val="28"/>
        </w:rPr>
        <w:t>ВИКОНАВЧИЙ КОМІТЕТ</w:t>
      </w:r>
    </w:p>
    <w:p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>
      <w:pPr>
        <w:jc w:val="center"/>
        <w:rPr>
          <w:sz w:val="28"/>
          <w:szCs w:val="28"/>
          <w:lang w:val="uk-UA"/>
        </w:rPr>
      </w:pPr>
    </w:p>
    <w:p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6"/>
          <w:szCs w:val="26"/>
          <w:lang w:val="uk-UA"/>
        </w:rPr>
        <w:t>№</w:t>
      </w:r>
      <w:r>
        <w:rPr>
          <w:sz w:val="26"/>
          <w:szCs w:val="26"/>
          <w:u w:val="single"/>
          <w:lang w:val="uk-UA"/>
        </w:rPr>
        <w:t>____</w:t>
      </w:r>
    </w:p>
    <w:p>
      <w:pPr>
        <w:rPr>
          <w:b/>
          <w:lang w:val="uk-UA"/>
        </w:rPr>
      </w:pP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 надання погодження  ФОП Манжулі А.О.</w:t>
      </w: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на встановлення  тимчасового павільйону </w:t>
      </w: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по вул.Київській,110  в м.Коростишів</w:t>
      </w:r>
    </w:p>
    <w:p>
      <w:pPr>
        <w:ind w:firstLine="900"/>
        <w:jc w:val="both"/>
        <w:rPr>
          <w:sz w:val="26"/>
          <w:szCs w:val="26"/>
          <w:lang w:val="uk-UA"/>
        </w:rPr>
      </w:pPr>
    </w:p>
    <w:p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Розглянувши заяву ФОПМанжули Анжели Олександрівни, проживаючої за адресою: м.Житомир, вул.Вітрука,6-Б кв.79, копію виписки з Єдиного державного реєстру юридичних осіб,  фізичних осіб-підприємців та громадських формувань,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комплексної схеми розміщення тимчасових споруд для провадження підприємницької діяльності по вул. Київській в м. Коростишеві, виконавчий комітет міської ради</w:t>
      </w:r>
    </w:p>
    <w:p>
      <w:pPr>
        <w:jc w:val="both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ВИРІШИВ:</w:t>
      </w:r>
    </w:p>
    <w:p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1. Надати попереднє погодження ФОП Манжулі Анжелі Олександрівні на встановлення на земельній ділянці  тимчасового павільйону за адресою: м.Коростишів, вул.Київська,110, у відповідності до комплексної схеми та генерального плану ескізного проекту.</w:t>
      </w:r>
    </w:p>
    <w:p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2. ФОП Манжулі Анжелі Олександрівні 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Т.В.) видати паспорт прив’язки   на встановлення  тимчасового павільйону  по вул.Київській,110 в м. Коростишів ФОП Манжулі Анжелі Олександріні.</w:t>
      </w:r>
    </w:p>
    <w:p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    4. Контроль за виконанням даного рішення   покласти на  заступника міського голови з питань діяльності виконавчих органів ради за розподілом обов’язків.</w:t>
      </w:r>
    </w:p>
    <w:p>
      <w:pPr>
        <w:jc w:val="both"/>
        <w:rPr>
          <w:sz w:val="20"/>
          <w:szCs w:val="20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>
      <w:headerReference r:id="rId3" w:type="default"/>
      <w:pgSz w:w="11906" w:h="16838"/>
      <w:pgMar w:top="993" w:right="566" w:bottom="709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978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97F17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  <w:rsid w:val="69B7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iPriority w:val="99"/>
    <w:pPr>
      <w:tabs>
        <w:tab w:val="center" w:pos="4819"/>
        <w:tab w:val="right" w:pos="9639"/>
      </w:tabs>
    </w:pPr>
  </w:style>
  <w:style w:type="paragraph" w:styleId="7">
    <w:name w:val="Title"/>
    <w:basedOn w:val="1"/>
    <w:qFormat/>
    <w:uiPriority w:val="0"/>
    <w:pPr>
      <w:jc w:val="center"/>
    </w:pPr>
    <w:rPr>
      <w:b/>
      <w:bCs/>
      <w:sz w:val="28"/>
      <w:lang w:val="uk-UA"/>
    </w:rPr>
  </w:style>
  <w:style w:type="paragraph" w:styleId="8">
    <w:name w:val="footer"/>
    <w:basedOn w:val="1"/>
    <w:link w:val="11"/>
    <w:qFormat/>
    <w:uiPriority w:val="0"/>
    <w:pPr>
      <w:tabs>
        <w:tab w:val="center" w:pos="4819"/>
        <w:tab w:val="right" w:pos="9639"/>
      </w:tabs>
    </w:p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link w:val="6"/>
    <w:qFormat/>
    <w:uiPriority w:val="99"/>
    <w:rPr>
      <w:sz w:val="24"/>
      <w:szCs w:val="24"/>
      <w:lang w:val="ru-RU" w:eastAsia="ru-RU"/>
    </w:rPr>
  </w:style>
  <w:style w:type="character" w:customStyle="1" w:styleId="11">
    <w:name w:val="Нижний колонтитул Знак"/>
    <w:link w:val="8"/>
    <w:qFormat/>
    <w:uiPriority w:val="0"/>
    <w:rPr>
      <w:sz w:val="24"/>
      <w:szCs w:val="24"/>
      <w:lang w:val="ru-RU" w:eastAsia="ru-RU"/>
    </w:rPr>
  </w:style>
  <w:style w:type="paragraph" w:styleId="12">
    <w:name w:val="List Paragraph"/>
    <w:basedOn w:val="1"/>
    <w:qFormat/>
    <w:uiPriority w:val="34"/>
    <w:pPr>
      <w:ind w:left="708"/>
    </w:pPr>
  </w:style>
  <w:style w:type="paragraph" w:customStyle="1" w:styleId="13">
    <w:name w:val="Знак Знак 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E0D82-6323-4FD1-BC5F-4AE1EDD60B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Организация</Company>
  <Pages>1</Pages>
  <Words>1389</Words>
  <Characters>792</Characters>
  <Lines>6</Lines>
  <Paragraphs>4</Paragraphs>
  <TotalTime>406</TotalTime>
  <ScaleCrop>false</ScaleCrop>
  <LinksUpToDate>false</LinksUpToDate>
  <CharactersWithSpaces>2177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2017-04-28T07:55:00Z</dcterms:created>
  <dc:creator>Customer</dc:creator>
  <cp:lastModifiedBy>Volodymyr</cp:lastModifiedBy>
  <cp:lastPrinted>2022-07-21T12:52:00Z</cp:lastPrinted>
  <dcterms:modified xsi:type="dcterms:W3CDTF">2022-07-21T14:01:06Z</dcterms:modified>
  <dc:title>від 09 грудня 2010 року № ________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AAAD7B38A758418FA7F3026E86859AF2</vt:lpwstr>
  </property>
</Properties>
</file>