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B3E459" wp14:editId="6F4C28CF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м.Коростишів</w:t>
      </w:r>
      <w:proofErr w:type="spellEnd"/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</w:t>
      </w: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№ ____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621D6" w:rsidRPr="004E4653" w:rsidRDefault="00F621D6" w:rsidP="004E46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>Про затвердження вартості послуг,</w:t>
      </w:r>
    </w:p>
    <w:p w:rsidR="00F621D6" w:rsidRPr="004E4653" w:rsidRDefault="00801624" w:rsidP="004E465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щ</w:t>
      </w:r>
      <w:r w:rsidR="00F621D6" w:rsidRPr="004E4653">
        <w:rPr>
          <w:rFonts w:ascii="Times New Roman" w:hAnsi="Times New Roman" w:cs="Times New Roman"/>
          <w:sz w:val="26"/>
          <w:szCs w:val="26"/>
        </w:rPr>
        <w:t xml:space="preserve">о надаються Коростишівським </w:t>
      </w:r>
    </w:p>
    <w:p w:rsidR="00F621D6" w:rsidRPr="004E4653" w:rsidRDefault="00F621D6" w:rsidP="004E46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>МКП «Водоканал»</w:t>
      </w:r>
    </w:p>
    <w:p w:rsidR="00F621D6" w:rsidRPr="004E4653" w:rsidRDefault="00F621D6" w:rsidP="004E4653">
      <w:pPr>
        <w:spacing w:after="0"/>
        <w:rPr>
          <w:sz w:val="26"/>
          <w:szCs w:val="26"/>
        </w:rPr>
      </w:pPr>
    </w:p>
    <w:p w:rsidR="00F621D6" w:rsidRDefault="00F621D6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 xml:space="preserve">Розглянувши клопотання МКП «Водоканал» від 01.09.2022 №166, керуючись пп.2, п. «а», ст.28 Закону України «Про місцеве самоврядування в Україні», виконавчий комітет міської ради </w:t>
      </w:r>
    </w:p>
    <w:p w:rsidR="00C80613" w:rsidRPr="004E4653" w:rsidRDefault="00C80613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21D6" w:rsidRPr="00C80613" w:rsidRDefault="00F621D6" w:rsidP="00C8061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0613">
        <w:rPr>
          <w:rFonts w:ascii="Times New Roman" w:hAnsi="Times New Roman" w:cs="Times New Roman"/>
          <w:b/>
          <w:sz w:val="26"/>
          <w:szCs w:val="26"/>
        </w:rPr>
        <w:t xml:space="preserve">ВИРІШИВ: </w:t>
      </w:r>
    </w:p>
    <w:p w:rsidR="00C80613" w:rsidRPr="004E4653" w:rsidRDefault="00C80613" w:rsidP="004E465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621D6" w:rsidRPr="004E4653" w:rsidRDefault="00F621D6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 xml:space="preserve">1. Затвердити вартість послуг, що надаються Коростишівським МКП «Водоканал», а саме: </w:t>
      </w:r>
    </w:p>
    <w:p w:rsidR="00F621D6" w:rsidRPr="004E4653" w:rsidRDefault="00F621D6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 xml:space="preserve">1.1. Вартість 1 години роботи асенізаційної машини для споживачів: </w:t>
      </w:r>
    </w:p>
    <w:p w:rsidR="00F621D6" w:rsidRPr="004E4653" w:rsidRDefault="00F621D6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>- 1 групи (населе</w:t>
      </w:r>
      <w:bookmarkStart w:id="0" w:name="_GoBack"/>
      <w:bookmarkEnd w:id="0"/>
      <w:r w:rsidRPr="004E4653">
        <w:rPr>
          <w:rFonts w:ascii="Times New Roman" w:hAnsi="Times New Roman" w:cs="Times New Roman"/>
          <w:sz w:val="26"/>
          <w:szCs w:val="26"/>
        </w:rPr>
        <w:t xml:space="preserve">ння) - 350,00 грн.; </w:t>
      </w:r>
    </w:p>
    <w:p w:rsidR="00F621D6" w:rsidRPr="004E4653" w:rsidRDefault="00F621D6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 xml:space="preserve">- II та III групи (бюджетні організації, інші  споживачі) - 420,00 грн. </w:t>
      </w:r>
    </w:p>
    <w:p w:rsidR="00F621D6" w:rsidRPr="004E4653" w:rsidRDefault="00F621D6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 xml:space="preserve">1.2. Вартість видачі технічних умов на підключення до центральної водопровідної мережі та/або централізованого водовідведення для споживачів: </w:t>
      </w:r>
    </w:p>
    <w:p w:rsidR="00865660" w:rsidRPr="004E4653" w:rsidRDefault="00F621D6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 xml:space="preserve">- 1 групи (населення) </w:t>
      </w:r>
      <w:r w:rsidR="00865660" w:rsidRPr="004E4653">
        <w:rPr>
          <w:rFonts w:ascii="Times New Roman" w:hAnsi="Times New Roman" w:cs="Times New Roman"/>
          <w:sz w:val="26"/>
          <w:szCs w:val="26"/>
        </w:rPr>
        <w:t>–</w:t>
      </w:r>
      <w:r w:rsidRPr="004E4653">
        <w:rPr>
          <w:rFonts w:ascii="Times New Roman" w:hAnsi="Times New Roman" w:cs="Times New Roman"/>
          <w:sz w:val="26"/>
          <w:szCs w:val="26"/>
        </w:rPr>
        <w:t xml:space="preserve"> </w:t>
      </w:r>
      <w:r w:rsidR="00865660" w:rsidRPr="004E4653">
        <w:rPr>
          <w:rFonts w:ascii="Times New Roman" w:hAnsi="Times New Roman" w:cs="Times New Roman"/>
          <w:sz w:val="26"/>
          <w:szCs w:val="26"/>
        </w:rPr>
        <w:t>1624,80</w:t>
      </w:r>
      <w:r w:rsidRPr="004E4653">
        <w:rPr>
          <w:rFonts w:ascii="Times New Roman" w:hAnsi="Times New Roman" w:cs="Times New Roman"/>
          <w:sz w:val="26"/>
          <w:szCs w:val="26"/>
        </w:rPr>
        <w:t xml:space="preserve"> грн.; </w:t>
      </w:r>
    </w:p>
    <w:p w:rsidR="00F621D6" w:rsidRPr="004E4653" w:rsidRDefault="00F621D6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 xml:space="preserve">- II та III групи (бюджетні організації, інші споживачі) </w:t>
      </w:r>
      <w:r w:rsidR="00865660" w:rsidRPr="004E4653">
        <w:rPr>
          <w:rFonts w:ascii="Times New Roman" w:hAnsi="Times New Roman" w:cs="Times New Roman"/>
          <w:sz w:val="26"/>
          <w:szCs w:val="26"/>
        </w:rPr>
        <w:t>–</w:t>
      </w:r>
      <w:r w:rsidRPr="004E4653">
        <w:rPr>
          <w:rFonts w:ascii="Times New Roman" w:hAnsi="Times New Roman" w:cs="Times New Roman"/>
          <w:sz w:val="26"/>
          <w:szCs w:val="26"/>
        </w:rPr>
        <w:t xml:space="preserve"> </w:t>
      </w:r>
      <w:r w:rsidR="00865660" w:rsidRPr="004E4653">
        <w:rPr>
          <w:rFonts w:ascii="Times New Roman" w:hAnsi="Times New Roman" w:cs="Times New Roman"/>
          <w:sz w:val="26"/>
          <w:szCs w:val="26"/>
        </w:rPr>
        <w:t>1949,76</w:t>
      </w:r>
      <w:r w:rsidRPr="004E4653">
        <w:rPr>
          <w:rFonts w:ascii="Times New Roman" w:hAnsi="Times New Roman" w:cs="Times New Roman"/>
          <w:sz w:val="26"/>
          <w:szCs w:val="26"/>
        </w:rPr>
        <w:t xml:space="preserve"> грн. </w:t>
      </w:r>
    </w:p>
    <w:p w:rsidR="00865660" w:rsidRPr="004E4653" w:rsidRDefault="00F621D6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 xml:space="preserve">1.3. Вартість врізання до центрального водопроводу у всі види труб окрім пластмасових для споживачів: </w:t>
      </w:r>
    </w:p>
    <w:p w:rsidR="00865660" w:rsidRPr="004E4653" w:rsidRDefault="00F621D6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 xml:space="preserve">- 1 групи (населення) </w:t>
      </w:r>
      <w:r w:rsidR="00865660" w:rsidRPr="004E4653">
        <w:rPr>
          <w:rFonts w:ascii="Times New Roman" w:hAnsi="Times New Roman" w:cs="Times New Roman"/>
          <w:sz w:val="26"/>
          <w:szCs w:val="26"/>
        </w:rPr>
        <w:t>–</w:t>
      </w:r>
      <w:r w:rsidRPr="004E4653">
        <w:rPr>
          <w:rFonts w:ascii="Times New Roman" w:hAnsi="Times New Roman" w:cs="Times New Roman"/>
          <w:sz w:val="26"/>
          <w:szCs w:val="26"/>
        </w:rPr>
        <w:t xml:space="preserve"> </w:t>
      </w:r>
      <w:r w:rsidR="00865660" w:rsidRPr="004E4653">
        <w:rPr>
          <w:rFonts w:ascii="Times New Roman" w:hAnsi="Times New Roman" w:cs="Times New Roman"/>
          <w:sz w:val="26"/>
          <w:szCs w:val="26"/>
        </w:rPr>
        <w:t>3203,30</w:t>
      </w:r>
      <w:r w:rsidRPr="004E4653">
        <w:rPr>
          <w:rFonts w:ascii="Times New Roman" w:hAnsi="Times New Roman" w:cs="Times New Roman"/>
          <w:sz w:val="26"/>
          <w:szCs w:val="26"/>
        </w:rPr>
        <w:t xml:space="preserve"> грн.; </w:t>
      </w:r>
    </w:p>
    <w:p w:rsidR="00F621D6" w:rsidRPr="004E4653" w:rsidRDefault="00F621D6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 xml:space="preserve">- II та III групи (бюджетні організації, інші  споживачі) </w:t>
      </w:r>
      <w:r w:rsidR="00865660" w:rsidRPr="004E4653">
        <w:rPr>
          <w:rFonts w:ascii="Times New Roman" w:hAnsi="Times New Roman" w:cs="Times New Roman"/>
          <w:sz w:val="26"/>
          <w:szCs w:val="26"/>
        </w:rPr>
        <w:t>–</w:t>
      </w:r>
      <w:r w:rsidRPr="004E4653">
        <w:rPr>
          <w:rFonts w:ascii="Times New Roman" w:hAnsi="Times New Roman" w:cs="Times New Roman"/>
          <w:sz w:val="26"/>
          <w:szCs w:val="26"/>
        </w:rPr>
        <w:t xml:space="preserve"> </w:t>
      </w:r>
      <w:r w:rsidR="00865660" w:rsidRPr="004E4653">
        <w:rPr>
          <w:rFonts w:ascii="Times New Roman" w:hAnsi="Times New Roman" w:cs="Times New Roman"/>
          <w:sz w:val="26"/>
          <w:szCs w:val="26"/>
        </w:rPr>
        <w:t>3843,96</w:t>
      </w:r>
      <w:r w:rsidRPr="004E4653">
        <w:rPr>
          <w:rFonts w:ascii="Times New Roman" w:hAnsi="Times New Roman" w:cs="Times New Roman"/>
          <w:sz w:val="26"/>
          <w:szCs w:val="26"/>
        </w:rPr>
        <w:t xml:space="preserve"> грн. </w:t>
      </w:r>
    </w:p>
    <w:p w:rsidR="00863095" w:rsidRPr="004E4653" w:rsidRDefault="00F621D6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 xml:space="preserve">1.4. Вартість врізання до центрального водопроводу у пластмасові- труби для споживачів: </w:t>
      </w:r>
    </w:p>
    <w:p w:rsidR="00863095" w:rsidRPr="004E4653" w:rsidRDefault="00F621D6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 xml:space="preserve">- 1 групи (населення) </w:t>
      </w:r>
      <w:r w:rsidR="00863095" w:rsidRPr="004E4653">
        <w:rPr>
          <w:rFonts w:ascii="Times New Roman" w:hAnsi="Times New Roman" w:cs="Times New Roman"/>
          <w:sz w:val="26"/>
          <w:szCs w:val="26"/>
        </w:rPr>
        <w:t>–</w:t>
      </w:r>
      <w:r w:rsidRPr="004E4653">
        <w:rPr>
          <w:rFonts w:ascii="Times New Roman" w:hAnsi="Times New Roman" w:cs="Times New Roman"/>
          <w:sz w:val="26"/>
          <w:szCs w:val="26"/>
        </w:rPr>
        <w:t xml:space="preserve"> </w:t>
      </w:r>
      <w:r w:rsidR="00863095" w:rsidRPr="004E4653">
        <w:rPr>
          <w:rFonts w:ascii="Times New Roman" w:hAnsi="Times New Roman" w:cs="Times New Roman"/>
          <w:sz w:val="26"/>
          <w:szCs w:val="26"/>
        </w:rPr>
        <w:t>2763,89</w:t>
      </w:r>
      <w:r w:rsidRPr="004E4653">
        <w:rPr>
          <w:rFonts w:ascii="Times New Roman" w:hAnsi="Times New Roman" w:cs="Times New Roman"/>
          <w:sz w:val="26"/>
          <w:szCs w:val="26"/>
        </w:rPr>
        <w:t xml:space="preserve"> грн.; </w:t>
      </w:r>
    </w:p>
    <w:p w:rsidR="00F621D6" w:rsidRPr="004E4653" w:rsidRDefault="00F621D6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 xml:space="preserve">- II та III групи (бюджетні організації, інші споживачі) </w:t>
      </w:r>
      <w:r w:rsidR="00863095" w:rsidRPr="004E4653">
        <w:rPr>
          <w:rFonts w:ascii="Times New Roman" w:hAnsi="Times New Roman" w:cs="Times New Roman"/>
          <w:sz w:val="26"/>
          <w:szCs w:val="26"/>
        </w:rPr>
        <w:t>–</w:t>
      </w:r>
      <w:r w:rsidRPr="004E4653">
        <w:rPr>
          <w:rFonts w:ascii="Times New Roman" w:hAnsi="Times New Roman" w:cs="Times New Roman"/>
          <w:sz w:val="26"/>
          <w:szCs w:val="26"/>
        </w:rPr>
        <w:t xml:space="preserve"> </w:t>
      </w:r>
      <w:r w:rsidR="00863095" w:rsidRPr="004E4653">
        <w:rPr>
          <w:rFonts w:ascii="Times New Roman" w:hAnsi="Times New Roman" w:cs="Times New Roman"/>
          <w:sz w:val="26"/>
          <w:szCs w:val="26"/>
        </w:rPr>
        <w:t>3316,67</w:t>
      </w:r>
      <w:r w:rsidRPr="004E4653">
        <w:rPr>
          <w:rFonts w:ascii="Times New Roman" w:hAnsi="Times New Roman" w:cs="Times New Roman"/>
          <w:sz w:val="26"/>
          <w:szCs w:val="26"/>
        </w:rPr>
        <w:t xml:space="preserve"> грн. </w:t>
      </w:r>
    </w:p>
    <w:p w:rsidR="0006650E" w:rsidRPr="004E4653" w:rsidRDefault="00E51DB9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Вважати таким, що втратило</w:t>
      </w:r>
      <w:r w:rsidR="00F621D6" w:rsidRPr="004E4653">
        <w:rPr>
          <w:rFonts w:ascii="Times New Roman" w:hAnsi="Times New Roman" w:cs="Times New Roman"/>
          <w:sz w:val="26"/>
          <w:szCs w:val="26"/>
        </w:rPr>
        <w:t xml:space="preserve"> чинність рішення виконавчого комітету Коростишівської міської ради: від </w:t>
      </w:r>
      <w:r w:rsidR="0006650E" w:rsidRPr="004E4653">
        <w:rPr>
          <w:rFonts w:ascii="Times New Roman" w:hAnsi="Times New Roman" w:cs="Times New Roman"/>
          <w:sz w:val="26"/>
          <w:szCs w:val="26"/>
        </w:rPr>
        <w:t>2</w:t>
      </w:r>
      <w:r w:rsidR="00F621D6" w:rsidRPr="004E4653">
        <w:rPr>
          <w:rFonts w:ascii="Times New Roman" w:hAnsi="Times New Roman" w:cs="Times New Roman"/>
          <w:sz w:val="26"/>
          <w:szCs w:val="26"/>
        </w:rPr>
        <w:t>6.</w:t>
      </w:r>
      <w:r w:rsidR="0006650E" w:rsidRPr="004E4653">
        <w:rPr>
          <w:rFonts w:ascii="Times New Roman" w:hAnsi="Times New Roman" w:cs="Times New Roman"/>
          <w:sz w:val="26"/>
          <w:szCs w:val="26"/>
        </w:rPr>
        <w:t>11</w:t>
      </w:r>
      <w:r w:rsidR="00F621D6" w:rsidRPr="004E4653">
        <w:rPr>
          <w:rFonts w:ascii="Times New Roman" w:hAnsi="Times New Roman" w:cs="Times New Roman"/>
          <w:sz w:val="26"/>
          <w:szCs w:val="26"/>
        </w:rPr>
        <w:t>.201</w:t>
      </w:r>
      <w:r w:rsidR="0006650E" w:rsidRPr="004E4653">
        <w:rPr>
          <w:rFonts w:ascii="Times New Roman" w:hAnsi="Times New Roman" w:cs="Times New Roman"/>
          <w:sz w:val="26"/>
          <w:szCs w:val="26"/>
        </w:rPr>
        <w:t>9</w:t>
      </w:r>
      <w:r w:rsidR="00F621D6" w:rsidRPr="004E4653">
        <w:rPr>
          <w:rFonts w:ascii="Times New Roman" w:hAnsi="Times New Roman" w:cs="Times New Roman"/>
          <w:sz w:val="26"/>
          <w:szCs w:val="26"/>
        </w:rPr>
        <w:t>р. №1</w:t>
      </w:r>
      <w:r w:rsidR="0006650E" w:rsidRPr="004E4653">
        <w:rPr>
          <w:rFonts w:ascii="Times New Roman" w:hAnsi="Times New Roman" w:cs="Times New Roman"/>
          <w:sz w:val="26"/>
          <w:szCs w:val="26"/>
        </w:rPr>
        <w:t>92</w:t>
      </w:r>
      <w:r w:rsidR="00F621D6" w:rsidRPr="004E4653">
        <w:rPr>
          <w:rFonts w:ascii="Times New Roman" w:hAnsi="Times New Roman" w:cs="Times New Roman"/>
          <w:sz w:val="26"/>
          <w:szCs w:val="26"/>
        </w:rPr>
        <w:t xml:space="preserve"> «Про затвердження вартості послуг, що надаються Коростишівським МКП «Водоканал», </w:t>
      </w:r>
    </w:p>
    <w:p w:rsidR="004A2FA5" w:rsidRDefault="0006650E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53">
        <w:rPr>
          <w:rFonts w:ascii="Times New Roman" w:hAnsi="Times New Roman" w:cs="Times New Roman"/>
          <w:sz w:val="26"/>
          <w:szCs w:val="26"/>
        </w:rPr>
        <w:t xml:space="preserve">3. Контроль за виконанням рішення покласти на першого заступника міського голови </w:t>
      </w:r>
      <w:proofErr w:type="spellStart"/>
      <w:r w:rsidRPr="004E4653">
        <w:rPr>
          <w:rFonts w:ascii="Times New Roman" w:hAnsi="Times New Roman" w:cs="Times New Roman"/>
          <w:sz w:val="26"/>
          <w:szCs w:val="26"/>
        </w:rPr>
        <w:t>Дейчука</w:t>
      </w:r>
      <w:proofErr w:type="spellEnd"/>
      <w:r w:rsidRPr="004E4653">
        <w:rPr>
          <w:rFonts w:ascii="Times New Roman" w:hAnsi="Times New Roman" w:cs="Times New Roman"/>
          <w:sz w:val="26"/>
          <w:szCs w:val="26"/>
        </w:rPr>
        <w:t xml:space="preserve"> Р.С.</w:t>
      </w:r>
    </w:p>
    <w:p w:rsidR="004E4653" w:rsidRDefault="004E4653" w:rsidP="004E465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51DB9" w:rsidRDefault="00E51DB9" w:rsidP="004E465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E4653" w:rsidRPr="004E4653" w:rsidRDefault="004E4653" w:rsidP="00C806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                                       </w:t>
      </w:r>
      <w:r w:rsidR="00C80613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І.М.Кохан</w:t>
      </w:r>
      <w:proofErr w:type="spellEnd"/>
    </w:p>
    <w:sectPr w:rsidR="004E4653" w:rsidRPr="004E4653" w:rsidSect="00C80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8"/>
    <w:rsid w:val="0006650E"/>
    <w:rsid w:val="00163C45"/>
    <w:rsid w:val="004A2FA5"/>
    <w:rsid w:val="004D3218"/>
    <w:rsid w:val="004E4653"/>
    <w:rsid w:val="00801624"/>
    <w:rsid w:val="00863095"/>
    <w:rsid w:val="00865660"/>
    <w:rsid w:val="00873835"/>
    <w:rsid w:val="00C80613"/>
    <w:rsid w:val="00E51DB9"/>
    <w:rsid w:val="00F6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DF23"/>
  <w15:chartTrackingRefBased/>
  <w15:docId w15:val="{9BF0BC06-DFE5-4D13-A870-8CFA6D2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2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76E4-E2A8-4165-B93D-85F0AE81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notebook66</cp:lastModifiedBy>
  <cp:revision>12</cp:revision>
  <cp:lastPrinted>2022-09-06T13:22:00Z</cp:lastPrinted>
  <dcterms:created xsi:type="dcterms:W3CDTF">2022-09-02T08:57:00Z</dcterms:created>
  <dcterms:modified xsi:type="dcterms:W3CDTF">2022-09-06T13:24:00Z</dcterms:modified>
</cp:coreProperties>
</file>