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C86F" w14:textId="77777777" w:rsidR="001317ED" w:rsidRPr="00094F84" w:rsidRDefault="001317ED" w:rsidP="001317ED">
      <w:pPr>
        <w:pStyle w:val="21"/>
        <w:jc w:val="center"/>
        <w:rPr>
          <w:sz w:val="28"/>
          <w:szCs w:val="28"/>
        </w:rPr>
      </w:pPr>
      <w:r w:rsidRPr="00094F84">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094F84" w:rsidRDefault="001317ED" w:rsidP="001317ED">
      <w:pPr>
        <w:jc w:val="center"/>
        <w:rPr>
          <w:b/>
          <w:sz w:val="28"/>
          <w:szCs w:val="28"/>
        </w:rPr>
      </w:pPr>
      <w:r w:rsidRPr="00094F84">
        <w:rPr>
          <w:b/>
          <w:sz w:val="28"/>
          <w:szCs w:val="28"/>
        </w:rPr>
        <w:t>КОРОСТИШІВСЬКА МІСЬКА РАДА</w:t>
      </w:r>
    </w:p>
    <w:p w14:paraId="63E5496F" w14:textId="77777777" w:rsidR="001317ED" w:rsidRPr="00094F84" w:rsidRDefault="001317ED" w:rsidP="001317ED">
      <w:pPr>
        <w:jc w:val="center"/>
        <w:rPr>
          <w:b/>
          <w:sz w:val="28"/>
          <w:szCs w:val="28"/>
        </w:rPr>
      </w:pPr>
      <w:r w:rsidRPr="00094F84">
        <w:rPr>
          <w:b/>
          <w:sz w:val="28"/>
          <w:szCs w:val="28"/>
        </w:rPr>
        <w:t>ВИКОНАВЧИЙ  КОМІТЕТ</w:t>
      </w:r>
    </w:p>
    <w:p w14:paraId="6E3F0DF9" w14:textId="77777777" w:rsidR="001317ED" w:rsidRPr="00094F84" w:rsidRDefault="001317ED" w:rsidP="001317ED">
      <w:pPr>
        <w:jc w:val="center"/>
        <w:rPr>
          <w:b/>
          <w:sz w:val="28"/>
          <w:szCs w:val="28"/>
        </w:rPr>
      </w:pPr>
      <w:r w:rsidRPr="00094F84">
        <w:rPr>
          <w:b/>
          <w:sz w:val="28"/>
          <w:szCs w:val="28"/>
        </w:rPr>
        <w:t>м. Коростишів</w:t>
      </w:r>
    </w:p>
    <w:p w14:paraId="040803D2" w14:textId="77777777" w:rsidR="001317ED" w:rsidRPr="00094F84" w:rsidRDefault="001317ED" w:rsidP="001317ED">
      <w:pPr>
        <w:jc w:val="center"/>
        <w:rPr>
          <w:b/>
          <w:sz w:val="28"/>
          <w:szCs w:val="28"/>
        </w:rPr>
      </w:pPr>
    </w:p>
    <w:p w14:paraId="4287343B" w14:textId="77777777" w:rsidR="001317ED" w:rsidRPr="00094F84" w:rsidRDefault="001317ED" w:rsidP="001317ED">
      <w:pPr>
        <w:jc w:val="center"/>
        <w:rPr>
          <w:sz w:val="28"/>
          <w:szCs w:val="28"/>
        </w:rPr>
      </w:pPr>
      <w:r w:rsidRPr="00094F84">
        <w:rPr>
          <w:b/>
          <w:sz w:val="28"/>
          <w:szCs w:val="28"/>
        </w:rPr>
        <w:t xml:space="preserve">Р І Ш Е Н </w:t>
      </w:r>
      <w:proofErr w:type="spellStart"/>
      <w:r w:rsidRPr="00094F84">
        <w:rPr>
          <w:b/>
          <w:sz w:val="28"/>
          <w:szCs w:val="28"/>
        </w:rPr>
        <w:t>Н</w:t>
      </w:r>
      <w:proofErr w:type="spellEnd"/>
      <w:r w:rsidRPr="00094F84">
        <w:rPr>
          <w:b/>
          <w:sz w:val="28"/>
          <w:szCs w:val="28"/>
        </w:rPr>
        <w:t xml:space="preserve"> Я</w:t>
      </w:r>
    </w:p>
    <w:p w14:paraId="57EB83F7" w14:textId="77777777" w:rsidR="001317ED" w:rsidRPr="00094F84" w:rsidRDefault="001317ED" w:rsidP="001317ED">
      <w:pPr>
        <w:rPr>
          <w:sz w:val="28"/>
          <w:szCs w:val="28"/>
          <w:u w:val="single"/>
        </w:rPr>
      </w:pPr>
      <w:r w:rsidRPr="00094F84">
        <w:rPr>
          <w:sz w:val="28"/>
          <w:szCs w:val="28"/>
        </w:rPr>
        <w:t>____________                                                                                               №______</w:t>
      </w:r>
    </w:p>
    <w:p w14:paraId="01326DFB" w14:textId="77777777" w:rsidR="001317ED" w:rsidRPr="00094F84" w:rsidRDefault="001317ED" w:rsidP="001317ED">
      <w:pPr>
        <w:jc w:val="both"/>
        <w:rPr>
          <w:sz w:val="28"/>
          <w:szCs w:val="28"/>
        </w:rPr>
      </w:pPr>
    </w:p>
    <w:p w14:paraId="43D659E8" w14:textId="77777777" w:rsidR="00D35FD1" w:rsidRPr="00470043" w:rsidRDefault="00D35FD1" w:rsidP="00D35FD1">
      <w:pPr>
        <w:rPr>
          <w:rFonts w:eastAsia="Times New Roman"/>
          <w:sz w:val="28"/>
          <w:szCs w:val="28"/>
        </w:rPr>
      </w:pPr>
      <w:r w:rsidRPr="00470043">
        <w:rPr>
          <w:rFonts w:eastAsia="Times New Roman"/>
          <w:sz w:val="28"/>
          <w:szCs w:val="28"/>
        </w:rPr>
        <w:t xml:space="preserve">Про затвердження висновку </w:t>
      </w:r>
    </w:p>
    <w:p w14:paraId="1143E44A" w14:textId="77777777" w:rsidR="00D35FD1" w:rsidRPr="00470043" w:rsidRDefault="00D35FD1" w:rsidP="00D35FD1">
      <w:pPr>
        <w:rPr>
          <w:rFonts w:eastAsia="Times New Roman"/>
          <w:sz w:val="28"/>
          <w:szCs w:val="28"/>
        </w:rPr>
      </w:pPr>
      <w:r w:rsidRPr="00470043">
        <w:rPr>
          <w:rFonts w:eastAsia="Times New Roman"/>
          <w:sz w:val="28"/>
          <w:szCs w:val="28"/>
        </w:rPr>
        <w:t>органу опіки та піклування</w:t>
      </w:r>
    </w:p>
    <w:p w14:paraId="7499978A" w14:textId="3F0EF352" w:rsidR="00D35FD1" w:rsidRDefault="00D35FD1" w:rsidP="00D35FD1">
      <w:pPr>
        <w:rPr>
          <w:rFonts w:eastAsia="Times New Roman"/>
          <w:sz w:val="28"/>
          <w:szCs w:val="28"/>
        </w:rPr>
      </w:pPr>
      <w:r w:rsidRPr="00470043">
        <w:rPr>
          <w:rFonts w:eastAsia="Times New Roman"/>
          <w:sz w:val="28"/>
          <w:szCs w:val="28"/>
        </w:rPr>
        <w:t xml:space="preserve">про </w:t>
      </w:r>
      <w:r w:rsidR="005E587C">
        <w:rPr>
          <w:rFonts w:eastAsia="Times New Roman"/>
          <w:sz w:val="28"/>
          <w:szCs w:val="28"/>
        </w:rPr>
        <w:t>недоцільність поновлення</w:t>
      </w:r>
    </w:p>
    <w:p w14:paraId="04A2B66F" w14:textId="561915BE" w:rsidR="005E587C" w:rsidRPr="00470043" w:rsidRDefault="005E587C" w:rsidP="00D35FD1">
      <w:pPr>
        <w:rPr>
          <w:rFonts w:eastAsia="Times New Roman"/>
          <w:sz w:val="28"/>
          <w:szCs w:val="28"/>
        </w:rPr>
      </w:pPr>
      <w:r>
        <w:rPr>
          <w:rFonts w:eastAsia="Times New Roman"/>
          <w:sz w:val="28"/>
          <w:szCs w:val="28"/>
        </w:rPr>
        <w:t>батьківських прав</w:t>
      </w:r>
    </w:p>
    <w:p w14:paraId="43576CDD" w14:textId="41E5D5B4" w:rsidR="00D35FD1" w:rsidRPr="00470043" w:rsidRDefault="00CF5C02" w:rsidP="00D35FD1">
      <w:pPr>
        <w:ind w:firstLine="180"/>
        <w:jc w:val="both"/>
        <w:rPr>
          <w:rFonts w:eastAsia="Times New Roman"/>
          <w:sz w:val="28"/>
          <w:szCs w:val="28"/>
        </w:rPr>
      </w:pPr>
      <w:r>
        <w:rPr>
          <w:rFonts w:eastAsia="Times New Roman"/>
          <w:sz w:val="28"/>
          <w:szCs w:val="28"/>
        </w:rPr>
        <w:t xml:space="preserve"> </w:t>
      </w:r>
    </w:p>
    <w:p w14:paraId="0BF82B23" w14:textId="4AAC4D7C" w:rsidR="00D35FD1" w:rsidRPr="00470043" w:rsidRDefault="00D35FD1" w:rsidP="00D35FD1">
      <w:pPr>
        <w:ind w:firstLine="567"/>
        <w:jc w:val="both"/>
        <w:rPr>
          <w:rFonts w:eastAsia="Times New Roman"/>
          <w:sz w:val="28"/>
          <w:szCs w:val="28"/>
        </w:rPr>
      </w:pPr>
      <w:r w:rsidRPr="00470043">
        <w:rPr>
          <w:rFonts w:eastAsia="Times New Roman"/>
          <w:sz w:val="28"/>
          <w:szCs w:val="28"/>
        </w:rPr>
        <w:tab/>
        <w:t xml:space="preserve">Відповідно до </w:t>
      </w:r>
      <w:r w:rsidRPr="00BA0089">
        <w:rPr>
          <w:rFonts w:eastAsia="Times New Roman"/>
          <w:sz w:val="28"/>
          <w:szCs w:val="28"/>
        </w:rPr>
        <w:t xml:space="preserve">ст. ст. </w:t>
      </w:r>
      <w:r w:rsidR="00BA0089" w:rsidRPr="00BA0089">
        <w:rPr>
          <w:rFonts w:eastAsia="Times New Roman"/>
          <w:sz w:val="28"/>
          <w:szCs w:val="28"/>
        </w:rPr>
        <w:t>19, 166</w:t>
      </w:r>
      <w:r w:rsidRPr="00BA0089">
        <w:rPr>
          <w:rFonts w:eastAsia="Times New Roman"/>
          <w:sz w:val="28"/>
          <w:szCs w:val="28"/>
        </w:rPr>
        <w:t>,</w:t>
      </w:r>
      <w:r w:rsidR="00CF5C02">
        <w:rPr>
          <w:rFonts w:eastAsia="Times New Roman"/>
          <w:sz w:val="28"/>
          <w:szCs w:val="28"/>
        </w:rPr>
        <w:t xml:space="preserve"> </w:t>
      </w:r>
      <w:r w:rsidRPr="00BA0089">
        <w:rPr>
          <w:rFonts w:eastAsia="Times New Roman"/>
          <w:sz w:val="28"/>
          <w:szCs w:val="28"/>
        </w:rPr>
        <w:t>1</w:t>
      </w:r>
      <w:r w:rsidR="00BA0089" w:rsidRPr="00BA0089">
        <w:rPr>
          <w:rFonts w:eastAsia="Times New Roman"/>
          <w:sz w:val="28"/>
          <w:szCs w:val="28"/>
        </w:rPr>
        <w:t>69</w:t>
      </w:r>
      <w:r w:rsidRPr="00BA0089">
        <w:rPr>
          <w:rFonts w:eastAsia="Times New Roman"/>
          <w:sz w:val="28"/>
          <w:szCs w:val="28"/>
        </w:rPr>
        <w:t xml:space="preserve"> Сімейного кодексу України, ст. ст. 8, 15 Закону України «Про охорону дитинства», </w:t>
      </w:r>
      <w:proofErr w:type="spellStart"/>
      <w:r w:rsidRPr="00BA0089">
        <w:rPr>
          <w:sz w:val="28"/>
          <w:szCs w:val="28"/>
        </w:rPr>
        <w:t>пп</w:t>
      </w:r>
      <w:proofErr w:type="spellEnd"/>
      <w:r w:rsidRPr="00BA0089">
        <w:rPr>
          <w:sz w:val="28"/>
          <w:szCs w:val="28"/>
        </w:rPr>
        <w:t>. 4 п. «б» ч.1 ст. 34, ст. 40 Закону України «Про місцеве самоврядування в Україні»</w:t>
      </w:r>
      <w:r w:rsidRPr="00BA0089">
        <w:rPr>
          <w:rFonts w:eastAsia="Times New Roman"/>
          <w:color w:val="2D1614"/>
          <w:sz w:val="28"/>
          <w:szCs w:val="28"/>
          <w:shd w:val="clear" w:color="auto" w:fill="FFFFFF"/>
        </w:rPr>
        <w:t xml:space="preserve">, </w:t>
      </w:r>
      <w:r w:rsidRPr="00BA0089">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w:t>
      </w:r>
      <w:r w:rsidR="008337E4" w:rsidRPr="00BA0089">
        <w:rPr>
          <w:rFonts w:eastAsia="Times New Roman"/>
          <w:sz w:val="28"/>
          <w:szCs w:val="28"/>
        </w:rPr>
        <w:t>п</w:t>
      </w:r>
      <w:r w:rsidRPr="00BA0089">
        <w:rPr>
          <w:rFonts w:eastAsia="Times New Roman"/>
          <w:sz w:val="28"/>
          <w:szCs w:val="28"/>
        </w:rPr>
        <w:t xml:space="preserve">остановою Кабінету Міністрів України від 24 вересня 2008 року №866, </w:t>
      </w:r>
      <w:r w:rsidRPr="00BA0089">
        <w:rPr>
          <w:rFonts w:eastAsia="Times New Roman"/>
          <w:color w:val="2D1614"/>
          <w:sz w:val="28"/>
          <w:szCs w:val="28"/>
          <w:shd w:val="clear" w:color="auto" w:fill="FFFFFF"/>
        </w:rPr>
        <w:t>враховуючи</w:t>
      </w:r>
      <w:r w:rsidRPr="00470043">
        <w:rPr>
          <w:rFonts w:eastAsia="Times New Roman"/>
          <w:color w:val="2D1614"/>
          <w:sz w:val="28"/>
          <w:szCs w:val="28"/>
          <w:shd w:val="clear" w:color="auto" w:fill="FFFFFF"/>
        </w:rPr>
        <w:t xml:space="preserve"> витяг</w:t>
      </w:r>
      <w:r w:rsidR="002B302A">
        <w:rPr>
          <w:rFonts w:eastAsia="Times New Roman"/>
          <w:color w:val="2D1614"/>
          <w:sz w:val="28"/>
          <w:szCs w:val="28"/>
          <w:shd w:val="clear" w:color="auto" w:fill="FFFFFF"/>
        </w:rPr>
        <w:t>и</w:t>
      </w:r>
      <w:r w:rsidRPr="00470043">
        <w:rPr>
          <w:rFonts w:eastAsia="Times New Roman"/>
          <w:color w:val="2D1614"/>
          <w:sz w:val="28"/>
          <w:szCs w:val="28"/>
          <w:shd w:val="clear" w:color="auto" w:fill="FFFFFF"/>
        </w:rPr>
        <w:t xml:space="preserve"> з протокол</w:t>
      </w:r>
      <w:r w:rsidR="00306ABD">
        <w:rPr>
          <w:rFonts w:eastAsia="Times New Roman"/>
          <w:color w:val="2D1614"/>
          <w:sz w:val="28"/>
          <w:szCs w:val="28"/>
          <w:shd w:val="clear" w:color="auto" w:fill="FFFFFF"/>
        </w:rPr>
        <w:t>ів</w:t>
      </w:r>
      <w:r w:rsidRPr="00470043">
        <w:rPr>
          <w:rFonts w:eastAsia="Times New Roman"/>
          <w:color w:val="2D1614"/>
          <w:sz w:val="28"/>
          <w:szCs w:val="28"/>
          <w:shd w:val="clear" w:color="auto" w:fill="FFFFFF"/>
        </w:rPr>
        <w:t xml:space="preserve"> засідан</w:t>
      </w:r>
      <w:r w:rsidR="00306ABD">
        <w:rPr>
          <w:rFonts w:eastAsia="Times New Roman"/>
          <w:color w:val="2D1614"/>
          <w:sz w:val="28"/>
          <w:szCs w:val="28"/>
          <w:shd w:val="clear" w:color="auto" w:fill="FFFFFF"/>
        </w:rPr>
        <w:t>ь</w:t>
      </w:r>
      <w:r w:rsidRPr="00470043">
        <w:rPr>
          <w:rFonts w:eastAsia="Times New Roman"/>
          <w:color w:val="2D1614"/>
          <w:sz w:val="28"/>
          <w:szCs w:val="28"/>
          <w:shd w:val="clear" w:color="auto" w:fill="FFFFFF"/>
        </w:rPr>
        <w:t xml:space="preserve"> комісії з питань захисту прав дитини від </w:t>
      </w:r>
      <w:r w:rsidR="002B302A">
        <w:rPr>
          <w:rFonts w:eastAsia="Times New Roman"/>
          <w:color w:val="2D1614"/>
          <w:sz w:val="28"/>
          <w:szCs w:val="28"/>
          <w:shd w:val="clear" w:color="auto" w:fill="FFFFFF"/>
        </w:rPr>
        <w:t>08 грудня 2023 та 17 січня</w:t>
      </w:r>
      <w:r>
        <w:rPr>
          <w:rFonts w:eastAsia="Times New Roman"/>
          <w:color w:val="2D1614"/>
          <w:sz w:val="28"/>
          <w:szCs w:val="28"/>
          <w:shd w:val="clear" w:color="auto" w:fill="FFFFFF"/>
        </w:rPr>
        <w:t xml:space="preserve"> </w:t>
      </w:r>
      <w:r w:rsidR="002B302A">
        <w:rPr>
          <w:rFonts w:eastAsia="Times New Roman"/>
          <w:color w:val="2D1614"/>
          <w:sz w:val="28"/>
          <w:szCs w:val="28"/>
          <w:shd w:val="clear" w:color="auto" w:fill="FFFFFF"/>
        </w:rPr>
        <w:t>2024 року,</w:t>
      </w:r>
      <w:r w:rsidRPr="00470043">
        <w:rPr>
          <w:rFonts w:eastAsia="Times New Roman"/>
          <w:color w:val="2D1614"/>
          <w:sz w:val="28"/>
          <w:szCs w:val="28"/>
          <w:shd w:val="clear" w:color="auto" w:fill="FFFFFF"/>
        </w:rPr>
        <w:t xml:space="preserve"> з метою захисту прав та законних інтересів дитини</w:t>
      </w:r>
      <w:r w:rsidRPr="00470043">
        <w:rPr>
          <w:rFonts w:eastAsia="Times New Roman"/>
          <w:sz w:val="28"/>
          <w:szCs w:val="28"/>
        </w:rPr>
        <w:t>,</w:t>
      </w:r>
      <w:r w:rsidRPr="00470043">
        <w:rPr>
          <w:sz w:val="28"/>
          <w:szCs w:val="28"/>
        </w:rPr>
        <w:t xml:space="preserve"> виконавчий комітет Коростишівської міської ради</w:t>
      </w:r>
      <w:r w:rsidRPr="00470043">
        <w:rPr>
          <w:rFonts w:eastAsia="Times New Roman"/>
          <w:sz w:val="28"/>
          <w:szCs w:val="28"/>
        </w:rPr>
        <w:t>:</w:t>
      </w:r>
    </w:p>
    <w:p w14:paraId="15FB3DA4" w14:textId="77777777" w:rsidR="00A51300" w:rsidRDefault="00A51300" w:rsidP="00A51300">
      <w:pPr>
        <w:pStyle w:val="2"/>
        <w:tabs>
          <w:tab w:val="left" w:pos="9360"/>
        </w:tabs>
        <w:ind w:right="-5"/>
        <w:jc w:val="both"/>
        <w:rPr>
          <w:b w:val="0"/>
          <w:i w:val="0"/>
          <w:sz w:val="28"/>
          <w:szCs w:val="28"/>
        </w:rPr>
      </w:pPr>
    </w:p>
    <w:p w14:paraId="62788422" w14:textId="5E225316" w:rsidR="00A51300" w:rsidRDefault="00A51300" w:rsidP="00A51300">
      <w:pPr>
        <w:tabs>
          <w:tab w:val="left" w:pos="9356"/>
        </w:tabs>
        <w:jc w:val="both"/>
        <w:rPr>
          <w:rFonts w:eastAsia="Times New Roman"/>
          <w:b/>
          <w:sz w:val="28"/>
        </w:rPr>
      </w:pPr>
      <w:r w:rsidRPr="008108DE">
        <w:rPr>
          <w:rFonts w:eastAsia="Times New Roman"/>
          <w:b/>
          <w:sz w:val="28"/>
        </w:rPr>
        <w:t>ВИРІШИВ:</w:t>
      </w:r>
    </w:p>
    <w:p w14:paraId="4471F819" w14:textId="77777777" w:rsidR="00A51300" w:rsidRPr="008108DE" w:rsidRDefault="00A51300" w:rsidP="00A51300">
      <w:pPr>
        <w:tabs>
          <w:tab w:val="left" w:pos="9356"/>
        </w:tabs>
        <w:jc w:val="both"/>
        <w:rPr>
          <w:rFonts w:eastAsia="Times New Roman"/>
          <w:b/>
          <w:sz w:val="28"/>
        </w:rPr>
      </w:pPr>
    </w:p>
    <w:p w14:paraId="6347B890" w14:textId="13DE0F08" w:rsidR="00A51300" w:rsidRPr="008E26D9" w:rsidRDefault="00A51300" w:rsidP="00A51300">
      <w:pPr>
        <w:ind w:right="-1" w:firstLine="708"/>
        <w:jc w:val="both"/>
        <w:rPr>
          <w:rFonts w:eastAsia="Times New Roman"/>
          <w:color w:val="000000"/>
          <w:spacing w:val="2"/>
          <w:sz w:val="28"/>
          <w:szCs w:val="28"/>
        </w:rPr>
      </w:pPr>
      <w:r w:rsidRPr="008E26D9">
        <w:rPr>
          <w:rFonts w:eastAsia="Times New Roman"/>
          <w:sz w:val="28"/>
          <w:szCs w:val="28"/>
        </w:rPr>
        <w:t xml:space="preserve">1. </w:t>
      </w:r>
      <w:r w:rsidR="00D35FD1" w:rsidRPr="008E26D9">
        <w:rPr>
          <w:rFonts w:eastAsia="Times New Roman"/>
          <w:color w:val="2D1614"/>
          <w:sz w:val="28"/>
          <w:szCs w:val="28"/>
          <w:shd w:val="clear" w:color="auto" w:fill="FFFFFF"/>
        </w:rPr>
        <w:t>Затвердити висновок органу опіки та піклування п</w:t>
      </w:r>
      <w:r w:rsidR="00D35FD1" w:rsidRPr="008E26D9">
        <w:rPr>
          <w:rFonts w:eastAsia="Times New Roman"/>
          <w:sz w:val="28"/>
          <w:szCs w:val="28"/>
        </w:rPr>
        <w:t xml:space="preserve">ро </w:t>
      </w:r>
      <w:r w:rsidR="002B302A" w:rsidRPr="008E26D9">
        <w:rPr>
          <w:rFonts w:eastAsia="Times New Roman"/>
          <w:sz w:val="28"/>
          <w:szCs w:val="28"/>
        </w:rPr>
        <w:t xml:space="preserve">недоцільність поновлення </w:t>
      </w:r>
      <w:bookmarkStart w:id="0" w:name="_Hlk156831035"/>
      <w:r w:rsidR="007D0C42">
        <w:rPr>
          <w:rFonts w:eastAsia="Times New Roman"/>
          <w:sz w:val="28"/>
          <w:szCs w:val="28"/>
        </w:rPr>
        <w:t>ПІБ</w:t>
      </w:r>
      <w:bookmarkEnd w:id="0"/>
      <w:r w:rsidR="008E26D9" w:rsidRPr="008E26D9">
        <w:rPr>
          <w:rFonts w:eastAsia="Times New Roman"/>
          <w:sz w:val="28"/>
          <w:szCs w:val="28"/>
        </w:rPr>
        <w:t xml:space="preserve"> </w:t>
      </w:r>
      <w:r w:rsidR="008E26D9" w:rsidRPr="008E26D9">
        <w:rPr>
          <w:sz w:val="28"/>
          <w:szCs w:val="28"/>
        </w:rPr>
        <w:t xml:space="preserve">у батьківських правах відносно малолітнього </w:t>
      </w:r>
      <w:r w:rsidR="007D0C42">
        <w:rPr>
          <w:rFonts w:eastAsia="Times New Roman"/>
          <w:sz w:val="28"/>
          <w:szCs w:val="28"/>
        </w:rPr>
        <w:t>ПІБ</w:t>
      </w:r>
      <w:r w:rsidR="008E26D9" w:rsidRPr="008E26D9">
        <w:rPr>
          <w:sz w:val="28"/>
          <w:szCs w:val="28"/>
        </w:rPr>
        <w:t>, 01 жовтня 2019 року народження</w:t>
      </w:r>
      <w:r w:rsidRPr="008E26D9">
        <w:rPr>
          <w:rFonts w:eastAsia="Times New Roman"/>
          <w:color w:val="000000"/>
          <w:sz w:val="28"/>
          <w:szCs w:val="28"/>
        </w:rPr>
        <w:t xml:space="preserve">,  </w:t>
      </w:r>
      <w:r w:rsidRPr="008E26D9">
        <w:rPr>
          <w:rFonts w:eastAsia="Times New Roman"/>
          <w:color w:val="000000"/>
          <w:spacing w:val="2"/>
          <w:sz w:val="28"/>
          <w:szCs w:val="28"/>
        </w:rPr>
        <w:t>згідно з додатком.</w:t>
      </w:r>
    </w:p>
    <w:p w14:paraId="51805237" w14:textId="77777777" w:rsidR="00A51300" w:rsidRPr="00E70720" w:rsidRDefault="00A51300" w:rsidP="00A51300">
      <w:pPr>
        <w:ind w:right="-1" w:firstLine="708"/>
        <w:jc w:val="both"/>
        <w:rPr>
          <w:rFonts w:eastAsia="Times New Roman"/>
          <w:color w:val="000000"/>
          <w:spacing w:val="2"/>
          <w:sz w:val="28"/>
          <w:szCs w:val="28"/>
        </w:rPr>
      </w:pPr>
    </w:p>
    <w:p w14:paraId="7F4B32F5" w14:textId="4687D0BF" w:rsidR="00A51300" w:rsidRPr="00A51300" w:rsidRDefault="00A51300" w:rsidP="00A51300">
      <w:pPr>
        <w:tabs>
          <w:tab w:val="left" w:pos="0"/>
        </w:tabs>
        <w:jc w:val="both"/>
        <w:rPr>
          <w:rFonts w:eastAsia="Times New Roman"/>
          <w:sz w:val="28"/>
          <w:szCs w:val="28"/>
        </w:rPr>
      </w:pPr>
      <w:r w:rsidRPr="008108DE">
        <w:rPr>
          <w:rFonts w:eastAsia="Times New Roman"/>
          <w:sz w:val="28"/>
          <w:szCs w:val="28"/>
        </w:rPr>
        <w:tab/>
      </w:r>
      <w:r w:rsidRPr="00A51300">
        <w:rPr>
          <w:rFonts w:eastAsia="Times New Roman"/>
          <w:sz w:val="28"/>
          <w:szCs w:val="28"/>
        </w:rPr>
        <w:t xml:space="preserve">2. Контроль за виконанням рішення </w:t>
      </w:r>
      <w:r w:rsidR="00F37E26">
        <w:rPr>
          <w:rFonts w:eastAsia="Times New Roman"/>
          <w:sz w:val="28"/>
          <w:szCs w:val="28"/>
        </w:rPr>
        <w:t>залишаю за собою.</w:t>
      </w:r>
    </w:p>
    <w:p w14:paraId="02EECD94" w14:textId="77777777" w:rsidR="00A51300" w:rsidRPr="00A51300" w:rsidRDefault="00A51300" w:rsidP="00A51300">
      <w:pPr>
        <w:tabs>
          <w:tab w:val="left" w:pos="0"/>
        </w:tabs>
        <w:jc w:val="both"/>
        <w:rPr>
          <w:rFonts w:eastAsia="Times New Roman"/>
          <w:sz w:val="28"/>
          <w:szCs w:val="28"/>
        </w:rPr>
      </w:pPr>
    </w:p>
    <w:p w14:paraId="1E5161E3" w14:textId="77777777" w:rsidR="00A51300" w:rsidRPr="00A51300" w:rsidRDefault="00A51300" w:rsidP="00A51300">
      <w:pPr>
        <w:tabs>
          <w:tab w:val="left" w:pos="0"/>
        </w:tabs>
        <w:jc w:val="both"/>
        <w:rPr>
          <w:rFonts w:eastAsia="Times New Roman"/>
          <w:sz w:val="28"/>
          <w:szCs w:val="28"/>
        </w:rPr>
      </w:pPr>
    </w:p>
    <w:p w14:paraId="36EFD4D0" w14:textId="78FB6757" w:rsidR="00A51300" w:rsidRDefault="00A51300" w:rsidP="00A51300">
      <w:pPr>
        <w:tabs>
          <w:tab w:val="left" w:pos="0"/>
        </w:tabs>
        <w:jc w:val="both"/>
        <w:rPr>
          <w:sz w:val="28"/>
          <w:szCs w:val="28"/>
        </w:rPr>
      </w:pPr>
      <w:r w:rsidRPr="00A51300">
        <w:rPr>
          <w:rFonts w:eastAsia="Times New Roman"/>
          <w:sz w:val="28"/>
          <w:szCs w:val="28"/>
        </w:rPr>
        <w:t xml:space="preserve">Міський голова </w:t>
      </w:r>
      <w:r w:rsidRPr="00A51300">
        <w:rPr>
          <w:rFonts w:eastAsia="Times New Roman"/>
          <w:sz w:val="28"/>
          <w:szCs w:val="28"/>
        </w:rPr>
        <w:tab/>
      </w:r>
      <w:r w:rsidRPr="00A51300">
        <w:rPr>
          <w:rFonts w:eastAsia="Times New Roman"/>
          <w:sz w:val="28"/>
          <w:szCs w:val="28"/>
        </w:rPr>
        <w:tab/>
      </w:r>
      <w:r w:rsidRPr="00A51300">
        <w:rPr>
          <w:rFonts w:eastAsia="Times New Roman"/>
          <w:sz w:val="28"/>
          <w:szCs w:val="28"/>
        </w:rPr>
        <w:tab/>
      </w:r>
      <w:r w:rsidRPr="00A51300">
        <w:rPr>
          <w:rFonts w:eastAsia="Times New Roman"/>
          <w:sz w:val="28"/>
          <w:szCs w:val="28"/>
        </w:rPr>
        <w:tab/>
      </w:r>
      <w:r w:rsidRPr="00A51300">
        <w:rPr>
          <w:rFonts w:eastAsia="Times New Roman"/>
          <w:sz w:val="28"/>
          <w:szCs w:val="28"/>
        </w:rPr>
        <w:tab/>
      </w:r>
      <w:r w:rsidRPr="00A51300">
        <w:rPr>
          <w:rFonts w:eastAsia="Times New Roman"/>
          <w:sz w:val="28"/>
          <w:szCs w:val="28"/>
        </w:rPr>
        <w:tab/>
      </w:r>
      <w:r w:rsidRPr="00A51300">
        <w:rPr>
          <w:rFonts w:eastAsia="Times New Roman"/>
          <w:sz w:val="28"/>
          <w:szCs w:val="28"/>
        </w:rPr>
        <w:tab/>
      </w:r>
      <w:r w:rsidRPr="00A51300">
        <w:rPr>
          <w:rFonts w:eastAsia="Times New Roman"/>
          <w:sz w:val="28"/>
          <w:szCs w:val="28"/>
        </w:rPr>
        <w:tab/>
      </w:r>
      <w:r w:rsidRPr="00A51300">
        <w:rPr>
          <w:rFonts w:eastAsia="Times New Roman"/>
          <w:sz w:val="28"/>
          <w:szCs w:val="28"/>
        </w:rPr>
        <w:tab/>
      </w:r>
      <w:r w:rsidR="008337E4">
        <w:rPr>
          <w:rFonts w:eastAsia="Times New Roman"/>
          <w:sz w:val="28"/>
          <w:szCs w:val="28"/>
        </w:rPr>
        <w:t>Іван КОХАН</w:t>
      </w:r>
    </w:p>
    <w:p w14:paraId="29C4086E" w14:textId="77777777" w:rsidR="00A51300" w:rsidRDefault="00A51300" w:rsidP="00A51300">
      <w:pPr>
        <w:rPr>
          <w:sz w:val="28"/>
          <w:szCs w:val="28"/>
        </w:rPr>
      </w:pPr>
    </w:p>
    <w:p w14:paraId="608427C5" w14:textId="77777777" w:rsidR="00A51300" w:rsidRDefault="00A51300" w:rsidP="00A51300">
      <w:pPr>
        <w:rPr>
          <w:sz w:val="28"/>
          <w:szCs w:val="28"/>
        </w:rPr>
      </w:pPr>
    </w:p>
    <w:p w14:paraId="48F6992B" w14:textId="77777777" w:rsidR="00A51300" w:rsidRDefault="00A51300" w:rsidP="00A51300">
      <w:pPr>
        <w:rPr>
          <w:rFonts w:eastAsia="Times New Roman"/>
          <w:sz w:val="28"/>
          <w:szCs w:val="28"/>
        </w:rPr>
      </w:pPr>
    </w:p>
    <w:p w14:paraId="375ECFFA" w14:textId="77777777" w:rsidR="00A51300" w:rsidRDefault="00A51300" w:rsidP="00A51300">
      <w:pPr>
        <w:rPr>
          <w:rFonts w:eastAsia="Times New Roman"/>
          <w:sz w:val="28"/>
          <w:szCs w:val="28"/>
        </w:rPr>
      </w:pPr>
    </w:p>
    <w:p w14:paraId="4B5D7CFE" w14:textId="77777777" w:rsidR="00A51300" w:rsidRPr="005314E8" w:rsidRDefault="00A51300" w:rsidP="00A51300">
      <w:pPr>
        <w:rPr>
          <w:rFonts w:eastAsia="Times New Roman"/>
          <w:color w:val="000000"/>
          <w:sz w:val="28"/>
          <w:szCs w:val="28"/>
        </w:rPr>
      </w:pPr>
    </w:p>
    <w:p w14:paraId="5C90E793" w14:textId="77777777" w:rsidR="00A51300" w:rsidRDefault="00A51300" w:rsidP="00A51300"/>
    <w:p w14:paraId="79B2DD31" w14:textId="77777777" w:rsidR="00013BB9" w:rsidRDefault="00013BB9" w:rsidP="00A51300">
      <w:pPr>
        <w:ind w:left="5387"/>
        <w:rPr>
          <w:rFonts w:eastAsia="Times New Roman"/>
          <w:sz w:val="28"/>
          <w:szCs w:val="28"/>
        </w:rPr>
      </w:pPr>
    </w:p>
    <w:p w14:paraId="70EED994" w14:textId="77777777" w:rsidR="00013BB9" w:rsidRDefault="00013BB9" w:rsidP="00A51300">
      <w:pPr>
        <w:ind w:left="5387"/>
        <w:rPr>
          <w:rFonts w:eastAsia="Times New Roman"/>
          <w:sz w:val="28"/>
          <w:szCs w:val="28"/>
        </w:rPr>
      </w:pPr>
    </w:p>
    <w:p w14:paraId="154E3955" w14:textId="77777777" w:rsidR="00013BB9" w:rsidRDefault="00013BB9" w:rsidP="00A51300">
      <w:pPr>
        <w:ind w:left="5387"/>
        <w:rPr>
          <w:rFonts w:eastAsia="Times New Roman"/>
          <w:sz w:val="28"/>
          <w:szCs w:val="28"/>
        </w:rPr>
      </w:pPr>
    </w:p>
    <w:p w14:paraId="79C778F5" w14:textId="77777777" w:rsidR="00E64400" w:rsidRDefault="00E64400" w:rsidP="00A51300">
      <w:pPr>
        <w:ind w:left="5387"/>
        <w:rPr>
          <w:rFonts w:eastAsia="Times New Roman"/>
          <w:sz w:val="28"/>
          <w:szCs w:val="28"/>
        </w:rPr>
      </w:pPr>
    </w:p>
    <w:p w14:paraId="3E1A0F59" w14:textId="77777777" w:rsidR="007D0C42" w:rsidRDefault="007D0C42" w:rsidP="00A51300">
      <w:pPr>
        <w:ind w:left="5387"/>
        <w:rPr>
          <w:rFonts w:eastAsia="Times New Roman"/>
          <w:sz w:val="28"/>
          <w:szCs w:val="28"/>
        </w:rPr>
      </w:pPr>
    </w:p>
    <w:p w14:paraId="3E10E14C" w14:textId="48F36FEF" w:rsidR="00A51300" w:rsidRPr="0084418F" w:rsidRDefault="00A51300" w:rsidP="00A51300">
      <w:pPr>
        <w:ind w:left="5387"/>
        <w:rPr>
          <w:rFonts w:eastAsia="Times New Roman"/>
          <w:sz w:val="28"/>
          <w:szCs w:val="28"/>
        </w:rPr>
      </w:pPr>
      <w:r w:rsidRPr="0084418F">
        <w:rPr>
          <w:rFonts w:eastAsia="Times New Roman"/>
          <w:sz w:val="28"/>
          <w:szCs w:val="28"/>
        </w:rPr>
        <w:lastRenderedPageBreak/>
        <w:t>Додаток</w:t>
      </w:r>
    </w:p>
    <w:p w14:paraId="289FF3DB" w14:textId="77777777" w:rsidR="00A51300" w:rsidRPr="0084418F" w:rsidRDefault="00A51300" w:rsidP="00A51300">
      <w:pPr>
        <w:ind w:left="5387"/>
        <w:rPr>
          <w:rFonts w:eastAsia="Times New Roman"/>
          <w:sz w:val="28"/>
          <w:szCs w:val="28"/>
        </w:rPr>
      </w:pPr>
      <w:r w:rsidRPr="0084418F">
        <w:rPr>
          <w:rFonts w:eastAsia="Times New Roman"/>
          <w:sz w:val="28"/>
          <w:szCs w:val="28"/>
        </w:rPr>
        <w:t xml:space="preserve">до рішення  </w:t>
      </w:r>
      <w:r>
        <w:rPr>
          <w:rFonts w:eastAsia="Times New Roman"/>
          <w:sz w:val="28"/>
          <w:szCs w:val="28"/>
        </w:rPr>
        <w:t>виконавчого комітету</w:t>
      </w:r>
    </w:p>
    <w:p w14:paraId="1B5AEAD5" w14:textId="77777777" w:rsidR="00A51300" w:rsidRPr="0084418F" w:rsidRDefault="00A51300" w:rsidP="00A51300">
      <w:pPr>
        <w:ind w:left="5387"/>
        <w:rPr>
          <w:rFonts w:eastAsia="Times New Roman"/>
          <w:sz w:val="28"/>
          <w:szCs w:val="28"/>
        </w:rPr>
      </w:pPr>
      <w:r w:rsidRPr="0084418F">
        <w:rPr>
          <w:rFonts w:eastAsia="Times New Roman"/>
          <w:sz w:val="28"/>
          <w:szCs w:val="28"/>
        </w:rPr>
        <w:t>_____________________№_______</w:t>
      </w:r>
    </w:p>
    <w:p w14:paraId="09EFB1CB" w14:textId="77777777" w:rsidR="00A51300" w:rsidRDefault="00A51300" w:rsidP="00A51300">
      <w:pPr>
        <w:rPr>
          <w:rFonts w:eastAsia="Times New Roman"/>
          <w:sz w:val="28"/>
          <w:szCs w:val="28"/>
        </w:rPr>
      </w:pPr>
    </w:p>
    <w:p w14:paraId="4B846601" w14:textId="77777777" w:rsidR="00A51300" w:rsidRPr="0084418F" w:rsidRDefault="00A51300" w:rsidP="00A51300">
      <w:pPr>
        <w:rPr>
          <w:rFonts w:eastAsia="Times New Roman"/>
          <w:sz w:val="28"/>
          <w:szCs w:val="28"/>
        </w:rPr>
      </w:pPr>
    </w:p>
    <w:p w14:paraId="26B6FC25" w14:textId="77777777" w:rsidR="00F43384" w:rsidRPr="00905764" w:rsidRDefault="00F43384" w:rsidP="00F43384">
      <w:pPr>
        <w:jc w:val="center"/>
        <w:rPr>
          <w:rFonts w:eastAsia="Times New Roman"/>
          <w:b/>
          <w:sz w:val="28"/>
          <w:szCs w:val="28"/>
        </w:rPr>
      </w:pPr>
      <w:r w:rsidRPr="00905764">
        <w:rPr>
          <w:rFonts w:eastAsia="Times New Roman"/>
          <w:b/>
          <w:sz w:val="28"/>
          <w:szCs w:val="28"/>
        </w:rPr>
        <w:t>ВИСНОВОК</w:t>
      </w:r>
    </w:p>
    <w:p w14:paraId="54F3E956" w14:textId="77777777" w:rsidR="00F43384" w:rsidRPr="00905764" w:rsidRDefault="00F43384" w:rsidP="00F43384">
      <w:pPr>
        <w:jc w:val="center"/>
        <w:rPr>
          <w:rFonts w:eastAsia="Times New Roman"/>
          <w:sz w:val="28"/>
          <w:szCs w:val="28"/>
        </w:rPr>
      </w:pPr>
      <w:r w:rsidRPr="00905764">
        <w:rPr>
          <w:rFonts w:eastAsia="Times New Roman"/>
          <w:sz w:val="28"/>
          <w:szCs w:val="28"/>
        </w:rPr>
        <w:t>органу опіки та піклування</w:t>
      </w:r>
    </w:p>
    <w:p w14:paraId="2C4B768A" w14:textId="0542D78D" w:rsidR="00F43384" w:rsidRPr="00905764" w:rsidRDefault="00F43384" w:rsidP="00F43384">
      <w:pPr>
        <w:jc w:val="center"/>
        <w:rPr>
          <w:rFonts w:eastAsia="Times New Roman"/>
          <w:sz w:val="28"/>
          <w:szCs w:val="28"/>
          <w:shd w:val="clear" w:color="auto" w:fill="FFFFFF"/>
        </w:rPr>
      </w:pPr>
      <w:r w:rsidRPr="00905764">
        <w:rPr>
          <w:rFonts w:eastAsia="Times New Roman"/>
          <w:sz w:val="28"/>
          <w:szCs w:val="28"/>
        </w:rPr>
        <w:t xml:space="preserve"> </w:t>
      </w:r>
      <w:r w:rsidRPr="00905764">
        <w:rPr>
          <w:rFonts w:eastAsia="Times New Roman"/>
          <w:color w:val="2D1614"/>
          <w:sz w:val="28"/>
          <w:szCs w:val="28"/>
          <w:shd w:val="clear" w:color="auto" w:fill="FFFFFF"/>
        </w:rPr>
        <w:t>п</w:t>
      </w:r>
      <w:r w:rsidRPr="00905764">
        <w:rPr>
          <w:rFonts w:eastAsia="Times New Roman"/>
          <w:sz w:val="28"/>
          <w:szCs w:val="28"/>
        </w:rPr>
        <w:t xml:space="preserve">ро </w:t>
      </w:r>
      <w:r w:rsidR="00321360">
        <w:rPr>
          <w:rFonts w:eastAsia="Times New Roman"/>
          <w:sz w:val="28"/>
          <w:szCs w:val="28"/>
        </w:rPr>
        <w:t xml:space="preserve">недоцільність поновлення </w:t>
      </w:r>
      <w:r w:rsidR="007D0C42">
        <w:rPr>
          <w:rFonts w:eastAsia="Times New Roman"/>
          <w:sz w:val="28"/>
          <w:szCs w:val="28"/>
        </w:rPr>
        <w:t>ПІБ</w:t>
      </w:r>
    </w:p>
    <w:p w14:paraId="040E3AFC" w14:textId="77777777" w:rsidR="00321360" w:rsidRPr="00321360" w:rsidRDefault="00321360" w:rsidP="00F43384">
      <w:pPr>
        <w:jc w:val="center"/>
        <w:rPr>
          <w:sz w:val="28"/>
          <w:szCs w:val="28"/>
        </w:rPr>
      </w:pPr>
      <w:r w:rsidRPr="00321360">
        <w:rPr>
          <w:sz w:val="28"/>
          <w:szCs w:val="28"/>
        </w:rPr>
        <w:t xml:space="preserve">у батьківських правах відносно </w:t>
      </w:r>
    </w:p>
    <w:p w14:paraId="6FF7155D" w14:textId="5F225791" w:rsidR="00F43384" w:rsidRPr="00321360" w:rsidRDefault="00321360" w:rsidP="00F43384">
      <w:pPr>
        <w:jc w:val="center"/>
        <w:rPr>
          <w:sz w:val="28"/>
          <w:szCs w:val="28"/>
        </w:rPr>
      </w:pPr>
      <w:r w:rsidRPr="00321360">
        <w:rPr>
          <w:sz w:val="28"/>
          <w:szCs w:val="28"/>
        </w:rPr>
        <w:t xml:space="preserve">малолітнього </w:t>
      </w:r>
      <w:r w:rsidR="007D0C42">
        <w:rPr>
          <w:rFonts w:eastAsia="Times New Roman"/>
          <w:sz w:val="28"/>
          <w:szCs w:val="28"/>
        </w:rPr>
        <w:t>ПІБ</w:t>
      </w:r>
      <w:r w:rsidRPr="00321360">
        <w:rPr>
          <w:sz w:val="28"/>
          <w:szCs w:val="28"/>
        </w:rPr>
        <w:t>, 01 жовтня 2019 року народження</w:t>
      </w:r>
    </w:p>
    <w:p w14:paraId="712CCFC9" w14:textId="77777777" w:rsidR="00321360" w:rsidRPr="00F9416C" w:rsidRDefault="00321360" w:rsidP="00F43384">
      <w:pPr>
        <w:jc w:val="center"/>
        <w:rPr>
          <w:rFonts w:eastAsia="Times New Roman"/>
          <w:sz w:val="36"/>
          <w:szCs w:val="36"/>
          <w:lang w:eastAsia="en-US"/>
        </w:rPr>
      </w:pPr>
    </w:p>
    <w:p w14:paraId="7FBA9C3D" w14:textId="7AC031F3" w:rsidR="00F9416C" w:rsidRPr="00CB5C81" w:rsidRDefault="00F9416C" w:rsidP="00EF6B64">
      <w:pPr>
        <w:ind w:firstLine="567"/>
        <w:jc w:val="both"/>
        <w:rPr>
          <w:sz w:val="28"/>
          <w:szCs w:val="28"/>
        </w:rPr>
      </w:pPr>
      <w:r w:rsidRPr="00CB5C81">
        <w:rPr>
          <w:sz w:val="28"/>
          <w:szCs w:val="28"/>
        </w:rPr>
        <w:t xml:space="preserve">До органу опіки та піклування з заявою звернулася </w:t>
      </w:r>
      <w:r w:rsidR="007D0C42">
        <w:rPr>
          <w:rFonts w:eastAsia="Times New Roman"/>
          <w:sz w:val="28"/>
          <w:szCs w:val="28"/>
        </w:rPr>
        <w:t>ПІБ</w:t>
      </w:r>
      <w:r w:rsidR="007D0C42" w:rsidRPr="00CB5C81">
        <w:rPr>
          <w:sz w:val="28"/>
          <w:szCs w:val="28"/>
        </w:rPr>
        <w:t xml:space="preserve"> </w:t>
      </w:r>
      <w:r w:rsidRPr="00CB5C81">
        <w:rPr>
          <w:sz w:val="28"/>
          <w:szCs w:val="28"/>
        </w:rPr>
        <w:t xml:space="preserve">з проханням надати висновок щодо доцільності поновлення в  батьківських правах відносно малолітнього </w:t>
      </w:r>
      <w:r w:rsidR="007D0C42">
        <w:rPr>
          <w:rFonts w:eastAsia="Times New Roman"/>
          <w:sz w:val="28"/>
          <w:szCs w:val="28"/>
        </w:rPr>
        <w:t>ПІБ</w:t>
      </w:r>
      <w:r w:rsidRPr="00CB5C81">
        <w:rPr>
          <w:sz w:val="28"/>
          <w:szCs w:val="28"/>
        </w:rPr>
        <w:t>, 01 жовтня 2019 року народження.</w:t>
      </w:r>
    </w:p>
    <w:p w14:paraId="2746CF36" w14:textId="593EC356" w:rsidR="002A3899" w:rsidRPr="00CB5C81" w:rsidRDefault="00F9416C" w:rsidP="00EF6B64">
      <w:pPr>
        <w:ind w:firstLine="567"/>
        <w:jc w:val="both"/>
        <w:rPr>
          <w:sz w:val="28"/>
          <w:szCs w:val="28"/>
        </w:rPr>
      </w:pPr>
      <w:r w:rsidRPr="00CB5C81">
        <w:rPr>
          <w:sz w:val="28"/>
          <w:szCs w:val="28"/>
        </w:rPr>
        <w:t xml:space="preserve">Опрацювавши надані документи встановлено, що </w:t>
      </w:r>
      <w:r w:rsidR="00AA34DA" w:rsidRPr="00CB5C81">
        <w:rPr>
          <w:sz w:val="28"/>
          <w:szCs w:val="28"/>
        </w:rPr>
        <w:t xml:space="preserve">відповідно до ухвали </w:t>
      </w:r>
      <w:r w:rsidRPr="00CB5C81">
        <w:rPr>
          <w:sz w:val="28"/>
          <w:szCs w:val="28"/>
        </w:rPr>
        <w:t>Коростишівсько</w:t>
      </w:r>
      <w:r w:rsidR="00AA34DA" w:rsidRPr="00CB5C81">
        <w:rPr>
          <w:sz w:val="28"/>
          <w:szCs w:val="28"/>
        </w:rPr>
        <w:t>го</w:t>
      </w:r>
      <w:r w:rsidRPr="00CB5C81">
        <w:rPr>
          <w:sz w:val="28"/>
          <w:szCs w:val="28"/>
        </w:rPr>
        <w:t xml:space="preserve"> районно</w:t>
      </w:r>
      <w:r w:rsidR="00AA34DA" w:rsidRPr="00CB5C81">
        <w:rPr>
          <w:sz w:val="28"/>
          <w:szCs w:val="28"/>
        </w:rPr>
        <w:t>го</w:t>
      </w:r>
      <w:r w:rsidRPr="00CB5C81">
        <w:rPr>
          <w:sz w:val="28"/>
          <w:szCs w:val="28"/>
        </w:rPr>
        <w:t xml:space="preserve"> суд</w:t>
      </w:r>
      <w:r w:rsidR="00AA34DA" w:rsidRPr="00CB5C81">
        <w:rPr>
          <w:sz w:val="28"/>
          <w:szCs w:val="28"/>
        </w:rPr>
        <w:t>у</w:t>
      </w:r>
      <w:r w:rsidRPr="00CB5C81">
        <w:rPr>
          <w:sz w:val="28"/>
          <w:szCs w:val="28"/>
        </w:rPr>
        <w:t xml:space="preserve"> Житомирської </w:t>
      </w:r>
      <w:r w:rsidR="00AA34DA" w:rsidRPr="00CB5C81">
        <w:rPr>
          <w:sz w:val="28"/>
          <w:szCs w:val="28"/>
        </w:rPr>
        <w:t>області від 12.10.2023</w:t>
      </w:r>
      <w:r w:rsidR="00E64400">
        <w:rPr>
          <w:sz w:val="28"/>
          <w:szCs w:val="28"/>
        </w:rPr>
        <w:t xml:space="preserve"> року відкрито провадження у цивільній справі за позовом</w:t>
      </w:r>
      <w:r w:rsidR="00AA34DA" w:rsidRPr="00CB5C81">
        <w:rPr>
          <w:sz w:val="28"/>
          <w:szCs w:val="28"/>
        </w:rPr>
        <w:t xml:space="preserve"> </w:t>
      </w:r>
      <w:r w:rsidR="007D0C42">
        <w:rPr>
          <w:rFonts w:eastAsia="Times New Roman"/>
          <w:sz w:val="28"/>
          <w:szCs w:val="28"/>
        </w:rPr>
        <w:t>ПІБ</w:t>
      </w:r>
      <w:r w:rsidR="00AA34DA" w:rsidRPr="00CB5C81">
        <w:rPr>
          <w:sz w:val="28"/>
          <w:szCs w:val="28"/>
        </w:rPr>
        <w:t xml:space="preserve"> до органу опіки та піклування Коростишівської міської ради про поновлення батьківських прав (справа №935/3235/23, провадження №2/235/736/23)</w:t>
      </w:r>
      <w:r w:rsidR="002A3899" w:rsidRPr="00CB5C81">
        <w:rPr>
          <w:sz w:val="28"/>
          <w:szCs w:val="28"/>
        </w:rPr>
        <w:t xml:space="preserve">. Заяву мотивовано тим, що рішенням Коростишівського районного суду Житомирської області від 12.09.2022 року, справа №935/1613/22, провадження №2/935/467/22 (рішення набрало законної сили 17.07.2023), постановою Житомирського апеляційного суду </w:t>
      </w:r>
      <w:r w:rsidR="002A3899" w:rsidRPr="00CB5C81">
        <w:rPr>
          <w:sz w:val="28"/>
          <w:szCs w:val="28"/>
          <w:lang w:eastAsia="en-US"/>
        </w:rPr>
        <w:t xml:space="preserve"> від 17.07.2023 року, справа №935/1613/22, категорія 70 (постанова набрала законної сили 24.07.2023 року)  </w:t>
      </w:r>
      <w:r w:rsidR="007D0C42">
        <w:rPr>
          <w:rFonts w:eastAsia="Times New Roman"/>
          <w:sz w:val="28"/>
          <w:szCs w:val="28"/>
        </w:rPr>
        <w:t>ПІБ</w:t>
      </w:r>
      <w:r w:rsidR="007D0C42" w:rsidRPr="00CB5C81">
        <w:rPr>
          <w:sz w:val="28"/>
          <w:szCs w:val="28"/>
          <w:lang w:eastAsia="en-US"/>
        </w:rPr>
        <w:t xml:space="preserve"> </w:t>
      </w:r>
      <w:r w:rsidR="002A3899" w:rsidRPr="00CB5C81">
        <w:rPr>
          <w:sz w:val="28"/>
          <w:szCs w:val="28"/>
          <w:lang w:eastAsia="en-US"/>
        </w:rPr>
        <w:t xml:space="preserve">- </w:t>
      </w:r>
      <w:proofErr w:type="spellStart"/>
      <w:r w:rsidR="002A3899" w:rsidRPr="00CB5C81">
        <w:rPr>
          <w:sz w:val="28"/>
          <w:szCs w:val="28"/>
          <w:lang w:eastAsia="en-US"/>
        </w:rPr>
        <w:t>позбавлено</w:t>
      </w:r>
      <w:proofErr w:type="spellEnd"/>
      <w:r w:rsidR="002A3899" w:rsidRPr="00CB5C81">
        <w:rPr>
          <w:sz w:val="28"/>
          <w:szCs w:val="28"/>
          <w:lang w:eastAsia="en-US"/>
        </w:rPr>
        <w:t xml:space="preserve"> батьківських</w:t>
      </w:r>
      <w:r w:rsidR="00B42A4B">
        <w:rPr>
          <w:sz w:val="28"/>
          <w:szCs w:val="28"/>
          <w:lang w:eastAsia="en-US"/>
        </w:rPr>
        <w:t xml:space="preserve"> прав</w:t>
      </w:r>
      <w:r w:rsidR="002A3899" w:rsidRPr="00CB5C81">
        <w:rPr>
          <w:sz w:val="28"/>
          <w:szCs w:val="28"/>
        </w:rPr>
        <w:t xml:space="preserve">. Згідно повного витягу з Державного реєстру актів цивільного стану громадян щодо актового запису про народження, виданого Коростишівським відділом державної реєстрації актів цивільного стану у Житомирському районі Житомирської області Центрального міжрегіонального управління Міністерства юстиції (м. Хмельницький) від 02 лютого 2022 року №00034855667, державна реєстрація народження дитини проведена відповідно до частини першої ст.135 Сімейного кодексу України. </w:t>
      </w:r>
    </w:p>
    <w:p w14:paraId="30E142F7" w14:textId="29235041" w:rsidR="00402C93" w:rsidRPr="00CB5C81" w:rsidRDefault="007D0C42" w:rsidP="00D63F67">
      <w:pPr>
        <w:ind w:firstLine="567"/>
        <w:jc w:val="both"/>
        <w:rPr>
          <w:sz w:val="28"/>
          <w:szCs w:val="28"/>
        </w:rPr>
      </w:pPr>
      <w:r>
        <w:rPr>
          <w:rFonts w:eastAsia="Times New Roman"/>
          <w:sz w:val="28"/>
          <w:szCs w:val="28"/>
        </w:rPr>
        <w:t>ПІБ</w:t>
      </w:r>
      <w:r w:rsidRPr="00CB5C81">
        <w:rPr>
          <w:sz w:val="28"/>
          <w:szCs w:val="28"/>
        </w:rPr>
        <w:t xml:space="preserve"> </w:t>
      </w:r>
      <w:r w:rsidR="00F76232" w:rsidRPr="00CB5C81">
        <w:rPr>
          <w:sz w:val="28"/>
          <w:szCs w:val="28"/>
        </w:rPr>
        <w:t xml:space="preserve">(заявниця) на даний час проживає </w:t>
      </w:r>
      <w:r w:rsidR="004A0110" w:rsidRPr="00CB5C81">
        <w:rPr>
          <w:sz w:val="28"/>
          <w:szCs w:val="28"/>
        </w:rPr>
        <w:t>за адресою: вул.</w:t>
      </w:r>
      <w:r w:rsidR="00CB5C81">
        <w:rPr>
          <w:sz w:val="28"/>
          <w:szCs w:val="28"/>
        </w:rPr>
        <w:t xml:space="preserve">  </w:t>
      </w:r>
      <w:r>
        <w:rPr>
          <w:sz w:val="28"/>
          <w:szCs w:val="28"/>
        </w:rPr>
        <w:t>*****</w:t>
      </w:r>
      <w:r w:rsidR="004A0110" w:rsidRPr="00CB5C81">
        <w:rPr>
          <w:sz w:val="28"/>
          <w:szCs w:val="28"/>
        </w:rPr>
        <w:t xml:space="preserve"> буд.</w:t>
      </w:r>
      <w:r w:rsidR="00CB5C81">
        <w:rPr>
          <w:sz w:val="28"/>
          <w:szCs w:val="28"/>
        </w:rPr>
        <w:t xml:space="preserve"> </w:t>
      </w:r>
      <w:r>
        <w:rPr>
          <w:sz w:val="28"/>
          <w:szCs w:val="28"/>
        </w:rPr>
        <w:t>***</w:t>
      </w:r>
      <w:r w:rsidR="004A0110" w:rsidRPr="00CB5C81">
        <w:rPr>
          <w:sz w:val="28"/>
          <w:szCs w:val="28"/>
        </w:rPr>
        <w:t xml:space="preserve">, </w:t>
      </w:r>
      <w:proofErr w:type="spellStart"/>
      <w:r w:rsidR="004A0110" w:rsidRPr="00CB5C81">
        <w:rPr>
          <w:sz w:val="28"/>
          <w:szCs w:val="28"/>
        </w:rPr>
        <w:t>м.Коростишів</w:t>
      </w:r>
      <w:proofErr w:type="spellEnd"/>
      <w:r w:rsidR="004A0110" w:rsidRPr="00CB5C81">
        <w:rPr>
          <w:sz w:val="28"/>
          <w:szCs w:val="28"/>
        </w:rPr>
        <w:t xml:space="preserve">, Житомирський район, </w:t>
      </w:r>
      <w:r w:rsidR="00771D6E" w:rsidRPr="00CB5C81">
        <w:rPr>
          <w:sz w:val="28"/>
          <w:szCs w:val="28"/>
        </w:rPr>
        <w:t>Ж</w:t>
      </w:r>
      <w:r w:rsidR="004A0110" w:rsidRPr="00CB5C81">
        <w:rPr>
          <w:sz w:val="28"/>
          <w:szCs w:val="28"/>
        </w:rPr>
        <w:t>итомирська область в орендованому будинку</w:t>
      </w:r>
      <w:r w:rsidR="00771D6E" w:rsidRPr="00CB5C81">
        <w:rPr>
          <w:sz w:val="28"/>
          <w:szCs w:val="28"/>
        </w:rPr>
        <w:t xml:space="preserve">, що підтверджується договором оренди житлового приміщення від 23.07.2023 року, актом обстеження умов проживання від 12.10.2023 року, затвердженого заступником начальника служби у справах дітей О. Наумовим; актом депутата Коростишівської міської ради </w:t>
      </w:r>
      <w:r w:rsidR="00771D6E" w:rsidRPr="00CB5C81">
        <w:rPr>
          <w:sz w:val="28"/>
          <w:szCs w:val="28"/>
          <w:lang w:val="en-US"/>
        </w:rPr>
        <w:t>V</w:t>
      </w:r>
      <w:r w:rsidR="00771D6E" w:rsidRPr="00CB5C81">
        <w:rPr>
          <w:sz w:val="28"/>
          <w:szCs w:val="28"/>
        </w:rPr>
        <w:t>ІІІ скликання від 13.09.2023 року №1386</w:t>
      </w:r>
      <w:r w:rsidR="00004C79" w:rsidRPr="00CB5C81">
        <w:rPr>
          <w:sz w:val="28"/>
          <w:szCs w:val="28"/>
        </w:rPr>
        <w:t xml:space="preserve">. </w:t>
      </w:r>
    </w:p>
    <w:p w14:paraId="1DAFDF62" w14:textId="6FC47215" w:rsidR="00214E73" w:rsidRPr="005A4398" w:rsidRDefault="00004C79" w:rsidP="00D63F67">
      <w:pPr>
        <w:ind w:firstLine="567"/>
        <w:jc w:val="both"/>
        <w:rPr>
          <w:sz w:val="28"/>
          <w:szCs w:val="28"/>
        </w:rPr>
      </w:pPr>
      <w:r w:rsidRPr="00CB5C81">
        <w:rPr>
          <w:sz w:val="28"/>
          <w:szCs w:val="28"/>
        </w:rPr>
        <w:t xml:space="preserve">Згідно наказу від 20.09.2023 №142-К, виданого КП «Коростишівський комунальник» </w:t>
      </w:r>
      <w:r w:rsidR="007D0C42">
        <w:rPr>
          <w:rFonts w:eastAsia="Times New Roman"/>
          <w:sz w:val="28"/>
          <w:szCs w:val="28"/>
        </w:rPr>
        <w:t>ПІБ</w:t>
      </w:r>
      <w:r w:rsidR="007D0C42" w:rsidRPr="00CB5C81">
        <w:rPr>
          <w:sz w:val="28"/>
          <w:szCs w:val="28"/>
        </w:rPr>
        <w:t xml:space="preserve"> </w:t>
      </w:r>
      <w:r w:rsidRPr="00CB5C81">
        <w:rPr>
          <w:sz w:val="28"/>
          <w:szCs w:val="28"/>
        </w:rPr>
        <w:t>прийнята на посаду двірника.</w:t>
      </w:r>
      <w:r w:rsidR="0086053E" w:rsidRPr="00CB5C81">
        <w:rPr>
          <w:sz w:val="28"/>
          <w:szCs w:val="28"/>
        </w:rPr>
        <w:t xml:space="preserve"> </w:t>
      </w:r>
      <w:r w:rsidR="00214E73" w:rsidRPr="00CB5C81">
        <w:rPr>
          <w:sz w:val="28"/>
          <w:szCs w:val="28"/>
        </w:rPr>
        <w:t>Відповідно до характеристик від 18.10.2023 №245 та від 27.11.2023 №290 за місцем роботи характеризується позитивно, в колективі користується повагою та авторитетом, до виконання доручень керівництва підприємства ві</w:t>
      </w:r>
      <w:r w:rsidR="00F261AF">
        <w:rPr>
          <w:sz w:val="28"/>
          <w:szCs w:val="28"/>
        </w:rPr>
        <w:t xml:space="preserve">дноситься старанно та </w:t>
      </w:r>
      <w:r w:rsidR="00F261AF" w:rsidRPr="005A4398">
        <w:rPr>
          <w:sz w:val="28"/>
          <w:szCs w:val="28"/>
        </w:rPr>
        <w:t>сумлінно. Однак, за характеристикою №11 від 15.01.2024 року, виданою КП «Коростишівський комунальник»</w:t>
      </w:r>
      <w:r w:rsidR="00692790" w:rsidRPr="005A4398">
        <w:rPr>
          <w:sz w:val="28"/>
          <w:szCs w:val="28"/>
        </w:rPr>
        <w:t xml:space="preserve"> з боку </w:t>
      </w:r>
      <w:r w:rsidR="007D0C42">
        <w:rPr>
          <w:rFonts w:eastAsia="Times New Roman"/>
          <w:sz w:val="28"/>
          <w:szCs w:val="28"/>
        </w:rPr>
        <w:t>ПІБ</w:t>
      </w:r>
      <w:r w:rsidR="007D0C42" w:rsidRPr="005A4398">
        <w:rPr>
          <w:sz w:val="28"/>
          <w:szCs w:val="28"/>
        </w:rPr>
        <w:t xml:space="preserve"> </w:t>
      </w:r>
      <w:r w:rsidR="00692790" w:rsidRPr="005A4398">
        <w:rPr>
          <w:sz w:val="28"/>
          <w:szCs w:val="28"/>
        </w:rPr>
        <w:t xml:space="preserve">мають місце випадки порушення трудової дисципліни </w:t>
      </w:r>
      <w:r w:rsidR="00692790" w:rsidRPr="005A4398">
        <w:rPr>
          <w:sz w:val="28"/>
          <w:szCs w:val="28"/>
        </w:rPr>
        <w:lastRenderedPageBreak/>
        <w:t>у зв’язку з відсутністю на роботі без поважних причин, за що останній було оголошено догану та притягнуто до дисциплінарної відповідальності.</w:t>
      </w:r>
    </w:p>
    <w:p w14:paraId="4E31FE65" w14:textId="01186690" w:rsidR="00402C93" w:rsidRPr="005A4398" w:rsidRDefault="00402C93" w:rsidP="00D63F67">
      <w:pPr>
        <w:ind w:firstLine="567"/>
        <w:jc w:val="both"/>
        <w:rPr>
          <w:sz w:val="28"/>
          <w:szCs w:val="28"/>
        </w:rPr>
      </w:pPr>
      <w:r w:rsidRPr="005A4398">
        <w:rPr>
          <w:sz w:val="28"/>
          <w:szCs w:val="28"/>
        </w:rPr>
        <w:t xml:space="preserve">Відповідно до довідки про доходи від 03.03.2023 (загальна сума доходу за період з 01.01.2022 по 31.12.2022 становить 10 360 грн. 25 коп.), квитанцій про здійснення валютно-обмінної операції встановлено, що </w:t>
      </w:r>
      <w:r w:rsidR="007D0C42">
        <w:rPr>
          <w:rFonts w:eastAsia="Times New Roman"/>
          <w:sz w:val="28"/>
          <w:szCs w:val="28"/>
        </w:rPr>
        <w:t>ПІБ</w:t>
      </w:r>
      <w:r w:rsidR="007D0C42" w:rsidRPr="005A4398">
        <w:rPr>
          <w:sz w:val="28"/>
          <w:szCs w:val="28"/>
        </w:rPr>
        <w:t xml:space="preserve"> </w:t>
      </w:r>
      <w:r w:rsidR="00D63F67" w:rsidRPr="005A4398">
        <w:rPr>
          <w:sz w:val="28"/>
          <w:szCs w:val="28"/>
        </w:rPr>
        <w:t>має періодичний дохід. Інших документів, які підтверджують наявність у заявниці систематичного та постійного доходу у поточному та 2023 році не надано.</w:t>
      </w:r>
    </w:p>
    <w:p w14:paraId="0A1D059B" w14:textId="602215EC" w:rsidR="00F76232" w:rsidRPr="005A4398" w:rsidRDefault="00F108EF" w:rsidP="00D63F67">
      <w:pPr>
        <w:ind w:firstLine="567"/>
        <w:jc w:val="both"/>
        <w:rPr>
          <w:sz w:val="28"/>
          <w:szCs w:val="28"/>
        </w:rPr>
      </w:pPr>
      <w:r w:rsidRPr="005A4398">
        <w:rPr>
          <w:sz w:val="28"/>
          <w:szCs w:val="28"/>
        </w:rPr>
        <w:t xml:space="preserve">Враховуючи вищевикладене </w:t>
      </w:r>
      <w:r w:rsidR="007D0C42">
        <w:rPr>
          <w:rFonts w:eastAsia="Times New Roman"/>
          <w:sz w:val="28"/>
          <w:szCs w:val="28"/>
        </w:rPr>
        <w:t>ПІБ</w:t>
      </w:r>
      <w:r w:rsidR="007D0C42" w:rsidRPr="005A4398">
        <w:rPr>
          <w:sz w:val="28"/>
          <w:szCs w:val="28"/>
        </w:rPr>
        <w:t xml:space="preserve"> </w:t>
      </w:r>
      <w:r w:rsidR="00F76232" w:rsidRPr="005A4398">
        <w:rPr>
          <w:sz w:val="28"/>
          <w:szCs w:val="28"/>
        </w:rPr>
        <w:t>вважає, що підстави, з яких вона була  позбавлена батьківських прав відносно сина, на даний час зникли і вона бажає бути поновленою в батьківських правах, бажає надати сину сімейний затишок та турботу, піклуватись та займатись його вихованням і утриманням, за цей час вона змінила своє ставлення до життя та хоче надати синові те, чого він був позбавлений з моменту позбавлення її батьківських прав</w:t>
      </w:r>
      <w:r w:rsidR="00214E73" w:rsidRPr="005A4398">
        <w:rPr>
          <w:sz w:val="28"/>
          <w:szCs w:val="28"/>
        </w:rPr>
        <w:t>.</w:t>
      </w:r>
    </w:p>
    <w:p w14:paraId="57B2FCE6" w14:textId="4A7B13EB" w:rsidR="00B3291A" w:rsidRPr="005A4398" w:rsidRDefault="00C54F77" w:rsidP="00EF6B64">
      <w:pPr>
        <w:ind w:firstLine="567"/>
        <w:jc w:val="both"/>
        <w:rPr>
          <w:sz w:val="28"/>
          <w:szCs w:val="28"/>
        </w:rPr>
      </w:pPr>
      <w:r w:rsidRPr="005A4398">
        <w:rPr>
          <w:sz w:val="28"/>
          <w:szCs w:val="28"/>
        </w:rPr>
        <w:t xml:space="preserve">З липня 2022 року малолітнього </w:t>
      </w:r>
      <w:r w:rsidR="007D0C42">
        <w:rPr>
          <w:rFonts w:eastAsia="Times New Roman"/>
          <w:sz w:val="28"/>
          <w:szCs w:val="28"/>
        </w:rPr>
        <w:t>ПІБ</w:t>
      </w:r>
      <w:r w:rsidR="00B42A4B">
        <w:rPr>
          <w:sz w:val="28"/>
          <w:szCs w:val="28"/>
        </w:rPr>
        <w:t xml:space="preserve">, </w:t>
      </w:r>
      <w:r w:rsidRPr="005A4398">
        <w:rPr>
          <w:sz w:val="28"/>
          <w:szCs w:val="28"/>
        </w:rPr>
        <w:t>01 жовтня 2019 року народження, у віці 2 років було відібрано у матері у зв’язку з загрозою життю та здоров’ю дитини</w:t>
      </w:r>
      <w:r w:rsidR="00CA7C87" w:rsidRPr="005A4398">
        <w:rPr>
          <w:sz w:val="28"/>
          <w:szCs w:val="28"/>
        </w:rPr>
        <w:t>,</w:t>
      </w:r>
      <w:r w:rsidR="0079283E" w:rsidRPr="005A4398">
        <w:rPr>
          <w:sz w:val="28"/>
          <w:szCs w:val="28"/>
        </w:rPr>
        <w:t xml:space="preserve"> та влаштовано на тимчасове виховання до родини </w:t>
      </w:r>
      <w:r w:rsidR="007D0C42">
        <w:rPr>
          <w:sz w:val="28"/>
          <w:szCs w:val="28"/>
        </w:rPr>
        <w:t>*******</w:t>
      </w:r>
      <w:r w:rsidR="00090E82">
        <w:rPr>
          <w:sz w:val="28"/>
          <w:szCs w:val="28"/>
        </w:rPr>
        <w:t>,</w:t>
      </w:r>
      <w:bookmarkStart w:id="1" w:name="_GoBack"/>
      <w:bookmarkEnd w:id="1"/>
      <w:r w:rsidR="0079283E" w:rsidRPr="005A4398">
        <w:rPr>
          <w:sz w:val="28"/>
          <w:szCs w:val="28"/>
        </w:rPr>
        <w:t xml:space="preserve"> де </w:t>
      </w:r>
      <w:r w:rsidR="007D0C42">
        <w:rPr>
          <w:sz w:val="28"/>
          <w:szCs w:val="28"/>
        </w:rPr>
        <w:t>*******</w:t>
      </w:r>
      <w:r w:rsidR="0079283E" w:rsidRPr="005A4398">
        <w:rPr>
          <w:sz w:val="28"/>
          <w:szCs w:val="28"/>
        </w:rPr>
        <w:t>перебуває і на даний час.</w:t>
      </w:r>
    </w:p>
    <w:p w14:paraId="463A011B" w14:textId="13163849" w:rsidR="002A3899" w:rsidRPr="005A4398" w:rsidRDefault="003F0A8F" w:rsidP="00D63F67">
      <w:pPr>
        <w:ind w:firstLine="567"/>
        <w:jc w:val="both"/>
        <w:rPr>
          <w:sz w:val="28"/>
          <w:szCs w:val="28"/>
        </w:rPr>
      </w:pPr>
      <w:r w:rsidRPr="005A4398">
        <w:rPr>
          <w:sz w:val="28"/>
          <w:szCs w:val="28"/>
        </w:rPr>
        <w:t xml:space="preserve">За час перебування дитини на тимчасовому вихованні у даній родині </w:t>
      </w:r>
      <w:r w:rsidR="007D0C42">
        <w:rPr>
          <w:rFonts w:eastAsia="Times New Roman"/>
          <w:sz w:val="28"/>
          <w:szCs w:val="28"/>
        </w:rPr>
        <w:t>ПІБ</w:t>
      </w:r>
      <w:r w:rsidR="007D0C42" w:rsidRPr="005A4398">
        <w:rPr>
          <w:sz w:val="28"/>
          <w:szCs w:val="28"/>
        </w:rPr>
        <w:t xml:space="preserve"> </w:t>
      </w:r>
      <w:r w:rsidR="00D63F67" w:rsidRPr="005A4398">
        <w:rPr>
          <w:sz w:val="28"/>
          <w:szCs w:val="28"/>
        </w:rPr>
        <w:t>лише</w:t>
      </w:r>
      <w:r w:rsidR="005409B4" w:rsidRPr="005A4398">
        <w:rPr>
          <w:sz w:val="28"/>
          <w:szCs w:val="28"/>
        </w:rPr>
        <w:t xml:space="preserve"> декілька разів</w:t>
      </w:r>
      <w:r w:rsidRPr="005A4398">
        <w:rPr>
          <w:sz w:val="28"/>
          <w:szCs w:val="28"/>
        </w:rPr>
        <w:t xml:space="preserve"> надавала допомогу у вигляді одягу, продуктів харчування</w:t>
      </w:r>
      <w:r w:rsidR="00B3291A" w:rsidRPr="005A4398">
        <w:rPr>
          <w:sz w:val="28"/>
          <w:szCs w:val="28"/>
        </w:rPr>
        <w:t>, ліків</w:t>
      </w:r>
      <w:r w:rsidRPr="005A4398">
        <w:rPr>
          <w:sz w:val="28"/>
          <w:szCs w:val="28"/>
        </w:rPr>
        <w:t xml:space="preserve"> та коштів, але для повноцінного розвитку та виховання дитини цього не достатньо. </w:t>
      </w:r>
      <w:proofErr w:type="spellStart"/>
      <w:r w:rsidR="00B3291A" w:rsidRPr="005A4398">
        <w:rPr>
          <w:rFonts w:eastAsia="Times New Roman"/>
          <w:sz w:val="28"/>
          <w:szCs w:val="28"/>
        </w:rPr>
        <w:t>Данііл</w:t>
      </w:r>
      <w:proofErr w:type="spellEnd"/>
      <w:r w:rsidR="004E42D4" w:rsidRPr="005A4398">
        <w:rPr>
          <w:rFonts w:eastAsia="Times New Roman"/>
          <w:sz w:val="28"/>
          <w:szCs w:val="28"/>
        </w:rPr>
        <w:t xml:space="preserve"> перебуває на повному утриман</w:t>
      </w:r>
      <w:r w:rsidR="00B42A4B">
        <w:rPr>
          <w:rFonts w:eastAsia="Times New Roman"/>
          <w:sz w:val="28"/>
          <w:szCs w:val="28"/>
        </w:rPr>
        <w:t>н</w:t>
      </w:r>
      <w:r w:rsidR="004E42D4" w:rsidRPr="005A4398">
        <w:rPr>
          <w:rFonts w:eastAsia="Times New Roman"/>
          <w:sz w:val="28"/>
          <w:szCs w:val="28"/>
        </w:rPr>
        <w:t>і родини</w:t>
      </w:r>
      <w:r w:rsidRPr="005A4398">
        <w:rPr>
          <w:sz w:val="28"/>
          <w:szCs w:val="28"/>
        </w:rPr>
        <w:t xml:space="preserve"> </w:t>
      </w:r>
      <w:r w:rsidR="007D0C42">
        <w:rPr>
          <w:rFonts w:eastAsia="Times New Roman"/>
          <w:sz w:val="28"/>
          <w:szCs w:val="28"/>
        </w:rPr>
        <w:t>ПІБ</w:t>
      </w:r>
      <w:r w:rsidR="004E42D4" w:rsidRPr="005A4398">
        <w:rPr>
          <w:sz w:val="28"/>
          <w:szCs w:val="28"/>
        </w:rPr>
        <w:t xml:space="preserve">, </w:t>
      </w:r>
      <w:r w:rsidR="004E42D4" w:rsidRPr="005A4398">
        <w:rPr>
          <w:rFonts w:eastAsia="Times New Roman"/>
          <w:sz w:val="28"/>
          <w:szCs w:val="28"/>
        </w:rPr>
        <w:t>які забезпечують хлопчика необхідним харчування, одягом, взуттям, турбуються про здоров’я дитини, забезпечують необхідні умови для виховання, розвитку, формування особистості, розвитку здібностей</w:t>
      </w:r>
      <w:r w:rsidR="004E42D4" w:rsidRPr="005A4398">
        <w:rPr>
          <w:sz w:val="28"/>
          <w:szCs w:val="28"/>
        </w:rPr>
        <w:t>.</w:t>
      </w:r>
    </w:p>
    <w:p w14:paraId="6F1EB7F3" w14:textId="52484733" w:rsidR="00D63F67" w:rsidRPr="005A4398" w:rsidRDefault="00121C7F" w:rsidP="00F9416C">
      <w:pPr>
        <w:ind w:firstLine="567"/>
        <w:jc w:val="both"/>
        <w:rPr>
          <w:sz w:val="28"/>
          <w:szCs w:val="28"/>
          <w:shd w:val="clear" w:color="auto" w:fill="FFFFFF"/>
        </w:rPr>
      </w:pPr>
      <w:r w:rsidRPr="005A4398">
        <w:rPr>
          <w:sz w:val="28"/>
          <w:szCs w:val="28"/>
        </w:rPr>
        <w:t>За період перебування дитини на тимчасовому вихован</w:t>
      </w:r>
      <w:r w:rsidR="00B42A4B">
        <w:rPr>
          <w:sz w:val="28"/>
          <w:szCs w:val="28"/>
        </w:rPr>
        <w:t>н</w:t>
      </w:r>
      <w:r w:rsidRPr="005A4398">
        <w:rPr>
          <w:sz w:val="28"/>
          <w:szCs w:val="28"/>
        </w:rPr>
        <w:t xml:space="preserve">і та по даний час </w:t>
      </w:r>
      <w:r w:rsidR="007D0C42">
        <w:rPr>
          <w:rFonts w:eastAsia="Times New Roman"/>
          <w:sz w:val="28"/>
          <w:szCs w:val="28"/>
        </w:rPr>
        <w:t>ПІБ</w:t>
      </w:r>
      <w:r w:rsidR="007D0C42" w:rsidRPr="005A4398">
        <w:rPr>
          <w:sz w:val="28"/>
          <w:szCs w:val="28"/>
        </w:rPr>
        <w:t xml:space="preserve"> </w:t>
      </w:r>
      <w:r w:rsidRPr="005A4398">
        <w:rPr>
          <w:sz w:val="28"/>
          <w:szCs w:val="28"/>
        </w:rPr>
        <w:t xml:space="preserve">як мати </w:t>
      </w:r>
      <w:r w:rsidR="009F5A97" w:rsidRPr="005A4398">
        <w:rPr>
          <w:sz w:val="28"/>
          <w:szCs w:val="28"/>
        </w:rPr>
        <w:t xml:space="preserve">не </w:t>
      </w:r>
      <w:r w:rsidR="00FE0B1B" w:rsidRPr="005A4398">
        <w:rPr>
          <w:sz w:val="28"/>
          <w:szCs w:val="28"/>
        </w:rPr>
        <w:t>брала</w:t>
      </w:r>
      <w:r w:rsidR="009F5A97" w:rsidRPr="005A4398">
        <w:rPr>
          <w:sz w:val="28"/>
          <w:szCs w:val="28"/>
        </w:rPr>
        <w:t xml:space="preserve"> участі у процесі навчання</w:t>
      </w:r>
      <w:r w:rsidRPr="005A4398">
        <w:rPr>
          <w:sz w:val="28"/>
          <w:szCs w:val="28"/>
        </w:rPr>
        <w:t xml:space="preserve"> та </w:t>
      </w:r>
      <w:r w:rsidR="0038047A">
        <w:rPr>
          <w:sz w:val="28"/>
          <w:szCs w:val="28"/>
        </w:rPr>
        <w:t>виховання</w:t>
      </w:r>
      <w:r w:rsidRPr="005A4398">
        <w:rPr>
          <w:sz w:val="28"/>
          <w:szCs w:val="28"/>
        </w:rPr>
        <w:t xml:space="preserve"> дитини</w:t>
      </w:r>
      <w:r w:rsidR="004E42D4" w:rsidRPr="005A4398">
        <w:rPr>
          <w:sz w:val="28"/>
          <w:szCs w:val="28"/>
        </w:rPr>
        <w:t xml:space="preserve"> під час </w:t>
      </w:r>
      <w:r w:rsidR="00F702DC" w:rsidRPr="005A4398">
        <w:rPr>
          <w:sz w:val="28"/>
          <w:szCs w:val="28"/>
        </w:rPr>
        <w:t xml:space="preserve">формування </w:t>
      </w:r>
      <w:r w:rsidR="004E42D4" w:rsidRPr="005A4398">
        <w:rPr>
          <w:sz w:val="28"/>
          <w:szCs w:val="28"/>
        </w:rPr>
        <w:t xml:space="preserve">психічного, фізичного та морального розвитку. </w:t>
      </w:r>
      <w:r w:rsidR="007D0C42">
        <w:rPr>
          <w:rFonts w:eastAsia="Times New Roman"/>
          <w:sz w:val="28"/>
          <w:szCs w:val="28"/>
        </w:rPr>
        <w:t>ПІБ</w:t>
      </w:r>
      <w:r w:rsidR="007D0C42" w:rsidRPr="005A4398">
        <w:rPr>
          <w:sz w:val="28"/>
          <w:szCs w:val="28"/>
        </w:rPr>
        <w:t xml:space="preserve"> </w:t>
      </w:r>
      <w:r w:rsidR="004E42D4" w:rsidRPr="005A4398">
        <w:rPr>
          <w:sz w:val="28"/>
          <w:szCs w:val="28"/>
        </w:rPr>
        <w:t xml:space="preserve">з липня 2022 року </w:t>
      </w:r>
      <w:r w:rsidR="009F5A97" w:rsidRPr="005A4398">
        <w:rPr>
          <w:sz w:val="28"/>
          <w:szCs w:val="28"/>
        </w:rPr>
        <w:t xml:space="preserve">не володіє </w:t>
      </w:r>
      <w:r w:rsidR="00AA34DA" w:rsidRPr="005A4398">
        <w:rPr>
          <w:sz w:val="28"/>
          <w:szCs w:val="28"/>
        </w:rPr>
        <w:t>інформацією</w:t>
      </w:r>
      <w:r w:rsidR="009F5A97" w:rsidRPr="005A4398">
        <w:rPr>
          <w:sz w:val="28"/>
          <w:szCs w:val="28"/>
        </w:rPr>
        <w:t xml:space="preserve"> щодо розвитку у дитини </w:t>
      </w:r>
      <w:r w:rsidR="00AA34DA" w:rsidRPr="005A4398">
        <w:rPr>
          <w:sz w:val="28"/>
          <w:szCs w:val="28"/>
        </w:rPr>
        <w:t>пам’яті</w:t>
      </w:r>
      <w:r w:rsidR="009F5A97" w:rsidRPr="005A4398">
        <w:rPr>
          <w:sz w:val="28"/>
          <w:szCs w:val="28"/>
        </w:rPr>
        <w:t>, мислення, уваги, мовлення, моторики</w:t>
      </w:r>
      <w:r w:rsidR="00F702DC" w:rsidRPr="005A4398">
        <w:rPr>
          <w:sz w:val="28"/>
          <w:szCs w:val="28"/>
        </w:rPr>
        <w:t>, станом здоров’я та особистими потребами дитини.</w:t>
      </w:r>
      <w:r w:rsidR="005409B4" w:rsidRPr="005A4398">
        <w:rPr>
          <w:sz w:val="28"/>
          <w:szCs w:val="28"/>
        </w:rPr>
        <w:t xml:space="preserve"> З моменту отримання рішення </w:t>
      </w:r>
      <w:r w:rsidR="00EE4AC8" w:rsidRPr="005A4398">
        <w:rPr>
          <w:sz w:val="28"/>
          <w:szCs w:val="28"/>
        </w:rPr>
        <w:t xml:space="preserve">органу опіки та піклування, яким визначено порядок участі </w:t>
      </w:r>
      <w:r w:rsidR="00C000B5" w:rsidRPr="005A4398">
        <w:rPr>
          <w:sz w:val="28"/>
          <w:szCs w:val="28"/>
        </w:rPr>
        <w:t>матері</w:t>
      </w:r>
      <w:r w:rsidR="00EE4AC8" w:rsidRPr="005A4398">
        <w:rPr>
          <w:sz w:val="28"/>
          <w:szCs w:val="28"/>
        </w:rPr>
        <w:t xml:space="preserve"> у вихованні дитини до моменту набрання законної сили рішення суду про позбавлення заявниці батьківських прав </w:t>
      </w:r>
      <w:r w:rsidR="007D0C42">
        <w:rPr>
          <w:rFonts w:eastAsia="Times New Roman"/>
          <w:sz w:val="28"/>
          <w:szCs w:val="28"/>
        </w:rPr>
        <w:t>ПІБ</w:t>
      </w:r>
      <w:r w:rsidR="007D0C42" w:rsidRPr="005A4398">
        <w:rPr>
          <w:sz w:val="28"/>
          <w:szCs w:val="28"/>
        </w:rPr>
        <w:t xml:space="preserve"> </w:t>
      </w:r>
      <w:r w:rsidR="00EE4AC8" w:rsidRPr="005A4398">
        <w:rPr>
          <w:sz w:val="28"/>
          <w:szCs w:val="28"/>
        </w:rPr>
        <w:t xml:space="preserve">зустрічалася з дитиною лише 3 рази (з її слів) </w:t>
      </w:r>
      <w:r w:rsidR="005F22B2" w:rsidRPr="005A4398">
        <w:rPr>
          <w:sz w:val="28"/>
          <w:szCs w:val="28"/>
        </w:rPr>
        <w:t>не</w:t>
      </w:r>
      <w:r w:rsidR="00EE4AC8" w:rsidRPr="005A4398">
        <w:rPr>
          <w:sz w:val="28"/>
          <w:szCs w:val="28"/>
        </w:rPr>
        <w:t xml:space="preserve">зважаючи на те, що зазначений порядок давав можливість бачитися з дитиною за графіком: один раз на тиждень. Рішення органу опіки та піклування оскаржене не було, ініціатив від </w:t>
      </w:r>
      <w:r w:rsidR="007D0C42">
        <w:rPr>
          <w:rFonts w:eastAsia="Times New Roman"/>
          <w:sz w:val="28"/>
          <w:szCs w:val="28"/>
        </w:rPr>
        <w:t>ПІБ</w:t>
      </w:r>
      <w:r w:rsidR="007D0C42" w:rsidRPr="005A4398">
        <w:rPr>
          <w:sz w:val="28"/>
          <w:szCs w:val="28"/>
        </w:rPr>
        <w:t xml:space="preserve"> </w:t>
      </w:r>
      <w:r w:rsidR="00EE4AC8" w:rsidRPr="005A4398">
        <w:rPr>
          <w:sz w:val="28"/>
          <w:szCs w:val="28"/>
        </w:rPr>
        <w:t>щодо перегляду графіку побачень з д</w:t>
      </w:r>
      <w:r w:rsidR="00AF09D7" w:rsidRPr="005A4398">
        <w:rPr>
          <w:sz w:val="28"/>
          <w:szCs w:val="28"/>
        </w:rPr>
        <w:t>итиною не надходило;</w:t>
      </w:r>
      <w:r w:rsidR="00EE4AC8" w:rsidRPr="005A4398">
        <w:rPr>
          <w:sz w:val="28"/>
          <w:szCs w:val="28"/>
        </w:rPr>
        <w:t xml:space="preserve"> скарг </w:t>
      </w:r>
      <w:r w:rsidR="00AF09D7" w:rsidRPr="005A4398">
        <w:rPr>
          <w:sz w:val="28"/>
          <w:szCs w:val="28"/>
        </w:rPr>
        <w:t xml:space="preserve">від </w:t>
      </w:r>
      <w:r w:rsidR="007D0C42">
        <w:rPr>
          <w:rFonts w:eastAsia="Times New Roman"/>
          <w:sz w:val="28"/>
          <w:szCs w:val="28"/>
        </w:rPr>
        <w:t>ПІБ</w:t>
      </w:r>
      <w:r w:rsidR="007D0C42" w:rsidRPr="005A4398">
        <w:rPr>
          <w:sz w:val="28"/>
          <w:szCs w:val="28"/>
        </w:rPr>
        <w:t xml:space="preserve"> </w:t>
      </w:r>
      <w:r w:rsidR="00EE4AC8" w:rsidRPr="005A4398">
        <w:rPr>
          <w:sz w:val="28"/>
          <w:szCs w:val="28"/>
        </w:rPr>
        <w:t xml:space="preserve">стосовно </w:t>
      </w:r>
      <w:r w:rsidR="00AF09D7" w:rsidRPr="005A4398">
        <w:rPr>
          <w:sz w:val="28"/>
          <w:szCs w:val="28"/>
        </w:rPr>
        <w:t xml:space="preserve">здійснення перешкод особами, </w:t>
      </w:r>
      <w:r w:rsidR="00EE4AC8" w:rsidRPr="005A4398">
        <w:rPr>
          <w:sz w:val="28"/>
          <w:szCs w:val="28"/>
        </w:rPr>
        <w:t xml:space="preserve">на утриманні яких перебуває </w:t>
      </w:r>
      <w:r w:rsidR="007D0C42">
        <w:rPr>
          <w:sz w:val="28"/>
          <w:szCs w:val="28"/>
        </w:rPr>
        <w:t>******</w:t>
      </w:r>
      <w:r w:rsidR="00AF09D7" w:rsidRPr="005A4398">
        <w:rPr>
          <w:sz w:val="28"/>
          <w:szCs w:val="28"/>
        </w:rPr>
        <w:t>,</w:t>
      </w:r>
      <w:r w:rsidR="00103FE9" w:rsidRPr="005A4398">
        <w:rPr>
          <w:sz w:val="28"/>
          <w:szCs w:val="28"/>
        </w:rPr>
        <w:t xml:space="preserve"> та/чи</w:t>
      </w:r>
      <w:r w:rsidR="00AF09D7" w:rsidRPr="005A4398">
        <w:rPr>
          <w:sz w:val="28"/>
          <w:szCs w:val="28"/>
        </w:rPr>
        <w:t xml:space="preserve"> порушення ними графіку побачень з дитиною від заявниці не надходило.</w:t>
      </w:r>
    </w:p>
    <w:p w14:paraId="342691B1" w14:textId="4F4C818D" w:rsidR="00D63F67" w:rsidRPr="005A4398" w:rsidRDefault="000C3A77" w:rsidP="00F9416C">
      <w:pPr>
        <w:ind w:firstLine="567"/>
        <w:jc w:val="both"/>
        <w:rPr>
          <w:sz w:val="28"/>
          <w:szCs w:val="28"/>
        </w:rPr>
      </w:pPr>
      <w:r w:rsidRPr="005A4398">
        <w:rPr>
          <w:sz w:val="28"/>
          <w:szCs w:val="28"/>
          <w:shd w:val="clear" w:color="auto" w:fill="FFFFFF"/>
        </w:rPr>
        <w:t xml:space="preserve">Згідно </w:t>
      </w:r>
      <w:proofErr w:type="spellStart"/>
      <w:r w:rsidRPr="005A4398">
        <w:rPr>
          <w:sz w:val="28"/>
          <w:szCs w:val="28"/>
          <w:shd w:val="clear" w:color="auto" w:fill="FFFFFF"/>
        </w:rPr>
        <w:t>вироку</w:t>
      </w:r>
      <w:proofErr w:type="spellEnd"/>
      <w:r w:rsidR="00D63F67" w:rsidRPr="005A4398">
        <w:rPr>
          <w:sz w:val="28"/>
          <w:szCs w:val="28"/>
          <w:shd w:val="clear" w:color="auto" w:fill="FFFFFF"/>
        </w:rPr>
        <w:t xml:space="preserve"> Коростишівського районного суду Житомирської області </w:t>
      </w:r>
      <w:r w:rsidR="007D0C42">
        <w:rPr>
          <w:rFonts w:eastAsia="Times New Roman"/>
          <w:sz w:val="28"/>
          <w:szCs w:val="28"/>
        </w:rPr>
        <w:t>ПІБ</w:t>
      </w:r>
      <w:r w:rsidR="007D0C42" w:rsidRPr="005A4398">
        <w:rPr>
          <w:sz w:val="28"/>
          <w:szCs w:val="28"/>
          <w:shd w:val="clear" w:color="auto" w:fill="FFFFFF"/>
        </w:rPr>
        <w:t xml:space="preserve"> </w:t>
      </w:r>
      <w:r w:rsidR="00D63F67" w:rsidRPr="005A4398">
        <w:rPr>
          <w:sz w:val="28"/>
          <w:szCs w:val="28"/>
          <w:shd w:val="clear" w:color="auto" w:fill="FFFFFF"/>
        </w:rPr>
        <w:t>була визнана винуватою за вчинення умисного кримінального правопорушення щодо дитини, передбаченого ч.1 ст.135 КК України</w:t>
      </w:r>
      <w:r w:rsidRPr="005A4398">
        <w:rPr>
          <w:sz w:val="28"/>
          <w:szCs w:val="28"/>
          <w:shd w:val="clear" w:color="auto" w:fill="FFFFFF"/>
        </w:rPr>
        <w:t>.</w:t>
      </w:r>
    </w:p>
    <w:p w14:paraId="09F7EE3D" w14:textId="06CEAECD" w:rsidR="00E31FEB" w:rsidRPr="005A4398" w:rsidRDefault="007D217F" w:rsidP="00B23643">
      <w:pPr>
        <w:ind w:firstLine="567"/>
        <w:jc w:val="both"/>
        <w:rPr>
          <w:sz w:val="28"/>
          <w:szCs w:val="28"/>
          <w:shd w:val="clear" w:color="auto" w:fill="FFFFFF"/>
        </w:rPr>
      </w:pPr>
      <w:r w:rsidRPr="005A4398">
        <w:rPr>
          <w:sz w:val="28"/>
          <w:szCs w:val="28"/>
          <w:shd w:val="clear" w:color="auto" w:fill="FFFFFF"/>
        </w:rPr>
        <w:t xml:space="preserve">Відповідно до </w:t>
      </w:r>
      <w:proofErr w:type="spellStart"/>
      <w:r w:rsidRPr="005A4398">
        <w:rPr>
          <w:sz w:val="28"/>
          <w:szCs w:val="28"/>
          <w:shd w:val="clear" w:color="auto" w:fill="FFFFFF"/>
        </w:rPr>
        <w:t>ст.</w:t>
      </w:r>
      <w:r w:rsidR="00A645AD" w:rsidRPr="005A4398">
        <w:rPr>
          <w:sz w:val="28"/>
          <w:szCs w:val="28"/>
          <w:shd w:val="clear" w:color="auto" w:fill="FFFFFF"/>
        </w:rPr>
        <w:t>ст</w:t>
      </w:r>
      <w:proofErr w:type="spellEnd"/>
      <w:r w:rsidR="00A645AD" w:rsidRPr="005A4398">
        <w:rPr>
          <w:sz w:val="28"/>
          <w:szCs w:val="28"/>
          <w:shd w:val="clear" w:color="auto" w:fill="FFFFFF"/>
        </w:rPr>
        <w:t>.</w:t>
      </w:r>
      <w:r w:rsidR="0005155D" w:rsidRPr="005A4398">
        <w:rPr>
          <w:sz w:val="28"/>
          <w:szCs w:val="28"/>
          <w:shd w:val="clear" w:color="auto" w:fill="FFFFFF"/>
        </w:rPr>
        <w:t xml:space="preserve"> </w:t>
      </w:r>
      <w:r w:rsidR="00A645AD" w:rsidRPr="005A4398">
        <w:rPr>
          <w:sz w:val="28"/>
          <w:szCs w:val="28"/>
          <w:shd w:val="clear" w:color="auto" w:fill="FFFFFF"/>
        </w:rPr>
        <w:t>150,</w:t>
      </w:r>
      <w:r w:rsidR="000C3A77" w:rsidRPr="005A4398">
        <w:rPr>
          <w:sz w:val="28"/>
          <w:szCs w:val="28"/>
          <w:shd w:val="clear" w:color="auto" w:fill="FFFFFF"/>
        </w:rPr>
        <w:t xml:space="preserve"> </w:t>
      </w:r>
      <w:r w:rsidR="00A645AD" w:rsidRPr="005A4398">
        <w:rPr>
          <w:sz w:val="28"/>
          <w:szCs w:val="28"/>
          <w:shd w:val="clear" w:color="auto" w:fill="FFFFFF"/>
        </w:rPr>
        <w:t xml:space="preserve">157 Сімейного кодексу України батьки зобов’язані піклуватися про здоров’я дитини, її фізичний, духовний та моральний розвиток, той із батьків, хто проживає окремо від дитини зобов’язаний брати участь у її </w:t>
      </w:r>
      <w:r w:rsidR="00A645AD" w:rsidRPr="005A4398">
        <w:rPr>
          <w:sz w:val="28"/>
          <w:szCs w:val="28"/>
          <w:shd w:val="clear" w:color="auto" w:fill="FFFFFF"/>
        </w:rPr>
        <w:lastRenderedPageBreak/>
        <w:t xml:space="preserve">вихованні та утриманні, </w:t>
      </w:r>
      <w:r w:rsidR="004D48F9" w:rsidRPr="005A4398">
        <w:rPr>
          <w:sz w:val="28"/>
          <w:szCs w:val="28"/>
          <w:shd w:val="clear" w:color="auto" w:fill="FFFFFF"/>
        </w:rPr>
        <w:t>чого не дотримувалася</w:t>
      </w:r>
      <w:r w:rsidR="00A645AD" w:rsidRPr="005A4398">
        <w:rPr>
          <w:sz w:val="28"/>
          <w:szCs w:val="28"/>
          <w:shd w:val="clear" w:color="auto" w:fill="FFFFFF"/>
        </w:rPr>
        <w:t xml:space="preserve"> </w:t>
      </w:r>
      <w:r w:rsidR="007D0C42">
        <w:rPr>
          <w:rFonts w:eastAsia="Times New Roman"/>
          <w:sz w:val="28"/>
          <w:szCs w:val="28"/>
        </w:rPr>
        <w:t>ПІБ</w:t>
      </w:r>
      <w:r w:rsidR="007D0C42" w:rsidRPr="005A4398">
        <w:rPr>
          <w:sz w:val="28"/>
          <w:szCs w:val="28"/>
          <w:shd w:val="clear" w:color="auto" w:fill="FFFFFF"/>
        </w:rPr>
        <w:t xml:space="preserve"> </w:t>
      </w:r>
      <w:r w:rsidR="000C3A77" w:rsidRPr="005A4398">
        <w:rPr>
          <w:sz w:val="28"/>
          <w:szCs w:val="28"/>
          <w:shd w:val="clear" w:color="auto" w:fill="FFFFFF"/>
        </w:rPr>
        <w:t>у достатньому для дитини обсязі.</w:t>
      </w:r>
    </w:p>
    <w:p w14:paraId="1EE32B89" w14:textId="68E8616C" w:rsidR="00B23643" w:rsidRPr="005A4398" w:rsidRDefault="00B23643" w:rsidP="00B23643">
      <w:pPr>
        <w:ind w:firstLine="567"/>
        <w:jc w:val="both"/>
        <w:rPr>
          <w:sz w:val="28"/>
          <w:szCs w:val="28"/>
          <w:shd w:val="clear" w:color="auto" w:fill="FFFFFF"/>
        </w:rPr>
      </w:pPr>
      <w:r w:rsidRPr="005A4398">
        <w:rPr>
          <w:sz w:val="28"/>
          <w:szCs w:val="28"/>
          <w:shd w:val="clear" w:color="auto" w:fill="FFFFFF"/>
        </w:rPr>
        <w:t xml:space="preserve">За інформацією КУ «Центр надання соціальних послуг» Коростишівської міської ради з моменту винесення Коростишівським районним судом рішення про позбавлення батьківських прав </w:t>
      </w:r>
      <w:r w:rsidR="007D0C42">
        <w:rPr>
          <w:rFonts w:eastAsia="Times New Roman"/>
          <w:sz w:val="28"/>
          <w:szCs w:val="28"/>
        </w:rPr>
        <w:t>ПІБ</w:t>
      </w:r>
      <w:r w:rsidR="007D0C42" w:rsidRPr="005A4398">
        <w:rPr>
          <w:sz w:val="28"/>
          <w:szCs w:val="28"/>
          <w:shd w:val="clear" w:color="auto" w:fill="FFFFFF"/>
        </w:rPr>
        <w:t xml:space="preserve"> </w:t>
      </w:r>
      <w:r w:rsidRPr="005A4398">
        <w:rPr>
          <w:sz w:val="28"/>
          <w:szCs w:val="28"/>
          <w:shd w:val="clear" w:color="auto" w:fill="FFFFFF"/>
        </w:rPr>
        <w:t xml:space="preserve">по даний час остання не зверталася до даного надавача соціальних послуг за наданням допомоги для вирішення складних життєвих обставин, які виникли </w:t>
      </w:r>
      <w:r w:rsidR="000E5DFE" w:rsidRPr="005A4398">
        <w:rPr>
          <w:sz w:val="28"/>
          <w:szCs w:val="28"/>
          <w:shd w:val="clear" w:color="auto" w:fill="FFFFFF"/>
        </w:rPr>
        <w:t>та призвели до позбавлення її батьківських прав.</w:t>
      </w:r>
    </w:p>
    <w:p w14:paraId="016E1739" w14:textId="204ABF60" w:rsidR="00B23643" w:rsidRPr="005A4398" w:rsidRDefault="00FC081F" w:rsidP="00FC081F">
      <w:pPr>
        <w:ind w:firstLine="567"/>
        <w:jc w:val="both"/>
        <w:rPr>
          <w:sz w:val="28"/>
          <w:szCs w:val="28"/>
          <w:shd w:val="clear" w:color="auto" w:fill="FFFFFF"/>
        </w:rPr>
      </w:pPr>
      <w:r w:rsidRPr="005A4398">
        <w:rPr>
          <w:sz w:val="28"/>
          <w:szCs w:val="28"/>
          <w:shd w:val="clear" w:color="auto" w:fill="FFFFFF"/>
        </w:rPr>
        <w:t>Частиною 1 статті 3 Конвенції ООН про права дитини визначено, що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14:paraId="08D90A78" w14:textId="0F129F1C" w:rsidR="00FC081F" w:rsidRPr="005A4398" w:rsidRDefault="00FC081F" w:rsidP="0082062F">
      <w:pPr>
        <w:ind w:firstLine="567"/>
        <w:jc w:val="both"/>
        <w:rPr>
          <w:sz w:val="28"/>
          <w:szCs w:val="28"/>
          <w:shd w:val="clear" w:color="auto" w:fill="FFFFFF"/>
        </w:rPr>
      </w:pPr>
      <w:r w:rsidRPr="005A4398">
        <w:rPr>
          <w:sz w:val="28"/>
          <w:szCs w:val="28"/>
          <w:shd w:val="clear" w:color="auto" w:fill="FFFFFF"/>
        </w:rPr>
        <w:t>Узагальнена судова практика в Україні звертає увагу, що між інтересами дитини та інтересами батьків повинна існувати справедлива рівновага і, дотримуючись такої рівноваги, особлива увага має бути до найважливіших інтересів дитини, які за своєю природою та важливі</w:t>
      </w:r>
      <w:r w:rsidR="0082062F" w:rsidRPr="005A4398">
        <w:rPr>
          <w:sz w:val="28"/>
          <w:szCs w:val="28"/>
          <w:shd w:val="clear" w:color="auto" w:fill="FFFFFF"/>
        </w:rPr>
        <w:t>с</w:t>
      </w:r>
      <w:r w:rsidRPr="005A4398">
        <w:rPr>
          <w:sz w:val="28"/>
          <w:szCs w:val="28"/>
          <w:shd w:val="clear" w:color="auto" w:fill="FFFFFF"/>
        </w:rPr>
        <w:t>тю мають переважати над інтересами батьків</w:t>
      </w:r>
      <w:r w:rsidR="0082062F" w:rsidRPr="005A4398">
        <w:rPr>
          <w:sz w:val="28"/>
          <w:szCs w:val="28"/>
          <w:shd w:val="clear" w:color="auto" w:fill="FFFFFF"/>
        </w:rPr>
        <w:t>.</w:t>
      </w:r>
    </w:p>
    <w:p w14:paraId="5168274B" w14:textId="112677B1" w:rsidR="00A72D1D" w:rsidRPr="005A4398" w:rsidRDefault="0082062F" w:rsidP="0082062F">
      <w:pPr>
        <w:ind w:firstLine="567"/>
        <w:jc w:val="both"/>
        <w:rPr>
          <w:rStyle w:val="rvts7"/>
          <w:sz w:val="28"/>
          <w:szCs w:val="28"/>
          <w:shd w:val="clear" w:color="auto" w:fill="FFFFFF"/>
        </w:rPr>
      </w:pPr>
      <w:r w:rsidRPr="005A4398">
        <w:rPr>
          <w:sz w:val="28"/>
          <w:szCs w:val="28"/>
          <w:shd w:val="clear" w:color="auto" w:fill="FFFFFF"/>
        </w:rPr>
        <w:t xml:space="preserve">Враховуючи вищевикладене та </w:t>
      </w:r>
      <w:r w:rsidR="00A72D1D" w:rsidRPr="005A4398">
        <w:rPr>
          <w:rStyle w:val="rvts7"/>
          <w:sz w:val="28"/>
          <w:szCs w:val="28"/>
        </w:rPr>
        <w:t>з метою забезпечення реалізації прав, свобод та законних інтересів дитини:</w:t>
      </w:r>
    </w:p>
    <w:p w14:paraId="4D1D6B1D" w14:textId="7E87351F" w:rsidR="00761A9C" w:rsidRPr="005A4398" w:rsidRDefault="00761A9C" w:rsidP="006D1524">
      <w:pPr>
        <w:ind w:firstLine="708"/>
        <w:jc w:val="both"/>
        <w:rPr>
          <w:sz w:val="28"/>
          <w:szCs w:val="28"/>
          <w:shd w:val="clear" w:color="auto" w:fill="FFFFFF"/>
        </w:rPr>
      </w:pPr>
    </w:p>
    <w:p w14:paraId="6C096BE8" w14:textId="7C39A5F8" w:rsidR="006D1524" w:rsidRPr="00CB5C81" w:rsidRDefault="006D1524" w:rsidP="0082062F">
      <w:pPr>
        <w:ind w:firstLine="567"/>
        <w:jc w:val="both"/>
        <w:rPr>
          <w:sz w:val="28"/>
          <w:szCs w:val="28"/>
        </w:rPr>
      </w:pPr>
      <w:r w:rsidRPr="005A4398">
        <w:rPr>
          <w:rFonts w:eastAsia="Times New Roman"/>
          <w:sz w:val="28"/>
          <w:szCs w:val="28"/>
        </w:rPr>
        <w:t xml:space="preserve">вважати недоцільним поновлення </w:t>
      </w:r>
      <w:r w:rsidR="001F66CC">
        <w:rPr>
          <w:rFonts w:eastAsia="Times New Roman"/>
          <w:sz w:val="28"/>
          <w:szCs w:val="28"/>
        </w:rPr>
        <w:t>ПІБ</w:t>
      </w:r>
      <w:r w:rsidR="001F66CC" w:rsidRPr="00CB5C81">
        <w:rPr>
          <w:sz w:val="28"/>
          <w:szCs w:val="28"/>
        </w:rPr>
        <w:t xml:space="preserve"> </w:t>
      </w:r>
      <w:r w:rsidRPr="00CB5C81">
        <w:rPr>
          <w:sz w:val="28"/>
          <w:szCs w:val="28"/>
        </w:rPr>
        <w:t xml:space="preserve">у батьківських правах відносно малолітнього </w:t>
      </w:r>
      <w:r w:rsidR="001F66CC">
        <w:rPr>
          <w:rFonts w:eastAsia="Times New Roman"/>
          <w:sz w:val="28"/>
          <w:szCs w:val="28"/>
        </w:rPr>
        <w:t>ПІБ</w:t>
      </w:r>
      <w:r w:rsidRPr="00CB5C81">
        <w:rPr>
          <w:sz w:val="28"/>
          <w:szCs w:val="28"/>
        </w:rPr>
        <w:t>, 01 жовтня 2019 року народження</w:t>
      </w:r>
      <w:r w:rsidR="00B10A28" w:rsidRPr="00CB5C81">
        <w:rPr>
          <w:sz w:val="28"/>
          <w:szCs w:val="28"/>
        </w:rPr>
        <w:t>.</w:t>
      </w:r>
    </w:p>
    <w:p w14:paraId="3A4E02B4" w14:textId="77777777" w:rsidR="00EC3A39" w:rsidRPr="00CB5C81" w:rsidRDefault="00EC3A39" w:rsidP="00A51300">
      <w:pPr>
        <w:spacing w:line="264" w:lineRule="auto"/>
        <w:ind w:firstLine="708"/>
        <w:jc w:val="both"/>
        <w:rPr>
          <w:rFonts w:eastAsia="Times New Roman"/>
          <w:sz w:val="28"/>
          <w:szCs w:val="28"/>
        </w:rPr>
      </w:pPr>
    </w:p>
    <w:p w14:paraId="40D3EF5A" w14:textId="77777777" w:rsidR="006D1524" w:rsidRPr="00CB5C81" w:rsidRDefault="006D1524" w:rsidP="00A51300">
      <w:pPr>
        <w:spacing w:line="264" w:lineRule="auto"/>
        <w:ind w:firstLine="708"/>
        <w:jc w:val="both"/>
        <w:rPr>
          <w:rFonts w:eastAsia="Times New Roman"/>
          <w:sz w:val="28"/>
          <w:szCs w:val="28"/>
        </w:rPr>
      </w:pPr>
    </w:p>
    <w:p w14:paraId="3E190B52" w14:textId="5D443E86" w:rsidR="00A51300" w:rsidRPr="00DE0509" w:rsidRDefault="00EC3A39" w:rsidP="00A51300">
      <w:pPr>
        <w:jc w:val="both"/>
        <w:rPr>
          <w:sz w:val="28"/>
          <w:szCs w:val="28"/>
        </w:rPr>
      </w:pPr>
      <w:r w:rsidRPr="00CB5C81">
        <w:rPr>
          <w:rFonts w:eastAsia="Times New Roman"/>
          <w:sz w:val="28"/>
          <w:szCs w:val="28"/>
        </w:rPr>
        <w:t xml:space="preserve">Міський голова </w:t>
      </w:r>
      <w:r w:rsidRPr="00CB5C81">
        <w:rPr>
          <w:rFonts w:eastAsia="Times New Roman"/>
          <w:sz w:val="28"/>
          <w:szCs w:val="28"/>
        </w:rPr>
        <w:tab/>
      </w:r>
      <w:r w:rsidRPr="00CB5C81">
        <w:rPr>
          <w:rFonts w:eastAsia="Times New Roman"/>
          <w:sz w:val="28"/>
          <w:szCs w:val="28"/>
        </w:rPr>
        <w:tab/>
      </w:r>
      <w:r w:rsidRPr="00CB5C81">
        <w:rPr>
          <w:rFonts w:eastAsia="Times New Roman"/>
          <w:sz w:val="28"/>
          <w:szCs w:val="28"/>
        </w:rPr>
        <w:tab/>
      </w:r>
      <w:r w:rsidRPr="00CB5C81">
        <w:rPr>
          <w:rFonts w:eastAsia="Times New Roman"/>
          <w:sz w:val="28"/>
          <w:szCs w:val="28"/>
        </w:rPr>
        <w:tab/>
      </w:r>
      <w:r w:rsidRPr="00CB5C81">
        <w:rPr>
          <w:rFonts w:eastAsia="Times New Roman"/>
          <w:sz w:val="28"/>
          <w:szCs w:val="28"/>
        </w:rPr>
        <w:tab/>
      </w:r>
      <w:r w:rsidRPr="00CB5C81">
        <w:rPr>
          <w:rFonts w:eastAsia="Times New Roman"/>
          <w:sz w:val="28"/>
          <w:szCs w:val="28"/>
        </w:rPr>
        <w:tab/>
      </w:r>
      <w:r w:rsidRPr="00CB5C81">
        <w:rPr>
          <w:rFonts w:eastAsia="Times New Roman"/>
          <w:sz w:val="28"/>
          <w:szCs w:val="28"/>
        </w:rPr>
        <w:tab/>
      </w:r>
      <w:r w:rsidRPr="00CB5C81">
        <w:rPr>
          <w:rFonts w:eastAsia="Times New Roman"/>
          <w:sz w:val="28"/>
          <w:szCs w:val="28"/>
        </w:rPr>
        <w:tab/>
      </w:r>
      <w:r w:rsidRPr="00CB5C81">
        <w:rPr>
          <w:rFonts w:eastAsia="Times New Roman"/>
          <w:sz w:val="28"/>
          <w:szCs w:val="28"/>
        </w:rPr>
        <w:tab/>
        <w:t>Іван КОХАН</w:t>
      </w:r>
    </w:p>
    <w:p w14:paraId="61D4306A" w14:textId="77777777" w:rsidR="00A51300" w:rsidRPr="00DE0509" w:rsidRDefault="00A51300" w:rsidP="00A51300">
      <w:pPr>
        <w:jc w:val="both"/>
        <w:rPr>
          <w:color w:val="1D2129"/>
          <w:sz w:val="28"/>
          <w:szCs w:val="28"/>
          <w:shd w:val="clear" w:color="auto" w:fill="FFFFFF"/>
        </w:rPr>
      </w:pPr>
      <w:r w:rsidRPr="00DE0509">
        <w:rPr>
          <w:color w:val="1D2129"/>
          <w:sz w:val="28"/>
          <w:szCs w:val="28"/>
          <w:shd w:val="clear" w:color="auto" w:fill="FFFFFF"/>
        </w:rPr>
        <w:t xml:space="preserve">                          </w:t>
      </w:r>
      <w:r w:rsidRPr="00DE0509">
        <w:rPr>
          <w:color w:val="1D2129"/>
          <w:sz w:val="28"/>
          <w:szCs w:val="28"/>
          <w:shd w:val="clear" w:color="auto" w:fill="FFFFFF"/>
        </w:rPr>
        <w:tab/>
      </w:r>
    </w:p>
    <w:p w14:paraId="5BE80CCD" w14:textId="286D1A85" w:rsidR="00A51300" w:rsidRPr="00B53571" w:rsidRDefault="002570EA" w:rsidP="00A51300">
      <w:pPr>
        <w:tabs>
          <w:tab w:val="left" w:pos="0"/>
        </w:tabs>
        <w:jc w:val="both"/>
        <w:rPr>
          <w:sz w:val="26"/>
          <w:szCs w:val="26"/>
          <w:shd w:val="clear" w:color="auto" w:fill="FFFFFF"/>
        </w:rPr>
      </w:pPr>
      <w:r w:rsidRPr="00B53571">
        <w:rPr>
          <w:sz w:val="26"/>
          <w:szCs w:val="26"/>
        </w:rPr>
        <w:tab/>
      </w:r>
    </w:p>
    <w:p w14:paraId="174A3966" w14:textId="2C1C6275" w:rsidR="00A72D1D" w:rsidRPr="00B53571" w:rsidRDefault="001317ED">
      <w:pPr>
        <w:rPr>
          <w:sz w:val="26"/>
          <w:szCs w:val="26"/>
        </w:rPr>
      </w:pPr>
      <w:r w:rsidRPr="00B53571">
        <w:rPr>
          <w:sz w:val="26"/>
          <w:szCs w:val="26"/>
          <w:shd w:val="clear" w:color="auto" w:fill="FFFFFF"/>
        </w:rPr>
        <w:tab/>
      </w:r>
    </w:p>
    <w:sectPr w:rsidR="00A72D1D" w:rsidRPr="00B53571" w:rsidSect="004607FF">
      <w:pgSz w:w="11906" w:h="16838"/>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95"/>
    <w:rsid w:val="00004A73"/>
    <w:rsid w:val="00004C79"/>
    <w:rsid w:val="00013BB9"/>
    <w:rsid w:val="0005155D"/>
    <w:rsid w:val="00077EE2"/>
    <w:rsid w:val="00083EFB"/>
    <w:rsid w:val="00084034"/>
    <w:rsid w:val="00090E82"/>
    <w:rsid w:val="00094F84"/>
    <w:rsid w:val="000A06F7"/>
    <w:rsid w:val="000C3A77"/>
    <w:rsid w:val="000E0851"/>
    <w:rsid w:val="000E5DFE"/>
    <w:rsid w:val="00103FE9"/>
    <w:rsid w:val="00105DA5"/>
    <w:rsid w:val="00113E61"/>
    <w:rsid w:val="00121C7F"/>
    <w:rsid w:val="00126072"/>
    <w:rsid w:val="00127441"/>
    <w:rsid w:val="001317ED"/>
    <w:rsid w:val="00150E16"/>
    <w:rsid w:val="001D5239"/>
    <w:rsid w:val="001E1968"/>
    <w:rsid w:val="001F2550"/>
    <w:rsid w:val="001F4451"/>
    <w:rsid w:val="001F66CC"/>
    <w:rsid w:val="001F6F10"/>
    <w:rsid w:val="00214E73"/>
    <w:rsid w:val="00214FBC"/>
    <w:rsid w:val="002259A8"/>
    <w:rsid w:val="00235AD3"/>
    <w:rsid w:val="00246F87"/>
    <w:rsid w:val="00251B50"/>
    <w:rsid w:val="002570EA"/>
    <w:rsid w:val="002630B8"/>
    <w:rsid w:val="00274BE6"/>
    <w:rsid w:val="00283C71"/>
    <w:rsid w:val="00285CAD"/>
    <w:rsid w:val="00286C44"/>
    <w:rsid w:val="002A3899"/>
    <w:rsid w:val="002A78FB"/>
    <w:rsid w:val="002B302A"/>
    <w:rsid w:val="002E022F"/>
    <w:rsid w:val="002E3BD7"/>
    <w:rsid w:val="002F7524"/>
    <w:rsid w:val="00306ABD"/>
    <w:rsid w:val="0031718D"/>
    <w:rsid w:val="00321360"/>
    <w:rsid w:val="00343143"/>
    <w:rsid w:val="003445CE"/>
    <w:rsid w:val="003505CF"/>
    <w:rsid w:val="00363719"/>
    <w:rsid w:val="00366315"/>
    <w:rsid w:val="00374538"/>
    <w:rsid w:val="0038047A"/>
    <w:rsid w:val="003947B4"/>
    <w:rsid w:val="003B59A8"/>
    <w:rsid w:val="003B73A0"/>
    <w:rsid w:val="003C10DB"/>
    <w:rsid w:val="003C6B6F"/>
    <w:rsid w:val="003C7483"/>
    <w:rsid w:val="003E2158"/>
    <w:rsid w:val="003E64BA"/>
    <w:rsid w:val="003F0A8F"/>
    <w:rsid w:val="003F4A44"/>
    <w:rsid w:val="0040212E"/>
    <w:rsid w:val="00402C93"/>
    <w:rsid w:val="00435696"/>
    <w:rsid w:val="004362AE"/>
    <w:rsid w:val="00447C87"/>
    <w:rsid w:val="004546C5"/>
    <w:rsid w:val="00457D33"/>
    <w:rsid w:val="004607FF"/>
    <w:rsid w:val="00467BC6"/>
    <w:rsid w:val="0048273F"/>
    <w:rsid w:val="004A0110"/>
    <w:rsid w:val="004A0F53"/>
    <w:rsid w:val="004D48F9"/>
    <w:rsid w:val="004E42D4"/>
    <w:rsid w:val="00506447"/>
    <w:rsid w:val="00526994"/>
    <w:rsid w:val="005409B4"/>
    <w:rsid w:val="00555AC4"/>
    <w:rsid w:val="005A4398"/>
    <w:rsid w:val="005A4F93"/>
    <w:rsid w:val="005B1AFC"/>
    <w:rsid w:val="005B230A"/>
    <w:rsid w:val="005C004B"/>
    <w:rsid w:val="005D2F4B"/>
    <w:rsid w:val="005E587C"/>
    <w:rsid w:val="005F22B2"/>
    <w:rsid w:val="00602C6C"/>
    <w:rsid w:val="00607061"/>
    <w:rsid w:val="00624AE7"/>
    <w:rsid w:val="00625AA4"/>
    <w:rsid w:val="006318F9"/>
    <w:rsid w:val="006369D5"/>
    <w:rsid w:val="006427CD"/>
    <w:rsid w:val="00653E04"/>
    <w:rsid w:val="00666D65"/>
    <w:rsid w:val="00692790"/>
    <w:rsid w:val="006A66BD"/>
    <w:rsid w:val="006B09E9"/>
    <w:rsid w:val="006B144C"/>
    <w:rsid w:val="006D1524"/>
    <w:rsid w:val="007250A6"/>
    <w:rsid w:val="00730229"/>
    <w:rsid w:val="00761A9C"/>
    <w:rsid w:val="007626E7"/>
    <w:rsid w:val="00763DAE"/>
    <w:rsid w:val="00771D6E"/>
    <w:rsid w:val="007772E3"/>
    <w:rsid w:val="0079283E"/>
    <w:rsid w:val="00794444"/>
    <w:rsid w:val="007B6BE0"/>
    <w:rsid w:val="007D0C42"/>
    <w:rsid w:val="007D217F"/>
    <w:rsid w:val="007D3142"/>
    <w:rsid w:val="007D317B"/>
    <w:rsid w:val="007E085D"/>
    <w:rsid w:val="007F6461"/>
    <w:rsid w:val="00805231"/>
    <w:rsid w:val="00807638"/>
    <w:rsid w:val="00811505"/>
    <w:rsid w:val="00814D9E"/>
    <w:rsid w:val="0082062F"/>
    <w:rsid w:val="00832634"/>
    <w:rsid w:val="008337E4"/>
    <w:rsid w:val="008570CA"/>
    <w:rsid w:val="0086053E"/>
    <w:rsid w:val="00882F7E"/>
    <w:rsid w:val="008A1067"/>
    <w:rsid w:val="008B3468"/>
    <w:rsid w:val="008B5399"/>
    <w:rsid w:val="008E26D9"/>
    <w:rsid w:val="00903872"/>
    <w:rsid w:val="00913079"/>
    <w:rsid w:val="00960F52"/>
    <w:rsid w:val="00970DF5"/>
    <w:rsid w:val="00974A75"/>
    <w:rsid w:val="009D4CBB"/>
    <w:rsid w:val="009F5A97"/>
    <w:rsid w:val="00A03A94"/>
    <w:rsid w:val="00A07724"/>
    <w:rsid w:val="00A51300"/>
    <w:rsid w:val="00A55FE7"/>
    <w:rsid w:val="00A62250"/>
    <w:rsid w:val="00A632BB"/>
    <w:rsid w:val="00A645AD"/>
    <w:rsid w:val="00A7057F"/>
    <w:rsid w:val="00A7203D"/>
    <w:rsid w:val="00A72D1D"/>
    <w:rsid w:val="00A76260"/>
    <w:rsid w:val="00A8531A"/>
    <w:rsid w:val="00AA34DA"/>
    <w:rsid w:val="00AF09D7"/>
    <w:rsid w:val="00B10A28"/>
    <w:rsid w:val="00B16B05"/>
    <w:rsid w:val="00B23643"/>
    <w:rsid w:val="00B25F75"/>
    <w:rsid w:val="00B3291A"/>
    <w:rsid w:val="00B33863"/>
    <w:rsid w:val="00B42A4B"/>
    <w:rsid w:val="00B477DD"/>
    <w:rsid w:val="00B53571"/>
    <w:rsid w:val="00B61774"/>
    <w:rsid w:val="00B64378"/>
    <w:rsid w:val="00B936C2"/>
    <w:rsid w:val="00B95F61"/>
    <w:rsid w:val="00BA0089"/>
    <w:rsid w:val="00BA1E63"/>
    <w:rsid w:val="00BA3EFE"/>
    <w:rsid w:val="00BA63CE"/>
    <w:rsid w:val="00BD5EE6"/>
    <w:rsid w:val="00C000B5"/>
    <w:rsid w:val="00C15BEF"/>
    <w:rsid w:val="00C21390"/>
    <w:rsid w:val="00C35B35"/>
    <w:rsid w:val="00C43893"/>
    <w:rsid w:val="00C54F77"/>
    <w:rsid w:val="00C73CB5"/>
    <w:rsid w:val="00C8409E"/>
    <w:rsid w:val="00CA7C87"/>
    <w:rsid w:val="00CB5C81"/>
    <w:rsid w:val="00CC1526"/>
    <w:rsid w:val="00CC7E59"/>
    <w:rsid w:val="00CD1C33"/>
    <w:rsid w:val="00CD3AE6"/>
    <w:rsid w:val="00CD4D3E"/>
    <w:rsid w:val="00CE1FE3"/>
    <w:rsid w:val="00CF5C02"/>
    <w:rsid w:val="00D3179F"/>
    <w:rsid w:val="00D33064"/>
    <w:rsid w:val="00D34D60"/>
    <w:rsid w:val="00D35E1F"/>
    <w:rsid w:val="00D35FD1"/>
    <w:rsid w:val="00D63F67"/>
    <w:rsid w:val="00D90203"/>
    <w:rsid w:val="00DE0509"/>
    <w:rsid w:val="00E00B40"/>
    <w:rsid w:val="00E31FEB"/>
    <w:rsid w:val="00E34EC0"/>
    <w:rsid w:val="00E52074"/>
    <w:rsid w:val="00E532B9"/>
    <w:rsid w:val="00E60F4D"/>
    <w:rsid w:val="00E64400"/>
    <w:rsid w:val="00E64895"/>
    <w:rsid w:val="00E75B54"/>
    <w:rsid w:val="00E76F86"/>
    <w:rsid w:val="00E80090"/>
    <w:rsid w:val="00E84A4B"/>
    <w:rsid w:val="00E85AEC"/>
    <w:rsid w:val="00EA33C4"/>
    <w:rsid w:val="00EC3A39"/>
    <w:rsid w:val="00EC70C2"/>
    <w:rsid w:val="00EE4AC8"/>
    <w:rsid w:val="00EF03EE"/>
    <w:rsid w:val="00EF4D8C"/>
    <w:rsid w:val="00EF6B64"/>
    <w:rsid w:val="00F108EF"/>
    <w:rsid w:val="00F14AA9"/>
    <w:rsid w:val="00F14FDE"/>
    <w:rsid w:val="00F21419"/>
    <w:rsid w:val="00F261AF"/>
    <w:rsid w:val="00F2716A"/>
    <w:rsid w:val="00F37E26"/>
    <w:rsid w:val="00F43384"/>
    <w:rsid w:val="00F53302"/>
    <w:rsid w:val="00F702DC"/>
    <w:rsid w:val="00F76232"/>
    <w:rsid w:val="00F91B49"/>
    <w:rsid w:val="00F9416C"/>
    <w:rsid w:val="00FC081F"/>
    <w:rsid w:val="00FE0B1B"/>
    <w:rsid w:val="00FF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customStyle="1" w:styleId="rvps566">
    <w:name w:val="rvps566"/>
    <w:basedOn w:val="a"/>
    <w:rsid w:val="00555AC4"/>
    <w:pPr>
      <w:spacing w:before="100" w:beforeAutospacing="1" w:after="100" w:afterAutospacing="1"/>
    </w:pPr>
    <w:rPr>
      <w:rFonts w:eastAsia="Times New Roman"/>
      <w:sz w:val="24"/>
      <w:szCs w:val="24"/>
      <w:lang w:val="ru-RU"/>
    </w:rPr>
  </w:style>
  <w:style w:type="character" w:customStyle="1" w:styleId="rvts7">
    <w:name w:val="rvts7"/>
    <w:rsid w:val="00555AC4"/>
  </w:style>
  <w:style w:type="paragraph" w:styleId="a6">
    <w:name w:val="Body Text"/>
    <w:basedOn w:val="a"/>
    <w:link w:val="a7"/>
    <w:semiHidden/>
    <w:unhideWhenUsed/>
    <w:rsid w:val="00A72D1D"/>
    <w:pPr>
      <w:jc w:val="both"/>
    </w:pPr>
    <w:rPr>
      <w:rFonts w:eastAsia="Times New Roman"/>
      <w:sz w:val="28"/>
      <w:szCs w:val="24"/>
    </w:rPr>
  </w:style>
  <w:style w:type="character" w:customStyle="1" w:styleId="a7">
    <w:name w:val="Основной текст Знак"/>
    <w:basedOn w:val="a0"/>
    <w:link w:val="a6"/>
    <w:semiHidden/>
    <w:rsid w:val="00A72D1D"/>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24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1231</Words>
  <Characters>7020</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Zilinska</cp:lastModifiedBy>
  <cp:revision>4</cp:revision>
  <cp:lastPrinted>2024-01-22T12:24:00Z</cp:lastPrinted>
  <dcterms:created xsi:type="dcterms:W3CDTF">2024-01-22T14:48:00Z</dcterms:created>
  <dcterms:modified xsi:type="dcterms:W3CDTF">2024-01-22T14:59:00Z</dcterms:modified>
</cp:coreProperties>
</file>