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80" w:rsidRPr="00374BCB" w:rsidRDefault="00EC665B" w:rsidP="004C13FE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15F8F19" wp14:editId="4A015E7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E1E62" w:rsidRPr="007C7EC4" w:rsidRDefault="00BE1E62" w:rsidP="00F06D80">
      <w:pPr>
        <w:jc w:val="center"/>
        <w:rPr>
          <w:b/>
          <w:sz w:val="32"/>
          <w:szCs w:val="32"/>
          <w:lang w:val="uk-UA"/>
        </w:rPr>
      </w:pPr>
    </w:p>
    <w:p w:rsidR="00F06D80" w:rsidRPr="00DA20EF" w:rsidRDefault="00A6753D" w:rsidP="00F06D80">
      <w:pPr>
        <w:rPr>
          <w:sz w:val="28"/>
          <w:szCs w:val="28"/>
          <w:u w:val="single"/>
          <w:lang w:val="uk-UA"/>
        </w:rPr>
      </w:pPr>
      <w:r w:rsidRPr="00A6753D">
        <w:rPr>
          <w:sz w:val="28"/>
          <w:szCs w:val="28"/>
          <w:lang w:val="uk-UA"/>
        </w:rPr>
        <w:t>_______________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</w:t>
      </w:r>
      <w:r w:rsidR="00EC665B">
        <w:rPr>
          <w:b/>
          <w:sz w:val="28"/>
          <w:szCs w:val="28"/>
          <w:lang w:val="uk-UA"/>
        </w:rPr>
        <w:t xml:space="preserve">                       </w:t>
      </w:r>
      <w:r w:rsidR="00F06D80">
        <w:rPr>
          <w:b/>
          <w:sz w:val="28"/>
          <w:szCs w:val="28"/>
          <w:lang w:val="uk-UA"/>
        </w:rPr>
        <w:t xml:space="preserve">           </w:t>
      </w:r>
      <w:r w:rsidR="00F06D80" w:rsidRPr="00AB68C5">
        <w:rPr>
          <w:sz w:val="28"/>
          <w:szCs w:val="28"/>
          <w:lang w:val="uk-UA"/>
        </w:rPr>
        <w:t>№</w:t>
      </w:r>
      <w:r w:rsidR="00946D0D" w:rsidRPr="00946D0D">
        <w:rPr>
          <w:sz w:val="28"/>
          <w:szCs w:val="28"/>
          <w:lang w:val="uk-UA"/>
        </w:rPr>
        <w:t>______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40004E">
        <w:rPr>
          <w:sz w:val="28"/>
          <w:szCs w:val="28"/>
          <w:lang w:val="uk-UA"/>
        </w:rPr>
        <w:t>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23117E">
        <w:rPr>
          <w:sz w:val="28"/>
          <w:szCs w:val="28"/>
          <w:lang w:val="uk-UA"/>
        </w:rPr>
        <w:t>2</w:t>
      </w:r>
      <w:r w:rsidR="00C42126">
        <w:rPr>
          <w:sz w:val="28"/>
          <w:szCs w:val="28"/>
          <w:lang w:val="uk-UA"/>
        </w:rPr>
        <w:t>4</w:t>
      </w:r>
      <w:r w:rsidR="00B344DE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122178" w:rsidRDefault="00AB354F" w:rsidP="006C394A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40004E">
        <w:rPr>
          <w:sz w:val="28"/>
          <w:szCs w:val="28"/>
          <w:lang w:val="uk-UA"/>
        </w:rPr>
        <w:t>начальника</w:t>
      </w:r>
      <w:r w:rsidR="0023117E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>загального відділу міської ради</w:t>
      </w:r>
      <w:r w:rsidR="006D3F43">
        <w:rPr>
          <w:sz w:val="28"/>
          <w:szCs w:val="28"/>
          <w:lang w:val="uk-UA"/>
        </w:rPr>
        <w:t xml:space="preserve"> </w:t>
      </w:r>
      <w:r w:rsidR="00B344DE">
        <w:rPr>
          <w:sz w:val="28"/>
          <w:szCs w:val="28"/>
          <w:lang w:val="uk-UA"/>
        </w:rPr>
        <w:t>Юлії МАКАРЕНКО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>ською радою у І</w:t>
      </w:r>
      <w:r w:rsidR="0023117E">
        <w:rPr>
          <w:sz w:val="28"/>
          <w:szCs w:val="28"/>
          <w:lang w:val="uk-UA"/>
        </w:rPr>
        <w:t>-му півріччі 202</w:t>
      </w:r>
      <w:r w:rsidR="006222BF">
        <w:rPr>
          <w:sz w:val="28"/>
          <w:szCs w:val="28"/>
          <w:lang w:val="uk-UA"/>
        </w:rPr>
        <w:t>4</w:t>
      </w:r>
      <w:r w:rsidR="007A0941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року», </w:t>
      </w:r>
      <w:r w:rsidR="00E83E8B">
        <w:rPr>
          <w:sz w:val="28"/>
          <w:szCs w:val="28"/>
          <w:lang w:val="uk-UA"/>
        </w:rPr>
        <w:t>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985586">
        <w:rPr>
          <w:sz w:val="28"/>
          <w:szCs w:val="28"/>
          <w:lang w:val="uk-UA"/>
        </w:rPr>
        <w:t>та керуючись пп.1 п.</w:t>
      </w:r>
      <w:r w:rsidR="00665360">
        <w:rPr>
          <w:sz w:val="28"/>
          <w:szCs w:val="28"/>
          <w:lang w:val="uk-UA"/>
        </w:rPr>
        <w:t xml:space="preserve"> </w:t>
      </w:r>
      <w:r w:rsidR="00985586">
        <w:rPr>
          <w:sz w:val="28"/>
          <w:szCs w:val="28"/>
          <w:lang w:val="uk-UA"/>
        </w:rPr>
        <w:t>«б»</w:t>
      </w:r>
      <w:r w:rsidR="00183643"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EA2862" w:rsidRDefault="00D40267" w:rsidP="0040004E">
      <w:pPr>
        <w:numPr>
          <w:ilvl w:val="0"/>
          <w:numId w:val="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40004E">
        <w:rPr>
          <w:sz w:val="28"/>
          <w:szCs w:val="28"/>
          <w:lang w:val="uk-UA"/>
        </w:rPr>
        <w:t>начальника</w:t>
      </w:r>
      <w:r w:rsidR="003D1081">
        <w:rPr>
          <w:sz w:val="28"/>
          <w:szCs w:val="28"/>
          <w:lang w:val="uk-UA"/>
        </w:rPr>
        <w:t xml:space="preserve"> загального</w:t>
      </w:r>
      <w:r w:rsidR="0023117E">
        <w:rPr>
          <w:sz w:val="28"/>
          <w:szCs w:val="28"/>
          <w:lang w:val="uk-UA"/>
        </w:rPr>
        <w:t xml:space="preserve"> відділу міської ради</w:t>
      </w:r>
      <w:r w:rsidR="00193499">
        <w:rPr>
          <w:sz w:val="28"/>
          <w:szCs w:val="28"/>
          <w:lang w:val="uk-UA"/>
        </w:rPr>
        <w:t xml:space="preserve"> Юлії МАКАРЕНКО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 xml:space="preserve">ською радою у </w:t>
      </w:r>
      <w:r w:rsidR="0021624F">
        <w:rPr>
          <w:sz w:val="28"/>
          <w:szCs w:val="28"/>
          <w:lang w:val="uk-UA"/>
        </w:rPr>
        <w:t>І</w:t>
      </w:r>
      <w:r w:rsidR="0023117E">
        <w:rPr>
          <w:sz w:val="28"/>
          <w:szCs w:val="28"/>
          <w:lang w:val="uk-UA"/>
        </w:rPr>
        <w:t>-му півріччі 202</w:t>
      </w:r>
      <w:r w:rsidR="006222BF">
        <w:rPr>
          <w:sz w:val="28"/>
          <w:szCs w:val="28"/>
          <w:lang w:val="uk-UA"/>
        </w:rPr>
        <w:t>4</w:t>
      </w:r>
      <w:r w:rsidR="009065FD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 </w:t>
      </w:r>
      <w:r w:rsidR="00E83E8B">
        <w:rPr>
          <w:sz w:val="28"/>
          <w:szCs w:val="28"/>
          <w:lang w:val="uk-UA"/>
        </w:rPr>
        <w:t xml:space="preserve">взяти до </w:t>
      </w:r>
      <w:r w:rsidR="00E83E8B" w:rsidRPr="00EE0825">
        <w:rPr>
          <w:color w:val="000000" w:themeColor="text1"/>
          <w:sz w:val="28"/>
          <w:szCs w:val="28"/>
          <w:lang w:val="uk-UA"/>
        </w:rPr>
        <w:t>відома</w:t>
      </w:r>
      <w:r w:rsidR="00665360" w:rsidRPr="00EE0825">
        <w:rPr>
          <w:color w:val="000000" w:themeColor="text1"/>
          <w:sz w:val="28"/>
          <w:szCs w:val="28"/>
          <w:lang w:val="uk-UA"/>
        </w:rPr>
        <w:t>, що додається.</w:t>
      </w:r>
    </w:p>
    <w:p w:rsidR="00EA2862" w:rsidRPr="00AB354F" w:rsidRDefault="00EA2862" w:rsidP="00EA2862">
      <w:pPr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195C8D" w:rsidRDefault="005E0654" w:rsidP="0040004E">
      <w:pPr>
        <w:numPr>
          <w:ilvl w:val="0"/>
          <w:numId w:val="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Секретарю міської ради</w:t>
      </w:r>
      <w:r w:rsidR="0021624F">
        <w:rPr>
          <w:sz w:val="28"/>
          <w:szCs w:val="28"/>
          <w:lang w:val="uk-UA"/>
        </w:rPr>
        <w:t xml:space="preserve"> Євгенію ЗАЩИПАСУ, п</w:t>
      </w:r>
      <w:r w:rsidR="00BC5ECB">
        <w:rPr>
          <w:sz w:val="28"/>
          <w:szCs w:val="28"/>
          <w:lang w:val="uk-UA"/>
        </w:rPr>
        <w:t>ершому заступнику міського голови</w:t>
      </w:r>
      <w:r w:rsidR="00946D0D">
        <w:rPr>
          <w:sz w:val="28"/>
          <w:szCs w:val="28"/>
          <w:lang w:val="uk-UA"/>
        </w:rPr>
        <w:t xml:space="preserve"> </w:t>
      </w:r>
      <w:r w:rsidR="0021624F">
        <w:rPr>
          <w:sz w:val="28"/>
          <w:szCs w:val="28"/>
          <w:lang w:val="uk-UA"/>
        </w:rPr>
        <w:t>Руслану ДЕЙЧУКУ</w:t>
      </w:r>
      <w:r w:rsidR="00BC5ECB">
        <w:rPr>
          <w:sz w:val="28"/>
          <w:szCs w:val="28"/>
          <w:lang w:val="uk-UA"/>
        </w:rPr>
        <w:t xml:space="preserve">, </w:t>
      </w:r>
      <w:r w:rsidR="00D2587F">
        <w:rPr>
          <w:sz w:val="28"/>
          <w:szCs w:val="28"/>
          <w:lang w:val="uk-UA"/>
        </w:rPr>
        <w:t>заступникам</w:t>
      </w:r>
      <w:r w:rsidR="003B3240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21624F">
        <w:rPr>
          <w:sz w:val="28"/>
          <w:szCs w:val="28"/>
          <w:lang w:val="uk-UA"/>
        </w:rPr>
        <w:t xml:space="preserve"> Сергію БОНДАРЧУКУ</w:t>
      </w:r>
      <w:r w:rsidR="00D2587F">
        <w:rPr>
          <w:sz w:val="28"/>
          <w:szCs w:val="28"/>
          <w:lang w:val="uk-UA"/>
        </w:rPr>
        <w:t xml:space="preserve"> та Володимиру МІЛЮХІНУ</w:t>
      </w:r>
      <w:r w:rsidR="009F4624">
        <w:rPr>
          <w:sz w:val="28"/>
          <w:szCs w:val="28"/>
          <w:lang w:val="uk-UA"/>
        </w:rPr>
        <w:t>,</w:t>
      </w:r>
      <w:r w:rsidR="003B3240">
        <w:rPr>
          <w:sz w:val="28"/>
          <w:szCs w:val="28"/>
          <w:lang w:val="uk-UA"/>
        </w:rPr>
        <w:t xml:space="preserve"> керуючій</w:t>
      </w:r>
      <w:r w:rsidR="00D40267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7757EA">
        <w:rPr>
          <w:sz w:val="28"/>
          <w:szCs w:val="28"/>
          <w:lang w:val="uk-UA"/>
        </w:rPr>
        <w:t xml:space="preserve"> </w:t>
      </w:r>
      <w:r w:rsidR="0021624F">
        <w:rPr>
          <w:sz w:val="28"/>
          <w:szCs w:val="28"/>
          <w:lang w:val="uk-UA"/>
        </w:rPr>
        <w:t>Оксані ПОЛЄШКО,</w:t>
      </w:r>
      <w:r w:rsidR="00D40267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>
        <w:rPr>
          <w:sz w:val="28"/>
          <w:szCs w:val="28"/>
          <w:lang w:val="uk-UA"/>
        </w:rPr>
        <w:t>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40004E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F139F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40004E">
      <w:pPr>
        <w:numPr>
          <w:ilvl w:val="1"/>
          <w:numId w:val="2"/>
        </w:numPr>
        <w:tabs>
          <w:tab w:val="clear" w:pos="1800"/>
          <w:tab w:val="left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40004E">
      <w:pPr>
        <w:numPr>
          <w:ilvl w:val="1"/>
          <w:numId w:val="2"/>
        </w:numPr>
        <w:tabs>
          <w:tab w:val="clear" w:pos="18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 xml:space="preserve">римати на постійному контролі забезпечення посадовими особами </w:t>
      </w:r>
      <w:r w:rsidR="00306983">
        <w:rPr>
          <w:sz w:val="28"/>
          <w:szCs w:val="28"/>
          <w:lang w:val="uk-UA"/>
        </w:rPr>
        <w:t xml:space="preserve">міської ради </w:t>
      </w:r>
      <w:r w:rsidR="00715323">
        <w:rPr>
          <w:sz w:val="28"/>
          <w:szCs w:val="28"/>
          <w:lang w:val="uk-UA"/>
        </w:rPr>
        <w:t>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40004E">
      <w:pPr>
        <w:numPr>
          <w:ilvl w:val="1"/>
          <w:numId w:val="2"/>
        </w:numPr>
        <w:tabs>
          <w:tab w:val="clear" w:pos="1800"/>
          <w:tab w:val="left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40004E">
      <w:pPr>
        <w:numPr>
          <w:ilvl w:val="1"/>
          <w:numId w:val="2"/>
        </w:numPr>
        <w:tabs>
          <w:tab w:val="clear" w:pos="1800"/>
          <w:tab w:val="num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985586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40004E">
      <w:pPr>
        <w:numPr>
          <w:ilvl w:val="1"/>
          <w:numId w:val="2"/>
        </w:numPr>
        <w:tabs>
          <w:tab w:val="clear" w:pos="1800"/>
          <w:tab w:val="num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40004E" w:rsidP="0040004E">
      <w:pPr>
        <w:numPr>
          <w:ilvl w:val="1"/>
          <w:numId w:val="2"/>
        </w:numPr>
        <w:tabs>
          <w:tab w:val="clear" w:pos="1800"/>
          <w:tab w:val="num" w:pos="90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6967"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40004E">
      <w:pPr>
        <w:numPr>
          <w:ilvl w:val="1"/>
          <w:numId w:val="2"/>
        </w:numPr>
        <w:tabs>
          <w:tab w:val="clear" w:pos="1800"/>
          <w:tab w:val="num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EA2862" w:rsidRDefault="00EA2862" w:rsidP="00EA2862">
      <w:pPr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856967" w:rsidRDefault="00714FAF" w:rsidP="0040004E">
      <w:pPr>
        <w:numPr>
          <w:ilvl w:val="0"/>
          <w:numId w:val="2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0E2E9C">
        <w:rPr>
          <w:sz w:val="28"/>
          <w:szCs w:val="28"/>
          <w:lang w:val="uk-UA"/>
        </w:rPr>
        <w:t xml:space="preserve"> міської ради:</w:t>
      </w:r>
    </w:p>
    <w:p w:rsidR="00FB17E9" w:rsidRDefault="00EF139F" w:rsidP="0040004E">
      <w:pPr>
        <w:numPr>
          <w:ilvl w:val="1"/>
          <w:numId w:val="2"/>
        </w:numPr>
        <w:tabs>
          <w:tab w:val="clear" w:pos="1800"/>
          <w:tab w:val="left" w:pos="1134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Default="00856967" w:rsidP="0040004E">
      <w:pPr>
        <w:numPr>
          <w:ilvl w:val="1"/>
          <w:numId w:val="2"/>
        </w:numPr>
        <w:tabs>
          <w:tab w:val="clear" w:pos="1800"/>
          <w:tab w:val="num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A2862" w:rsidRPr="00E8110D" w:rsidRDefault="00EA2862" w:rsidP="00EA2862">
      <w:pPr>
        <w:ind w:left="709"/>
        <w:jc w:val="both"/>
        <w:rPr>
          <w:sz w:val="28"/>
          <w:szCs w:val="28"/>
          <w:lang w:val="uk-UA"/>
        </w:rPr>
      </w:pPr>
    </w:p>
    <w:p w:rsidR="00E8110D" w:rsidRDefault="00E8110D" w:rsidP="0040004E">
      <w:pPr>
        <w:numPr>
          <w:ilvl w:val="0"/>
          <w:numId w:val="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31971">
        <w:rPr>
          <w:sz w:val="28"/>
          <w:szCs w:val="28"/>
          <w:lang w:val="uk-UA"/>
        </w:rPr>
        <w:t>покласти на керуючу</w:t>
      </w:r>
      <w:r w:rsidR="00D9352F">
        <w:rPr>
          <w:sz w:val="28"/>
          <w:szCs w:val="28"/>
          <w:lang w:val="uk-UA"/>
        </w:rPr>
        <w:t xml:space="preserve"> справами виконавчого комітету міської ради </w:t>
      </w:r>
      <w:r w:rsidR="000E2E9C">
        <w:rPr>
          <w:sz w:val="28"/>
          <w:szCs w:val="28"/>
          <w:lang w:val="uk-UA"/>
        </w:rPr>
        <w:t>Оксану ПОЛЄШКО</w:t>
      </w:r>
      <w:r w:rsidR="003E4D74">
        <w:rPr>
          <w:sz w:val="28"/>
          <w:szCs w:val="28"/>
          <w:lang w:val="uk-UA"/>
        </w:rPr>
        <w:t>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EC665B">
      <w:pPr>
        <w:jc w:val="both"/>
        <w:rPr>
          <w:sz w:val="28"/>
          <w:szCs w:val="28"/>
          <w:lang w:val="uk-UA"/>
        </w:rPr>
      </w:pPr>
    </w:p>
    <w:p w:rsidR="003D1081" w:rsidRDefault="009065FD" w:rsidP="009065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</w:t>
      </w:r>
      <w:r w:rsidR="000E2E9C">
        <w:rPr>
          <w:sz w:val="28"/>
          <w:szCs w:val="28"/>
          <w:lang w:val="uk-UA"/>
        </w:rPr>
        <w:t>ван КОХАН</w:t>
      </w:r>
    </w:p>
    <w:p w:rsidR="00180644" w:rsidRDefault="00180644" w:rsidP="00EC665B">
      <w:pPr>
        <w:rPr>
          <w:b/>
          <w:sz w:val="28"/>
          <w:szCs w:val="28"/>
          <w:lang w:val="uk-UA"/>
        </w:rPr>
      </w:pPr>
    </w:p>
    <w:p w:rsidR="00EC665B" w:rsidRDefault="00EC665B" w:rsidP="00BC5ECB">
      <w:pPr>
        <w:rPr>
          <w:b/>
          <w:sz w:val="28"/>
          <w:szCs w:val="28"/>
          <w:lang w:val="uk-UA"/>
        </w:rPr>
      </w:pPr>
    </w:p>
    <w:p w:rsidR="00EA2862" w:rsidRDefault="00EA2862" w:rsidP="00BC5ECB">
      <w:pPr>
        <w:rPr>
          <w:b/>
          <w:sz w:val="28"/>
          <w:szCs w:val="28"/>
          <w:lang w:val="uk-UA"/>
        </w:rPr>
      </w:pPr>
    </w:p>
    <w:p w:rsidR="00EA2862" w:rsidRDefault="00EA2862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215646" w:rsidP="003E4D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</w:t>
      </w:r>
      <w:r w:rsidR="00EF139F">
        <w:rPr>
          <w:b/>
          <w:sz w:val="28"/>
          <w:szCs w:val="28"/>
          <w:lang w:val="uk-UA"/>
        </w:rPr>
        <w:t xml:space="preserve"> загального відділу міської ради </w:t>
      </w:r>
      <w:r w:rsidR="003E4D74">
        <w:rPr>
          <w:b/>
          <w:sz w:val="28"/>
          <w:szCs w:val="28"/>
          <w:lang w:val="uk-UA"/>
        </w:rPr>
        <w:t xml:space="preserve">Юлії МАКАРЕНКО </w:t>
      </w:r>
      <w:r w:rsidR="00EF139F">
        <w:rPr>
          <w:b/>
          <w:sz w:val="28"/>
          <w:szCs w:val="28"/>
          <w:lang w:val="uk-UA"/>
        </w:rPr>
        <w:t>«</w:t>
      </w:r>
      <w:r w:rsidR="00EF139F"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  <w:r>
        <w:rPr>
          <w:b/>
          <w:sz w:val="28"/>
          <w:szCs w:val="28"/>
          <w:lang w:val="uk-UA"/>
        </w:rPr>
        <w:t xml:space="preserve">                   </w:t>
      </w:r>
      <w:r w:rsidR="00EF139F" w:rsidRPr="00EF139F">
        <w:rPr>
          <w:b/>
          <w:sz w:val="28"/>
          <w:szCs w:val="28"/>
          <w:lang w:val="uk-UA"/>
        </w:rPr>
        <w:t xml:space="preserve">у І-му </w:t>
      </w:r>
      <w:r w:rsidR="0063088E">
        <w:rPr>
          <w:b/>
          <w:sz w:val="28"/>
          <w:szCs w:val="28"/>
          <w:lang w:val="uk-UA"/>
        </w:rPr>
        <w:t>півріччі 202</w:t>
      </w:r>
      <w:r w:rsidR="00B544EE">
        <w:rPr>
          <w:b/>
          <w:sz w:val="28"/>
          <w:szCs w:val="28"/>
          <w:lang w:val="uk-UA"/>
        </w:rPr>
        <w:t>4</w:t>
      </w:r>
      <w:r w:rsidR="0063088E">
        <w:rPr>
          <w:b/>
          <w:sz w:val="28"/>
          <w:szCs w:val="28"/>
          <w:lang w:val="uk-UA"/>
        </w:rPr>
        <w:t xml:space="preserve"> </w:t>
      </w:r>
      <w:r w:rsidR="00EF139F" w:rsidRPr="00EF139F">
        <w:rPr>
          <w:b/>
          <w:sz w:val="28"/>
          <w:szCs w:val="28"/>
          <w:lang w:val="uk-UA"/>
        </w:rPr>
        <w:t>року</w:t>
      </w:r>
      <w:r w:rsidR="00EF139F"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215646" w:rsidRPr="00F429D3" w:rsidRDefault="00EB1CEE" w:rsidP="00215646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15646">
        <w:rPr>
          <w:color w:val="000000" w:themeColor="text1"/>
          <w:sz w:val="26"/>
          <w:szCs w:val="26"/>
          <w:lang w:val="uk-UA"/>
        </w:rPr>
        <w:t xml:space="preserve">До Коростишівської міської ради </w:t>
      </w:r>
      <w:r w:rsidR="009108B9">
        <w:rPr>
          <w:color w:val="000000" w:themeColor="text1"/>
          <w:sz w:val="26"/>
          <w:szCs w:val="26"/>
          <w:lang w:val="uk-UA"/>
        </w:rPr>
        <w:t>за період з</w:t>
      </w:r>
      <w:r w:rsidR="003B3240" w:rsidRPr="00215646">
        <w:rPr>
          <w:color w:val="000000" w:themeColor="text1"/>
          <w:sz w:val="26"/>
          <w:szCs w:val="26"/>
          <w:lang w:val="uk-UA"/>
        </w:rPr>
        <w:t xml:space="preserve"> </w:t>
      </w:r>
      <w:r w:rsidR="00EA4EDB" w:rsidRPr="00215646">
        <w:rPr>
          <w:color w:val="000000" w:themeColor="text1"/>
          <w:sz w:val="26"/>
          <w:szCs w:val="26"/>
          <w:lang w:val="uk-UA"/>
        </w:rPr>
        <w:t>01.0</w:t>
      </w:r>
      <w:r w:rsidR="00B544EE">
        <w:rPr>
          <w:color w:val="000000" w:themeColor="text1"/>
          <w:sz w:val="26"/>
          <w:szCs w:val="26"/>
          <w:lang w:val="uk-UA"/>
        </w:rPr>
        <w:t>1</w:t>
      </w:r>
      <w:r w:rsidR="00EF139F" w:rsidRPr="00215646">
        <w:rPr>
          <w:color w:val="000000" w:themeColor="text1"/>
          <w:sz w:val="26"/>
          <w:szCs w:val="26"/>
          <w:lang w:val="uk-UA"/>
        </w:rPr>
        <w:t>.</w:t>
      </w:r>
      <w:r w:rsidR="003B3240" w:rsidRPr="00215646">
        <w:rPr>
          <w:color w:val="000000" w:themeColor="text1"/>
          <w:sz w:val="26"/>
          <w:szCs w:val="26"/>
          <w:lang w:val="uk-UA"/>
        </w:rPr>
        <w:t>20</w:t>
      </w:r>
      <w:r w:rsidR="00180644" w:rsidRPr="00215646">
        <w:rPr>
          <w:color w:val="000000" w:themeColor="text1"/>
          <w:sz w:val="26"/>
          <w:szCs w:val="26"/>
          <w:lang w:val="uk-UA"/>
        </w:rPr>
        <w:t>2</w:t>
      </w:r>
      <w:r w:rsidR="00B544EE">
        <w:rPr>
          <w:color w:val="000000" w:themeColor="text1"/>
          <w:sz w:val="26"/>
          <w:szCs w:val="26"/>
          <w:lang w:val="uk-UA"/>
        </w:rPr>
        <w:t>4</w:t>
      </w:r>
      <w:r w:rsidR="00C84F7C">
        <w:rPr>
          <w:color w:val="000000" w:themeColor="text1"/>
          <w:sz w:val="26"/>
          <w:szCs w:val="26"/>
          <w:lang w:val="uk-UA"/>
        </w:rPr>
        <w:t xml:space="preserve"> по 30.06.2024</w:t>
      </w:r>
      <w:r w:rsidR="00180644" w:rsidRPr="00215646">
        <w:rPr>
          <w:color w:val="000000" w:themeColor="text1"/>
          <w:sz w:val="26"/>
          <w:szCs w:val="26"/>
          <w:lang w:val="uk-UA"/>
        </w:rPr>
        <w:t xml:space="preserve"> року </w:t>
      </w:r>
      <w:r w:rsidR="00180644" w:rsidRPr="00F429D3">
        <w:rPr>
          <w:color w:val="000000" w:themeColor="text1"/>
          <w:sz w:val="26"/>
          <w:szCs w:val="26"/>
          <w:lang w:val="uk-UA"/>
        </w:rPr>
        <w:t xml:space="preserve">надійшло </w:t>
      </w:r>
      <w:r w:rsidRPr="00F429D3">
        <w:rPr>
          <w:color w:val="000000" w:themeColor="text1"/>
          <w:sz w:val="26"/>
          <w:szCs w:val="26"/>
          <w:lang w:val="uk-UA"/>
        </w:rPr>
        <w:t xml:space="preserve">всього документів </w:t>
      </w:r>
      <w:r w:rsidR="00215646" w:rsidRPr="00F429D3">
        <w:rPr>
          <w:color w:val="000000" w:themeColor="text1"/>
          <w:sz w:val="26"/>
          <w:szCs w:val="26"/>
          <w:lang w:val="uk-UA"/>
        </w:rPr>
        <w:t>–</w:t>
      </w:r>
      <w:r w:rsidR="00735BF2" w:rsidRPr="00F429D3">
        <w:rPr>
          <w:color w:val="000000" w:themeColor="text1"/>
          <w:sz w:val="26"/>
          <w:szCs w:val="26"/>
          <w:lang w:val="uk-UA"/>
        </w:rPr>
        <w:t xml:space="preserve"> </w:t>
      </w:r>
      <w:r w:rsidR="00024962" w:rsidRPr="00F429D3">
        <w:rPr>
          <w:color w:val="000000" w:themeColor="text1"/>
          <w:sz w:val="26"/>
          <w:szCs w:val="26"/>
          <w:lang w:val="uk-UA"/>
        </w:rPr>
        <w:t>15015</w:t>
      </w:r>
      <w:r w:rsidR="00BE0103" w:rsidRPr="00F429D3">
        <w:rPr>
          <w:color w:val="000000" w:themeColor="text1"/>
          <w:sz w:val="26"/>
          <w:szCs w:val="26"/>
          <w:lang w:val="uk-UA"/>
        </w:rPr>
        <w:t xml:space="preserve"> (у тому числі 11941 адмін.послуга)</w:t>
      </w:r>
      <w:r w:rsidR="00215646" w:rsidRPr="00F429D3">
        <w:rPr>
          <w:color w:val="000000" w:themeColor="text1"/>
          <w:sz w:val="26"/>
          <w:szCs w:val="26"/>
          <w:lang w:val="uk-UA"/>
        </w:rPr>
        <w:t>.</w:t>
      </w:r>
    </w:p>
    <w:p w:rsidR="00EB1CEE" w:rsidRPr="00F429D3" w:rsidRDefault="00BF007F" w:rsidP="00215646">
      <w:pPr>
        <w:ind w:firstLine="708"/>
        <w:rPr>
          <w:color w:val="000000" w:themeColor="text1"/>
          <w:sz w:val="26"/>
          <w:szCs w:val="26"/>
          <w:lang w:val="uk-UA"/>
        </w:rPr>
      </w:pPr>
      <w:r w:rsidRPr="00F429D3">
        <w:rPr>
          <w:color w:val="000000" w:themeColor="text1"/>
          <w:sz w:val="26"/>
          <w:szCs w:val="26"/>
          <w:lang w:val="uk-UA"/>
        </w:rPr>
        <w:t>З них</w:t>
      </w:r>
      <w:r w:rsidR="00EB1CEE" w:rsidRPr="00F429D3">
        <w:rPr>
          <w:color w:val="000000" w:themeColor="text1"/>
          <w:sz w:val="26"/>
          <w:szCs w:val="26"/>
          <w:lang w:val="uk-UA"/>
        </w:rPr>
        <w:t>:</w:t>
      </w:r>
    </w:p>
    <w:p w:rsidR="00EB1CEE" w:rsidRPr="00F429D3" w:rsidRDefault="00215646" w:rsidP="00215646">
      <w:pPr>
        <w:ind w:firstLine="708"/>
        <w:rPr>
          <w:color w:val="000000" w:themeColor="text1"/>
          <w:sz w:val="26"/>
          <w:szCs w:val="26"/>
          <w:lang w:val="uk-UA"/>
        </w:rPr>
      </w:pPr>
      <w:r w:rsidRPr="00F429D3">
        <w:rPr>
          <w:color w:val="000000" w:themeColor="text1"/>
          <w:sz w:val="26"/>
          <w:szCs w:val="26"/>
          <w:lang w:val="uk-UA"/>
        </w:rPr>
        <w:t xml:space="preserve">- </w:t>
      </w:r>
      <w:r w:rsidR="00180644" w:rsidRPr="00F429D3">
        <w:rPr>
          <w:color w:val="000000" w:themeColor="text1"/>
          <w:sz w:val="26"/>
          <w:szCs w:val="26"/>
          <w:lang w:val="uk-UA"/>
        </w:rPr>
        <w:t>рішень та</w:t>
      </w:r>
      <w:r w:rsidR="00EB1CEE" w:rsidRPr="00F429D3">
        <w:rPr>
          <w:color w:val="000000" w:themeColor="text1"/>
          <w:sz w:val="26"/>
          <w:szCs w:val="26"/>
          <w:lang w:val="uk-UA"/>
        </w:rPr>
        <w:t xml:space="preserve"> розпоряджень від вищестоящих організацій та установ </w:t>
      </w:r>
      <w:r w:rsidRPr="00F429D3">
        <w:rPr>
          <w:color w:val="000000" w:themeColor="text1"/>
          <w:sz w:val="26"/>
          <w:szCs w:val="26"/>
          <w:lang w:val="uk-UA"/>
        </w:rPr>
        <w:t>–</w:t>
      </w:r>
      <w:r w:rsidR="00EB1CEE" w:rsidRPr="00F429D3">
        <w:rPr>
          <w:color w:val="000000" w:themeColor="text1"/>
          <w:sz w:val="26"/>
          <w:szCs w:val="26"/>
          <w:lang w:val="uk-UA"/>
        </w:rPr>
        <w:t xml:space="preserve"> </w:t>
      </w:r>
      <w:r w:rsidR="00BE0103" w:rsidRPr="00F429D3">
        <w:rPr>
          <w:color w:val="000000" w:themeColor="text1"/>
          <w:sz w:val="26"/>
          <w:szCs w:val="26"/>
          <w:lang w:val="uk-UA"/>
        </w:rPr>
        <w:t>67</w:t>
      </w:r>
      <w:r w:rsidRPr="00F429D3">
        <w:rPr>
          <w:color w:val="000000" w:themeColor="text1"/>
          <w:sz w:val="26"/>
          <w:szCs w:val="26"/>
          <w:lang w:val="uk-UA"/>
        </w:rPr>
        <w:t>;</w:t>
      </w:r>
    </w:p>
    <w:p w:rsidR="00EB1CEE" w:rsidRPr="00F429D3" w:rsidRDefault="00215646" w:rsidP="00215646">
      <w:pPr>
        <w:ind w:firstLine="708"/>
        <w:rPr>
          <w:color w:val="000000" w:themeColor="text1"/>
          <w:sz w:val="26"/>
          <w:szCs w:val="26"/>
          <w:lang w:val="uk-UA"/>
        </w:rPr>
      </w:pPr>
      <w:r w:rsidRPr="00F429D3">
        <w:rPr>
          <w:color w:val="000000" w:themeColor="text1"/>
          <w:sz w:val="26"/>
          <w:szCs w:val="26"/>
          <w:lang w:val="uk-UA"/>
        </w:rPr>
        <w:t xml:space="preserve">- </w:t>
      </w:r>
      <w:r w:rsidR="00EB1CEE" w:rsidRPr="00F429D3">
        <w:rPr>
          <w:color w:val="000000" w:themeColor="text1"/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F429D3">
        <w:rPr>
          <w:color w:val="000000" w:themeColor="text1"/>
          <w:sz w:val="26"/>
          <w:szCs w:val="26"/>
          <w:lang w:val="uk-UA"/>
        </w:rPr>
        <w:t>–</w:t>
      </w:r>
      <w:r w:rsidR="00EB1CEE" w:rsidRPr="00F429D3">
        <w:rPr>
          <w:color w:val="000000" w:themeColor="text1"/>
          <w:sz w:val="26"/>
          <w:szCs w:val="26"/>
          <w:lang w:val="uk-UA"/>
        </w:rPr>
        <w:t xml:space="preserve"> </w:t>
      </w:r>
      <w:r w:rsidR="00F429D3" w:rsidRPr="00F429D3">
        <w:rPr>
          <w:color w:val="000000" w:themeColor="text1"/>
          <w:sz w:val="26"/>
          <w:szCs w:val="26"/>
          <w:lang w:val="uk-UA"/>
        </w:rPr>
        <w:t>2479</w:t>
      </w:r>
      <w:r w:rsidR="009108B9" w:rsidRPr="00F429D3">
        <w:rPr>
          <w:color w:val="000000" w:themeColor="text1"/>
          <w:sz w:val="26"/>
          <w:szCs w:val="26"/>
          <w:lang w:val="uk-UA"/>
        </w:rPr>
        <w:t>;</w:t>
      </w:r>
    </w:p>
    <w:p w:rsidR="009108B9" w:rsidRDefault="009108B9" w:rsidP="00215646">
      <w:pPr>
        <w:ind w:firstLine="708"/>
        <w:rPr>
          <w:b/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- від громадян </w:t>
      </w:r>
      <w:r w:rsidR="00E247C0">
        <w:rPr>
          <w:color w:val="000000" w:themeColor="text1"/>
          <w:sz w:val="26"/>
          <w:szCs w:val="26"/>
          <w:lang w:val="uk-UA"/>
        </w:rPr>
        <w:t>та громадських організацій – 528</w:t>
      </w:r>
      <w:r>
        <w:rPr>
          <w:color w:val="000000" w:themeColor="text1"/>
          <w:sz w:val="26"/>
          <w:szCs w:val="26"/>
          <w:lang w:val="uk-UA"/>
        </w:rPr>
        <w:t>, а саме:</w:t>
      </w:r>
    </w:p>
    <w:p w:rsidR="00215646" w:rsidRPr="00215646" w:rsidRDefault="00215646" w:rsidP="00EB1CEE">
      <w:pPr>
        <w:rPr>
          <w:color w:val="000000" w:themeColor="text1"/>
          <w:sz w:val="26"/>
          <w:szCs w:val="26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3"/>
        <w:gridCol w:w="2582"/>
      </w:tblGrid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8A1684" w:rsidRDefault="00E247C0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звернення громадян, які надійшли  поштою</w:t>
            </w:r>
            <w:r w:rsidR="00AD515A">
              <w:rPr>
                <w:sz w:val="26"/>
                <w:szCs w:val="26"/>
                <w:lang w:val="uk-UA"/>
              </w:rPr>
              <w:t xml:space="preserve"> або подані особисто</w:t>
            </w:r>
          </w:p>
        </w:tc>
        <w:tc>
          <w:tcPr>
            <w:tcW w:w="2659" w:type="dxa"/>
          </w:tcPr>
          <w:p w:rsidR="00EB1CEE" w:rsidRPr="008A1684" w:rsidRDefault="00E247C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413</w:t>
            </w:r>
          </w:p>
        </w:tc>
      </w:tr>
      <w:tr w:rsidR="00AD515A" w:rsidRPr="008A1684" w:rsidTr="003A4088">
        <w:tc>
          <w:tcPr>
            <w:tcW w:w="6912" w:type="dxa"/>
          </w:tcPr>
          <w:p w:rsidR="00AD515A" w:rsidRPr="008A1684" w:rsidRDefault="00AD515A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депутатських звернень</w:t>
            </w:r>
          </w:p>
        </w:tc>
        <w:tc>
          <w:tcPr>
            <w:tcW w:w="2659" w:type="dxa"/>
          </w:tcPr>
          <w:p w:rsidR="00AD515A" w:rsidRPr="008A1684" w:rsidRDefault="00E247C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органи   влади</w:t>
            </w:r>
          </w:p>
        </w:tc>
        <w:tc>
          <w:tcPr>
            <w:tcW w:w="2659" w:type="dxa"/>
          </w:tcPr>
          <w:p w:rsidR="00EB1CEE" w:rsidRPr="008A1684" w:rsidRDefault="00E247C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уповноважену особу</w:t>
            </w:r>
          </w:p>
        </w:tc>
        <w:tc>
          <w:tcPr>
            <w:tcW w:w="2659" w:type="dxa"/>
          </w:tcPr>
          <w:p w:rsidR="00EB1CEE" w:rsidRPr="008A1684" w:rsidRDefault="00A136EF" w:rsidP="00A136E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A1684">
        <w:trPr>
          <w:trHeight w:val="70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 інших установ, організацій</w:t>
            </w:r>
          </w:p>
        </w:tc>
        <w:tc>
          <w:tcPr>
            <w:tcW w:w="2659" w:type="dxa"/>
          </w:tcPr>
          <w:p w:rsidR="00EB1CEE" w:rsidRPr="008A1684" w:rsidRDefault="00E247C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</w:t>
            </w:r>
          </w:p>
        </w:tc>
      </w:tr>
      <w:tr w:rsidR="00EB1CEE" w:rsidRPr="008A1684" w:rsidTr="003A4088">
        <w:trPr>
          <w:trHeight w:val="224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Pr="008A1684" w:rsidRDefault="007A59B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E247C0"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8A1684" w:rsidRDefault="00E247C0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  <w:r w:rsidR="00E247C0">
              <w:rPr>
                <w:sz w:val="26"/>
                <w:szCs w:val="26"/>
                <w:lang w:val="uk-UA"/>
              </w:rPr>
              <w:t>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985586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247C0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374BCB" w:rsidRPr="008A1684" w:rsidRDefault="00687D9A" w:rsidP="00E866D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8A1684" w:rsidRDefault="009A2621" w:rsidP="005C69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</w:t>
            </w:r>
          </w:p>
        </w:tc>
      </w:tr>
      <w:tr w:rsidR="00EB1CEE" w:rsidRPr="008A1684" w:rsidTr="00314DE4">
        <w:trPr>
          <w:trHeight w:val="93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205</w:t>
            </w:r>
          </w:p>
        </w:tc>
      </w:tr>
      <w:tr w:rsidR="00314DE4" w:rsidRPr="008A1684" w:rsidTr="003A4088">
        <w:trPr>
          <w:trHeight w:val="225"/>
        </w:trPr>
        <w:tc>
          <w:tcPr>
            <w:tcW w:w="6912" w:type="dxa"/>
          </w:tcPr>
          <w:p w:rsidR="00314DE4" w:rsidRPr="008A1684" w:rsidRDefault="00314DE4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659" w:type="dxa"/>
          </w:tcPr>
          <w:p w:rsidR="00314DE4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687D9A"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rPr>
          <w:trHeight w:val="521"/>
        </w:trPr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687D9A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687D9A"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EB1CEE" w:rsidRPr="008A1684" w:rsidRDefault="00EB1CEE" w:rsidP="002E11F1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2E11F1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</w:t>
            </w:r>
          </w:p>
        </w:tc>
        <w:tc>
          <w:tcPr>
            <w:tcW w:w="2659" w:type="dxa"/>
          </w:tcPr>
          <w:p w:rsidR="00EB1CEE" w:rsidRPr="008A1684" w:rsidRDefault="0040004E" w:rsidP="008405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687D9A"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856306" w:rsidRPr="008A1684" w:rsidRDefault="00687D9A" w:rsidP="009108B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lastRenderedPageBreak/>
              <w:t>Всього звернень за категоріями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687D9A" w:rsidP="00735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571E9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6260AD" w:rsidRDefault="00687D9A" w:rsidP="0040004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6260AD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A1684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6260AD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матерів -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6260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687D9A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BC60EC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BC60EC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687D9A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BC60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1E03FA" w:rsidRPr="008A1684" w:rsidTr="003A4088">
        <w:tc>
          <w:tcPr>
            <w:tcW w:w="6912" w:type="dxa"/>
          </w:tcPr>
          <w:p w:rsidR="001E03FA" w:rsidRPr="008A1684" w:rsidRDefault="001E03FA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інше</w:t>
            </w:r>
          </w:p>
        </w:tc>
        <w:tc>
          <w:tcPr>
            <w:tcW w:w="2659" w:type="dxa"/>
          </w:tcPr>
          <w:p w:rsidR="001E03FA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687D9A"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687D9A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 w:rsidR="00F27BC7"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  <w:r w:rsidR="00687D9A"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B42EA">
        <w:trPr>
          <w:trHeight w:val="285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2659" w:type="dxa"/>
          </w:tcPr>
          <w:p w:rsidR="00EB1CEE" w:rsidRPr="008A1684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</w:tr>
      <w:tr w:rsidR="008B42EA" w:rsidRPr="008A1684" w:rsidTr="003A4088">
        <w:trPr>
          <w:trHeight w:val="300"/>
        </w:trPr>
        <w:tc>
          <w:tcPr>
            <w:tcW w:w="6912" w:type="dxa"/>
          </w:tcPr>
          <w:p w:rsidR="008B42EA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659" w:type="dxa"/>
          </w:tcPr>
          <w:p w:rsidR="008B42EA" w:rsidRPr="008A1684" w:rsidRDefault="00176C0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687D9A">
              <w:rPr>
                <w:sz w:val="26"/>
                <w:szCs w:val="26"/>
                <w:lang w:val="uk-UA"/>
              </w:rPr>
              <w:t>4</w:t>
            </w:r>
          </w:p>
        </w:tc>
      </w:tr>
      <w:tr w:rsidR="00510017" w:rsidRPr="008A1684" w:rsidTr="003A4088">
        <w:trPr>
          <w:trHeight w:val="300"/>
        </w:trPr>
        <w:tc>
          <w:tcPr>
            <w:tcW w:w="6912" w:type="dxa"/>
          </w:tcPr>
          <w:p w:rsidR="00510017" w:rsidRPr="008A1684" w:rsidRDefault="00510017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торгівлі</w:t>
            </w:r>
          </w:p>
        </w:tc>
        <w:tc>
          <w:tcPr>
            <w:tcW w:w="2659" w:type="dxa"/>
          </w:tcPr>
          <w:p w:rsidR="00510017" w:rsidRDefault="00687D9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687D9A">
              <w:rPr>
                <w:sz w:val="26"/>
                <w:szCs w:val="26"/>
                <w:lang w:val="uk-UA"/>
              </w:rPr>
              <w:t>76</w:t>
            </w:r>
          </w:p>
        </w:tc>
      </w:tr>
    </w:tbl>
    <w:p w:rsidR="00575EB7" w:rsidRPr="00856306" w:rsidRDefault="008B42EA" w:rsidP="00385E56">
      <w:pPr>
        <w:jc w:val="both"/>
        <w:rPr>
          <w:sz w:val="10"/>
          <w:szCs w:val="10"/>
          <w:lang w:val="uk-UA"/>
        </w:rPr>
      </w:pPr>
      <w:r w:rsidRPr="008A1684">
        <w:rPr>
          <w:sz w:val="26"/>
          <w:szCs w:val="26"/>
          <w:lang w:val="uk-UA"/>
        </w:rPr>
        <w:tab/>
      </w:r>
    </w:p>
    <w:p w:rsidR="00894106" w:rsidRDefault="00894106" w:rsidP="00575EB7">
      <w:pPr>
        <w:ind w:firstLine="709"/>
        <w:jc w:val="both"/>
        <w:rPr>
          <w:sz w:val="26"/>
          <w:szCs w:val="26"/>
          <w:lang w:val="uk-UA"/>
        </w:rPr>
      </w:pPr>
    </w:p>
    <w:p w:rsidR="00F429D3" w:rsidRPr="00856306" w:rsidRDefault="00F429D3" w:rsidP="00575EB7">
      <w:pPr>
        <w:ind w:firstLine="709"/>
        <w:jc w:val="both"/>
        <w:rPr>
          <w:sz w:val="2"/>
          <w:szCs w:val="2"/>
          <w:lang w:val="uk-UA"/>
        </w:rPr>
      </w:pPr>
    </w:p>
    <w:p w:rsidR="00856306" w:rsidRPr="00856306" w:rsidRDefault="00856306" w:rsidP="00EB1CEE">
      <w:pPr>
        <w:jc w:val="both"/>
        <w:rPr>
          <w:sz w:val="16"/>
          <w:szCs w:val="16"/>
          <w:lang w:val="uk-UA"/>
        </w:rPr>
      </w:pPr>
    </w:p>
    <w:p w:rsidR="002621F4" w:rsidRDefault="00176C0D" w:rsidP="00EB1C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8B42EA" w:rsidRPr="008A1684">
        <w:rPr>
          <w:sz w:val="26"/>
          <w:szCs w:val="26"/>
          <w:lang w:val="uk-UA"/>
        </w:rPr>
        <w:t xml:space="preserve"> загального </w:t>
      </w:r>
    </w:p>
    <w:p w:rsidR="00CF7971" w:rsidRPr="00510017" w:rsidRDefault="00EC665B" w:rsidP="008A16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8B42EA" w:rsidRPr="008A1684">
        <w:rPr>
          <w:sz w:val="26"/>
          <w:szCs w:val="26"/>
          <w:lang w:val="uk-UA"/>
        </w:rPr>
        <w:t>ідділу</w:t>
      </w:r>
      <w:r w:rsidR="002621F4">
        <w:rPr>
          <w:sz w:val="26"/>
          <w:szCs w:val="26"/>
          <w:lang w:val="uk-UA"/>
        </w:rPr>
        <w:t xml:space="preserve"> </w:t>
      </w:r>
      <w:r w:rsidR="008B42EA"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0A696D">
        <w:rPr>
          <w:sz w:val="26"/>
          <w:szCs w:val="26"/>
          <w:lang w:val="uk-UA"/>
        </w:rPr>
        <w:t xml:space="preserve">        Юлія МАКАРЕНКО</w:t>
      </w:r>
    </w:p>
    <w:sectPr w:rsidR="00CF7971" w:rsidRPr="00510017" w:rsidSect="00856306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2F" w:rsidRDefault="0085272F">
      <w:r>
        <w:separator/>
      </w:r>
    </w:p>
  </w:endnote>
  <w:endnote w:type="continuationSeparator" w:id="0">
    <w:p w:rsidR="0085272F" w:rsidRDefault="0085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Default="00931270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2F" w:rsidRDefault="0085272F">
      <w:r>
        <w:separator/>
      </w:r>
    </w:p>
  </w:footnote>
  <w:footnote w:type="continuationSeparator" w:id="0">
    <w:p w:rsidR="0085272F" w:rsidRDefault="0085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9" w:rsidRDefault="00625389">
    <w:pPr>
      <w:pStyle w:val="a7"/>
      <w:jc w:val="center"/>
    </w:pPr>
  </w:p>
  <w:p w:rsidR="00625389" w:rsidRDefault="006253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14641"/>
    <w:rsid w:val="00020C07"/>
    <w:rsid w:val="00024962"/>
    <w:rsid w:val="00032CE6"/>
    <w:rsid w:val="000372F4"/>
    <w:rsid w:val="00051421"/>
    <w:rsid w:val="00083414"/>
    <w:rsid w:val="00092AA0"/>
    <w:rsid w:val="000A5AB9"/>
    <w:rsid w:val="000A696D"/>
    <w:rsid w:val="000B06D6"/>
    <w:rsid w:val="000C600C"/>
    <w:rsid w:val="000D5A93"/>
    <w:rsid w:val="000D76BD"/>
    <w:rsid w:val="000E2E9C"/>
    <w:rsid w:val="00114608"/>
    <w:rsid w:val="00122178"/>
    <w:rsid w:val="0012462C"/>
    <w:rsid w:val="00125D5A"/>
    <w:rsid w:val="00130F34"/>
    <w:rsid w:val="001310B7"/>
    <w:rsid w:val="001333B7"/>
    <w:rsid w:val="00153091"/>
    <w:rsid w:val="0016285D"/>
    <w:rsid w:val="00176C0D"/>
    <w:rsid w:val="00180644"/>
    <w:rsid w:val="0018291F"/>
    <w:rsid w:val="00183643"/>
    <w:rsid w:val="00183D1F"/>
    <w:rsid w:val="00193499"/>
    <w:rsid w:val="00195C8D"/>
    <w:rsid w:val="00196369"/>
    <w:rsid w:val="001B55A6"/>
    <w:rsid w:val="001E03FA"/>
    <w:rsid w:val="001F0A4E"/>
    <w:rsid w:val="002040A4"/>
    <w:rsid w:val="002046C4"/>
    <w:rsid w:val="00215646"/>
    <w:rsid w:val="0021624F"/>
    <w:rsid w:val="00222C5A"/>
    <w:rsid w:val="00222F86"/>
    <w:rsid w:val="002266DD"/>
    <w:rsid w:val="0023117E"/>
    <w:rsid w:val="002364A5"/>
    <w:rsid w:val="002460BE"/>
    <w:rsid w:val="002570C1"/>
    <w:rsid w:val="002621F4"/>
    <w:rsid w:val="0026290E"/>
    <w:rsid w:val="002760C8"/>
    <w:rsid w:val="002A74E6"/>
    <w:rsid w:val="002B4AD8"/>
    <w:rsid w:val="002C633B"/>
    <w:rsid w:val="002D3015"/>
    <w:rsid w:val="002E11F1"/>
    <w:rsid w:val="002E5167"/>
    <w:rsid w:val="002E5D6A"/>
    <w:rsid w:val="002E7BB6"/>
    <w:rsid w:val="002F50DD"/>
    <w:rsid w:val="00306983"/>
    <w:rsid w:val="00314DE4"/>
    <w:rsid w:val="00315007"/>
    <w:rsid w:val="003156E8"/>
    <w:rsid w:val="00324A46"/>
    <w:rsid w:val="00351C7B"/>
    <w:rsid w:val="00362EE6"/>
    <w:rsid w:val="00366243"/>
    <w:rsid w:val="003666B0"/>
    <w:rsid w:val="00372E40"/>
    <w:rsid w:val="00374BCB"/>
    <w:rsid w:val="0037719F"/>
    <w:rsid w:val="00384F33"/>
    <w:rsid w:val="00385E56"/>
    <w:rsid w:val="00390AA8"/>
    <w:rsid w:val="00395DAA"/>
    <w:rsid w:val="003A19D3"/>
    <w:rsid w:val="003A33A5"/>
    <w:rsid w:val="003B0414"/>
    <w:rsid w:val="003B3240"/>
    <w:rsid w:val="003B5F5D"/>
    <w:rsid w:val="003D1081"/>
    <w:rsid w:val="003D2F3B"/>
    <w:rsid w:val="003E2489"/>
    <w:rsid w:val="003E4D74"/>
    <w:rsid w:val="003E56E9"/>
    <w:rsid w:val="003F3EA4"/>
    <w:rsid w:val="0040004E"/>
    <w:rsid w:val="00401644"/>
    <w:rsid w:val="00406C53"/>
    <w:rsid w:val="00413F8E"/>
    <w:rsid w:val="00415C14"/>
    <w:rsid w:val="004304A4"/>
    <w:rsid w:val="00431A8B"/>
    <w:rsid w:val="00433313"/>
    <w:rsid w:val="0044713F"/>
    <w:rsid w:val="004532F6"/>
    <w:rsid w:val="00457B7D"/>
    <w:rsid w:val="004601D5"/>
    <w:rsid w:val="00464BDF"/>
    <w:rsid w:val="004857CF"/>
    <w:rsid w:val="00485C95"/>
    <w:rsid w:val="004952CD"/>
    <w:rsid w:val="004B0714"/>
    <w:rsid w:val="004B1AA9"/>
    <w:rsid w:val="004B5213"/>
    <w:rsid w:val="004B76B2"/>
    <w:rsid w:val="004C13FE"/>
    <w:rsid w:val="004D1B24"/>
    <w:rsid w:val="004D669C"/>
    <w:rsid w:val="004F190B"/>
    <w:rsid w:val="00501B97"/>
    <w:rsid w:val="00502FBE"/>
    <w:rsid w:val="00510017"/>
    <w:rsid w:val="00513C69"/>
    <w:rsid w:val="0051652F"/>
    <w:rsid w:val="00517C9D"/>
    <w:rsid w:val="00524226"/>
    <w:rsid w:val="00524C9A"/>
    <w:rsid w:val="00540022"/>
    <w:rsid w:val="00571E94"/>
    <w:rsid w:val="00575EB7"/>
    <w:rsid w:val="0057726C"/>
    <w:rsid w:val="00580CD7"/>
    <w:rsid w:val="005874D2"/>
    <w:rsid w:val="005A54B4"/>
    <w:rsid w:val="005A66F3"/>
    <w:rsid w:val="005A7D92"/>
    <w:rsid w:val="005B762C"/>
    <w:rsid w:val="005C0A21"/>
    <w:rsid w:val="005C258C"/>
    <w:rsid w:val="005C6993"/>
    <w:rsid w:val="005C6F46"/>
    <w:rsid w:val="005C7F22"/>
    <w:rsid w:val="005D2A66"/>
    <w:rsid w:val="005E0654"/>
    <w:rsid w:val="005F647D"/>
    <w:rsid w:val="00602F8E"/>
    <w:rsid w:val="006059BE"/>
    <w:rsid w:val="006222BF"/>
    <w:rsid w:val="00625389"/>
    <w:rsid w:val="006260AD"/>
    <w:rsid w:val="0063088E"/>
    <w:rsid w:val="00641020"/>
    <w:rsid w:val="00650860"/>
    <w:rsid w:val="00653C27"/>
    <w:rsid w:val="006565EB"/>
    <w:rsid w:val="006615F1"/>
    <w:rsid w:val="00665360"/>
    <w:rsid w:val="00670458"/>
    <w:rsid w:val="00684180"/>
    <w:rsid w:val="006852BC"/>
    <w:rsid w:val="00687D9A"/>
    <w:rsid w:val="006B0578"/>
    <w:rsid w:val="006B38FA"/>
    <w:rsid w:val="006C32DB"/>
    <w:rsid w:val="006C3384"/>
    <w:rsid w:val="006C394A"/>
    <w:rsid w:val="006D3F43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4B2C"/>
    <w:rsid w:val="0072759C"/>
    <w:rsid w:val="00730494"/>
    <w:rsid w:val="00732809"/>
    <w:rsid w:val="00735BF2"/>
    <w:rsid w:val="0074545D"/>
    <w:rsid w:val="007527B1"/>
    <w:rsid w:val="00761780"/>
    <w:rsid w:val="00761A72"/>
    <w:rsid w:val="00770C2E"/>
    <w:rsid w:val="007757EA"/>
    <w:rsid w:val="007960C7"/>
    <w:rsid w:val="007A0941"/>
    <w:rsid w:val="007A0D25"/>
    <w:rsid w:val="007A4490"/>
    <w:rsid w:val="007A59BD"/>
    <w:rsid w:val="007C5137"/>
    <w:rsid w:val="007C603A"/>
    <w:rsid w:val="00800233"/>
    <w:rsid w:val="00806B4A"/>
    <w:rsid w:val="00825F19"/>
    <w:rsid w:val="00834603"/>
    <w:rsid w:val="0084053F"/>
    <w:rsid w:val="00847B8F"/>
    <w:rsid w:val="0085272F"/>
    <w:rsid w:val="00856306"/>
    <w:rsid w:val="00856967"/>
    <w:rsid w:val="008578BE"/>
    <w:rsid w:val="0086273A"/>
    <w:rsid w:val="00865C4D"/>
    <w:rsid w:val="00882DD1"/>
    <w:rsid w:val="00894106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065FD"/>
    <w:rsid w:val="009108B9"/>
    <w:rsid w:val="00914582"/>
    <w:rsid w:val="00915146"/>
    <w:rsid w:val="00915A95"/>
    <w:rsid w:val="009248EA"/>
    <w:rsid w:val="0092698E"/>
    <w:rsid w:val="0093042F"/>
    <w:rsid w:val="00930E24"/>
    <w:rsid w:val="00931270"/>
    <w:rsid w:val="009340C3"/>
    <w:rsid w:val="00936F55"/>
    <w:rsid w:val="00946D0D"/>
    <w:rsid w:val="00947566"/>
    <w:rsid w:val="00956520"/>
    <w:rsid w:val="00964EA9"/>
    <w:rsid w:val="00975C82"/>
    <w:rsid w:val="00985586"/>
    <w:rsid w:val="00991D71"/>
    <w:rsid w:val="009A2621"/>
    <w:rsid w:val="009A2DB9"/>
    <w:rsid w:val="009A3D74"/>
    <w:rsid w:val="009B0E0F"/>
    <w:rsid w:val="009B7EFE"/>
    <w:rsid w:val="009F4624"/>
    <w:rsid w:val="009F58E7"/>
    <w:rsid w:val="00A04D24"/>
    <w:rsid w:val="00A136EF"/>
    <w:rsid w:val="00A21BFA"/>
    <w:rsid w:val="00A32BF9"/>
    <w:rsid w:val="00A403AD"/>
    <w:rsid w:val="00A41F82"/>
    <w:rsid w:val="00A4668D"/>
    <w:rsid w:val="00A473A1"/>
    <w:rsid w:val="00A51FEB"/>
    <w:rsid w:val="00A644B7"/>
    <w:rsid w:val="00A6753D"/>
    <w:rsid w:val="00A828E6"/>
    <w:rsid w:val="00A83DF9"/>
    <w:rsid w:val="00A844ED"/>
    <w:rsid w:val="00AA0E65"/>
    <w:rsid w:val="00AA51D0"/>
    <w:rsid w:val="00AB354F"/>
    <w:rsid w:val="00AB621B"/>
    <w:rsid w:val="00AC5E60"/>
    <w:rsid w:val="00AD515A"/>
    <w:rsid w:val="00AE1C47"/>
    <w:rsid w:val="00AF7C9F"/>
    <w:rsid w:val="00B15D26"/>
    <w:rsid w:val="00B2029B"/>
    <w:rsid w:val="00B205FC"/>
    <w:rsid w:val="00B23094"/>
    <w:rsid w:val="00B232B1"/>
    <w:rsid w:val="00B23F67"/>
    <w:rsid w:val="00B338C8"/>
    <w:rsid w:val="00B344DE"/>
    <w:rsid w:val="00B420AF"/>
    <w:rsid w:val="00B451FB"/>
    <w:rsid w:val="00B527AF"/>
    <w:rsid w:val="00B544EE"/>
    <w:rsid w:val="00B641C7"/>
    <w:rsid w:val="00B73005"/>
    <w:rsid w:val="00B80625"/>
    <w:rsid w:val="00B84976"/>
    <w:rsid w:val="00BC0C56"/>
    <w:rsid w:val="00BC5ECB"/>
    <w:rsid w:val="00BC60EC"/>
    <w:rsid w:val="00BD530B"/>
    <w:rsid w:val="00BE0103"/>
    <w:rsid w:val="00BE1E62"/>
    <w:rsid w:val="00BF007F"/>
    <w:rsid w:val="00C009F0"/>
    <w:rsid w:val="00C054D2"/>
    <w:rsid w:val="00C12FA2"/>
    <w:rsid w:val="00C326F7"/>
    <w:rsid w:val="00C42126"/>
    <w:rsid w:val="00C56411"/>
    <w:rsid w:val="00C615F8"/>
    <w:rsid w:val="00C64F4B"/>
    <w:rsid w:val="00C674E8"/>
    <w:rsid w:val="00C84F7C"/>
    <w:rsid w:val="00C85244"/>
    <w:rsid w:val="00C90F8F"/>
    <w:rsid w:val="00CB208F"/>
    <w:rsid w:val="00CC6CF5"/>
    <w:rsid w:val="00CD6BB7"/>
    <w:rsid w:val="00CE3282"/>
    <w:rsid w:val="00CF7971"/>
    <w:rsid w:val="00D0189B"/>
    <w:rsid w:val="00D04DAB"/>
    <w:rsid w:val="00D2587F"/>
    <w:rsid w:val="00D25F25"/>
    <w:rsid w:val="00D31971"/>
    <w:rsid w:val="00D40267"/>
    <w:rsid w:val="00D41AE9"/>
    <w:rsid w:val="00D466D9"/>
    <w:rsid w:val="00D50069"/>
    <w:rsid w:val="00D62F98"/>
    <w:rsid w:val="00D84335"/>
    <w:rsid w:val="00D92B7F"/>
    <w:rsid w:val="00D9352F"/>
    <w:rsid w:val="00DA2F19"/>
    <w:rsid w:val="00DE1C29"/>
    <w:rsid w:val="00DE4565"/>
    <w:rsid w:val="00E00D6F"/>
    <w:rsid w:val="00E00EEB"/>
    <w:rsid w:val="00E13C61"/>
    <w:rsid w:val="00E23530"/>
    <w:rsid w:val="00E247C0"/>
    <w:rsid w:val="00E33BCE"/>
    <w:rsid w:val="00E345B9"/>
    <w:rsid w:val="00E34E6A"/>
    <w:rsid w:val="00E42669"/>
    <w:rsid w:val="00E5687D"/>
    <w:rsid w:val="00E6033A"/>
    <w:rsid w:val="00E718DC"/>
    <w:rsid w:val="00E8110D"/>
    <w:rsid w:val="00E83E8B"/>
    <w:rsid w:val="00E866DB"/>
    <w:rsid w:val="00E870FE"/>
    <w:rsid w:val="00E91C36"/>
    <w:rsid w:val="00E92341"/>
    <w:rsid w:val="00EA2862"/>
    <w:rsid w:val="00EA4EDB"/>
    <w:rsid w:val="00EB1CEE"/>
    <w:rsid w:val="00EC065E"/>
    <w:rsid w:val="00EC665B"/>
    <w:rsid w:val="00EE0825"/>
    <w:rsid w:val="00EE4DD6"/>
    <w:rsid w:val="00EE7CE1"/>
    <w:rsid w:val="00EF139F"/>
    <w:rsid w:val="00EF61DE"/>
    <w:rsid w:val="00F02871"/>
    <w:rsid w:val="00F06D80"/>
    <w:rsid w:val="00F16271"/>
    <w:rsid w:val="00F27BC7"/>
    <w:rsid w:val="00F429D3"/>
    <w:rsid w:val="00F5692B"/>
    <w:rsid w:val="00F817E1"/>
    <w:rsid w:val="00F9246C"/>
    <w:rsid w:val="00FA39DE"/>
    <w:rsid w:val="00FA667C"/>
    <w:rsid w:val="00FB05AC"/>
    <w:rsid w:val="00FB17E9"/>
    <w:rsid w:val="00FC038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2F45AB-FD19-4ED5-B83C-4B70D3C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Заголовок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A37-E186-4AC1-ABC2-EC8CFBC2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9</cp:revision>
  <cp:lastPrinted>2024-08-20T09:37:00Z</cp:lastPrinted>
  <dcterms:created xsi:type="dcterms:W3CDTF">2024-08-20T09:25:00Z</dcterms:created>
  <dcterms:modified xsi:type="dcterms:W3CDTF">2024-08-27T07:32:00Z</dcterms:modified>
</cp:coreProperties>
</file>