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>
        <w:rPr>
          <w:sz w:val="28"/>
          <w:szCs w:val="28"/>
          <w:lang w:val="en-US"/>
        </w:rPr>
        <w:t>V</w:t>
      </w:r>
      <w:r w:rsidR="0099192A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2E70A5">
        <w:rPr>
          <w:sz w:val="28"/>
          <w:szCs w:val="28"/>
        </w:rPr>
        <w:t>V</w:t>
      </w:r>
      <w:r w:rsidR="006F7795" w:rsidRPr="006F7795">
        <w:rPr>
          <w:sz w:val="28"/>
          <w:szCs w:val="28"/>
        </w:rPr>
        <w:t xml:space="preserve"> </w:t>
      </w:r>
      <w:r w:rsidR="0099192A">
        <w:rPr>
          <w:sz w:val="28"/>
          <w:szCs w:val="28"/>
        </w:rPr>
        <w:t>квартал 2024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 Євгенію ЗАЩИПАСУ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 xml:space="preserve">у міського голови </w:t>
      </w:r>
      <w:r>
        <w:rPr>
          <w:sz w:val="28"/>
          <w:szCs w:val="28"/>
        </w:rPr>
        <w:t>Руслану ДЕЙЧУКУ</w:t>
      </w:r>
      <w:r w:rsidR="00127A27">
        <w:rPr>
          <w:sz w:val="28"/>
          <w:szCs w:val="28"/>
        </w:rPr>
        <w:t xml:space="preserve">, </w:t>
      </w:r>
      <w:r w:rsidR="0099192A">
        <w:rPr>
          <w:sz w:val="28"/>
          <w:szCs w:val="28"/>
        </w:rPr>
        <w:t>заступникам</w:t>
      </w:r>
      <w:r w:rsidR="001E0795">
        <w:rPr>
          <w:sz w:val="28"/>
          <w:szCs w:val="28"/>
        </w:rPr>
        <w:t xml:space="preserve"> міського голови з питань діяльності виконавчих органів ради </w:t>
      </w:r>
      <w:r>
        <w:rPr>
          <w:sz w:val="28"/>
          <w:szCs w:val="28"/>
        </w:rPr>
        <w:t>Сергію БОНДАРЧУКУ</w:t>
      </w:r>
      <w:r w:rsidR="0099192A">
        <w:rPr>
          <w:sz w:val="28"/>
          <w:szCs w:val="28"/>
        </w:rPr>
        <w:t xml:space="preserve"> та Володимиру МІЛЮХІНУ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r>
        <w:rPr>
          <w:sz w:val="28"/>
          <w:szCs w:val="28"/>
        </w:rPr>
        <w:t>Оксані ПОЛЄШКО,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2E70A5">
        <w:rPr>
          <w:sz w:val="28"/>
          <w:szCs w:val="28"/>
        </w:rPr>
        <w:t>V</w:t>
      </w:r>
      <w:r w:rsidR="0099192A">
        <w:rPr>
          <w:sz w:val="28"/>
          <w:szCs w:val="28"/>
        </w:rPr>
        <w:t xml:space="preserve"> квартал 2024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C67877">
        <w:rPr>
          <w:sz w:val="28"/>
          <w:szCs w:val="28"/>
        </w:rPr>
        <w:t>Оксану ПОЛЄШКО.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C611BB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="004424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Іван КОХАН</w:t>
      </w:r>
    </w:p>
    <w:p w:rsidR="009D0731" w:rsidRPr="009D0731" w:rsidRDefault="009D0731" w:rsidP="00A201FF">
      <w:pPr>
        <w:jc w:val="both"/>
        <w:rPr>
          <w:sz w:val="28"/>
          <w:szCs w:val="28"/>
        </w:rPr>
        <w:sectPr w:rsidR="009D0731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4133F4" w:rsidRPr="00AF4F70" w:rsidRDefault="004133F4" w:rsidP="000E7EF8">
      <w:pPr>
        <w:ind w:left="9912" w:firstLine="708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F60211" w:rsidRPr="00646E9C" w:rsidRDefault="00F60211" w:rsidP="00F60211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 xml:space="preserve">_____ </w:t>
      </w:r>
      <w:r>
        <w:rPr>
          <w:color w:val="000000" w:themeColor="text1"/>
        </w:rPr>
        <w:t xml:space="preserve">вересня </w:t>
      </w:r>
      <w:r w:rsidR="000E62F0">
        <w:rPr>
          <w:color w:val="000000" w:themeColor="text1"/>
        </w:rPr>
        <w:t>2024</w:t>
      </w:r>
      <w:r w:rsidRPr="00646E9C">
        <w:rPr>
          <w:color w:val="000000" w:themeColor="text1"/>
        </w:rPr>
        <w:t xml:space="preserve"> року  № 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E70A5">
        <w:rPr>
          <w:b/>
          <w:sz w:val="28"/>
          <w:szCs w:val="28"/>
        </w:rPr>
        <w:t>V</w:t>
      </w:r>
      <w:r w:rsidR="000E62F0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2E70A5">
        <w:rPr>
          <w:b/>
          <w:sz w:val="28"/>
          <w:szCs w:val="28"/>
        </w:rPr>
        <w:t>V</w:t>
      </w:r>
      <w:r w:rsidR="00917AA7">
        <w:rPr>
          <w:b/>
          <w:sz w:val="28"/>
          <w:szCs w:val="28"/>
        </w:rPr>
        <w:t xml:space="preserve"> </w:t>
      </w:r>
      <w:r w:rsidR="000E62F0">
        <w:rPr>
          <w:b/>
          <w:sz w:val="28"/>
          <w:szCs w:val="28"/>
        </w:rPr>
        <w:t>кварталі 2024</w:t>
      </w:r>
      <w:r>
        <w:rPr>
          <w:b/>
          <w:sz w:val="28"/>
          <w:szCs w:val="28"/>
        </w:rPr>
        <w:t xml:space="preserve"> року</w:t>
      </w:r>
    </w:p>
    <w:p w:rsidR="00F60211" w:rsidRPr="000E7EF8" w:rsidRDefault="00F60211" w:rsidP="00A201FF">
      <w:pPr>
        <w:jc w:val="center"/>
        <w:rPr>
          <w:b/>
          <w:sz w:val="36"/>
          <w:szCs w:val="3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7E49EC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6D4919" w:rsidRPr="000E7EF8" w:rsidTr="007E49EC">
        <w:tc>
          <w:tcPr>
            <w:tcW w:w="1163" w:type="dxa"/>
            <w:shd w:val="clear" w:color="auto" w:fill="auto"/>
          </w:tcPr>
          <w:p w:rsidR="006D4919" w:rsidRPr="000E7EF8" w:rsidRDefault="006D4919" w:rsidP="008E3992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6D4919" w:rsidRPr="00CD3D37" w:rsidRDefault="00EB262D" w:rsidP="006D4919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хід виконання заходів по підготовці житлово-комунального господарства та соціальної сфери до робо</w:t>
            </w:r>
            <w:r w:rsidR="00AC3F2B" w:rsidRPr="00CD3D37">
              <w:rPr>
                <w:color w:val="000000" w:themeColor="text1"/>
              </w:rPr>
              <w:t xml:space="preserve">ти в </w:t>
            </w:r>
            <w:r w:rsidR="000E62F0">
              <w:rPr>
                <w:color w:val="000000" w:themeColor="text1"/>
              </w:rPr>
              <w:t>осінньо-зимовий період 2024-2025</w:t>
            </w:r>
            <w:r w:rsidRPr="00CD3D37">
              <w:rPr>
                <w:color w:val="000000" w:themeColor="text1"/>
              </w:rPr>
              <w:t xml:space="preserve"> року</w:t>
            </w:r>
          </w:p>
        </w:tc>
        <w:tc>
          <w:tcPr>
            <w:tcW w:w="1871" w:type="dxa"/>
            <w:shd w:val="clear" w:color="auto" w:fill="auto"/>
          </w:tcPr>
          <w:p w:rsidR="006D4919" w:rsidRPr="000E7EF8" w:rsidRDefault="00EB262D" w:rsidP="006D4919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Жовтень</w:t>
            </w:r>
            <w:r w:rsidR="00DE3493" w:rsidRPr="000E7EF8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D4919" w:rsidRPr="000E7EF8" w:rsidRDefault="000E62F0" w:rsidP="00F97758">
            <w:pPr>
              <w:jc w:val="both"/>
              <w:rPr>
                <w:color w:val="000000" w:themeColor="text1"/>
              </w:rPr>
            </w:pPr>
            <w:r w:rsidRPr="000E62F0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0E7EF8" w:rsidRDefault="000E62F0" w:rsidP="00F97758">
            <w:pPr>
              <w:jc w:val="both"/>
              <w:rPr>
                <w:color w:val="000000" w:themeColor="text1"/>
              </w:rPr>
            </w:pPr>
            <w:r w:rsidRPr="000E62F0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0E7EF8" w:rsidTr="007E49EC">
        <w:tc>
          <w:tcPr>
            <w:tcW w:w="1163" w:type="dxa"/>
            <w:shd w:val="clear" w:color="auto" w:fill="auto"/>
          </w:tcPr>
          <w:p w:rsidR="002769EF" w:rsidRPr="000E7EF8" w:rsidRDefault="002769EF" w:rsidP="002769EF">
            <w:pPr>
              <w:numPr>
                <w:ilvl w:val="0"/>
                <w:numId w:val="4"/>
              </w:numPr>
              <w:jc w:val="center"/>
            </w:pPr>
            <w:bookmarkStart w:id="0" w:name="_GoBack" w:colFirst="1" w:colLast="4"/>
          </w:p>
        </w:tc>
        <w:tc>
          <w:tcPr>
            <w:tcW w:w="5925" w:type="dxa"/>
            <w:shd w:val="clear" w:color="auto" w:fill="auto"/>
          </w:tcPr>
          <w:p w:rsidR="002769EF" w:rsidRPr="00765D41" w:rsidRDefault="00D16E82" w:rsidP="00442453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Звіт «</w:t>
            </w:r>
            <w:r w:rsidR="002769EF" w:rsidRPr="00765D41">
              <w:rPr>
                <w:color w:val="000000" w:themeColor="text1"/>
              </w:rPr>
              <w:t>Про виконання бюджету Коростишівської міської територі</w:t>
            </w:r>
            <w:r w:rsidRPr="00765D41">
              <w:rPr>
                <w:color w:val="000000" w:themeColor="text1"/>
              </w:rPr>
              <w:t>альної громади за ІІІ</w:t>
            </w:r>
            <w:r w:rsidR="00E54B8C" w:rsidRPr="00765D41">
              <w:rPr>
                <w:color w:val="000000" w:themeColor="text1"/>
              </w:rPr>
              <w:t xml:space="preserve"> </w:t>
            </w:r>
            <w:r w:rsidRPr="00765D41">
              <w:rPr>
                <w:color w:val="000000" w:themeColor="text1"/>
              </w:rPr>
              <w:t xml:space="preserve">квартал </w:t>
            </w:r>
            <w:r w:rsidR="0033022A" w:rsidRPr="00765D41">
              <w:rPr>
                <w:color w:val="000000" w:themeColor="text1"/>
              </w:rPr>
              <w:t>2024</w:t>
            </w:r>
            <w:r w:rsidR="002769EF" w:rsidRPr="00765D41">
              <w:rPr>
                <w:color w:val="000000" w:themeColor="text1"/>
              </w:rPr>
              <w:t xml:space="preserve"> року</w:t>
            </w:r>
            <w:r w:rsidRPr="00765D41">
              <w:rPr>
                <w:color w:val="000000" w:themeColor="text1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2769EF" w:rsidRPr="00765D41" w:rsidRDefault="002769EF" w:rsidP="002769EF">
            <w:pPr>
              <w:jc w:val="center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Жовтень</w:t>
            </w:r>
          </w:p>
        </w:tc>
        <w:tc>
          <w:tcPr>
            <w:tcW w:w="3261" w:type="dxa"/>
            <w:shd w:val="clear" w:color="auto" w:fill="auto"/>
          </w:tcPr>
          <w:p w:rsidR="007910B1" w:rsidRPr="00765D41" w:rsidRDefault="003B28DF" w:rsidP="002769EF">
            <w:pPr>
              <w:jc w:val="both"/>
              <w:rPr>
                <w:color w:val="000000" w:themeColor="text1"/>
              </w:rPr>
            </w:pPr>
            <w:proofErr w:type="spellStart"/>
            <w:r w:rsidRPr="00765D41">
              <w:rPr>
                <w:color w:val="000000" w:themeColor="text1"/>
              </w:rPr>
              <w:t>Полєшко</w:t>
            </w:r>
            <w:proofErr w:type="spellEnd"/>
            <w:r w:rsidRPr="00765D41">
              <w:rPr>
                <w:color w:val="000000" w:themeColor="text1"/>
              </w:rPr>
              <w:t xml:space="preserve"> О.Ю.</w:t>
            </w:r>
            <w:r w:rsidR="007910B1" w:rsidRPr="00765D41">
              <w:rPr>
                <w:color w:val="000000" w:themeColor="text1"/>
              </w:rPr>
              <w:t xml:space="preserve"> – керуюча справами виконавчого комітету міської ради,</w:t>
            </w:r>
          </w:p>
          <w:p w:rsidR="007910B1" w:rsidRPr="00765D41" w:rsidRDefault="003B28DF" w:rsidP="002769EF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Якименко А.О.</w:t>
            </w:r>
            <w:r w:rsidR="0086125C" w:rsidRPr="00765D41">
              <w:rPr>
                <w:color w:val="000000" w:themeColor="text1"/>
              </w:rPr>
              <w:t xml:space="preserve"> -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765D41" w:rsidRDefault="003B28DF" w:rsidP="009F0FCA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Якименко А.О.</w:t>
            </w:r>
            <w:r w:rsidR="0086125C" w:rsidRPr="00765D41">
              <w:rPr>
                <w:color w:val="000000" w:themeColor="text1"/>
              </w:rPr>
              <w:t xml:space="preserve"> - начальник фінансового управління міської ради</w:t>
            </w:r>
          </w:p>
        </w:tc>
      </w:tr>
      <w:tr w:rsidR="002769EF" w:rsidRPr="000E7EF8" w:rsidTr="007E49EC">
        <w:tc>
          <w:tcPr>
            <w:tcW w:w="1163" w:type="dxa"/>
            <w:shd w:val="clear" w:color="auto" w:fill="auto"/>
          </w:tcPr>
          <w:p w:rsidR="002769EF" w:rsidRPr="000E7EF8" w:rsidRDefault="002769EF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2769EF" w:rsidRPr="00765D41" w:rsidRDefault="00D16E82" w:rsidP="00442453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Проект</w:t>
            </w:r>
            <w:r w:rsidR="002769EF" w:rsidRPr="00765D41">
              <w:rPr>
                <w:color w:val="000000" w:themeColor="text1"/>
              </w:rPr>
              <w:t xml:space="preserve"> бюджету Коро</w:t>
            </w:r>
            <w:r w:rsidR="00E54B8C" w:rsidRPr="00765D41">
              <w:rPr>
                <w:color w:val="000000" w:themeColor="text1"/>
              </w:rPr>
              <w:t xml:space="preserve">стишівської міської </w:t>
            </w:r>
            <w:r w:rsidRPr="00765D41">
              <w:rPr>
                <w:color w:val="000000" w:themeColor="text1"/>
              </w:rPr>
              <w:t>територіальної громади</w:t>
            </w:r>
            <w:r w:rsidR="00BA46AF" w:rsidRPr="00765D41">
              <w:rPr>
                <w:color w:val="000000" w:themeColor="text1"/>
              </w:rPr>
              <w:t xml:space="preserve"> на 2025</w:t>
            </w:r>
            <w:r w:rsidR="002769EF" w:rsidRPr="00765D41">
              <w:rPr>
                <w:color w:val="000000" w:themeColor="text1"/>
              </w:rPr>
              <w:t xml:space="preserve"> рік </w:t>
            </w:r>
          </w:p>
        </w:tc>
        <w:tc>
          <w:tcPr>
            <w:tcW w:w="1871" w:type="dxa"/>
            <w:shd w:val="clear" w:color="auto" w:fill="auto"/>
          </w:tcPr>
          <w:p w:rsidR="002769EF" w:rsidRPr="00765D41" w:rsidRDefault="00D16E82" w:rsidP="002769EF">
            <w:pPr>
              <w:jc w:val="center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7910B1" w:rsidRPr="00765D41" w:rsidRDefault="003B28DF" w:rsidP="002769EF">
            <w:pPr>
              <w:jc w:val="both"/>
              <w:rPr>
                <w:color w:val="000000" w:themeColor="text1"/>
              </w:rPr>
            </w:pPr>
            <w:proofErr w:type="spellStart"/>
            <w:r w:rsidRPr="00765D41">
              <w:rPr>
                <w:color w:val="000000" w:themeColor="text1"/>
              </w:rPr>
              <w:t>Полєшко</w:t>
            </w:r>
            <w:proofErr w:type="spellEnd"/>
            <w:r w:rsidRPr="00765D41">
              <w:rPr>
                <w:color w:val="000000" w:themeColor="text1"/>
              </w:rPr>
              <w:t xml:space="preserve"> О.Ю. </w:t>
            </w:r>
            <w:r w:rsidR="007910B1" w:rsidRPr="00765D41">
              <w:rPr>
                <w:color w:val="000000" w:themeColor="text1"/>
              </w:rPr>
              <w:t>- керуюча справами виконавчого комітету міської ради,</w:t>
            </w:r>
          </w:p>
          <w:p w:rsidR="002769EF" w:rsidRPr="00765D41" w:rsidRDefault="003B28DF" w:rsidP="002769EF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 xml:space="preserve">Якименко А.О. </w:t>
            </w:r>
            <w:r w:rsidR="0086125C" w:rsidRPr="00765D41">
              <w:rPr>
                <w:color w:val="000000" w:themeColor="text1"/>
              </w:rPr>
              <w:t>-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765D41" w:rsidRDefault="003B28DF" w:rsidP="002769EF">
            <w:pPr>
              <w:jc w:val="both"/>
              <w:rPr>
                <w:color w:val="000000" w:themeColor="text1"/>
              </w:rPr>
            </w:pPr>
            <w:r w:rsidRPr="00765D41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</w:tr>
      <w:bookmarkEnd w:id="0"/>
      <w:tr w:rsidR="006E3749" w:rsidRPr="000E7EF8" w:rsidTr="007E49EC">
        <w:tc>
          <w:tcPr>
            <w:tcW w:w="1163" w:type="dxa"/>
            <w:shd w:val="clear" w:color="auto" w:fill="auto"/>
          </w:tcPr>
          <w:p w:rsidR="006E3749" w:rsidRPr="000E7EF8" w:rsidRDefault="006E3749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6E3749" w:rsidRPr="00CD3D37" w:rsidRDefault="006E3749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стан розрахунків за житлово-комунальні послуги населенням міста та іншими споживачами</w:t>
            </w:r>
          </w:p>
        </w:tc>
        <w:tc>
          <w:tcPr>
            <w:tcW w:w="1871" w:type="dxa"/>
            <w:shd w:val="clear" w:color="auto" w:fill="auto"/>
          </w:tcPr>
          <w:p w:rsidR="006E3749" w:rsidRPr="000E7EF8" w:rsidRDefault="006E3749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6E3749" w:rsidRPr="000E7EF8" w:rsidRDefault="00857DE9" w:rsidP="007E1103">
            <w:pPr>
              <w:jc w:val="both"/>
              <w:rPr>
                <w:color w:val="000000" w:themeColor="text1"/>
              </w:rPr>
            </w:pPr>
            <w:r w:rsidRPr="00857DE9">
              <w:rPr>
                <w:color w:val="000000" w:themeColor="text1"/>
              </w:rPr>
              <w:t xml:space="preserve">Загарія І.С. – начальник відділу економічного </w:t>
            </w:r>
            <w:r w:rsidRPr="00857DE9">
              <w:rPr>
                <w:color w:val="000000" w:themeColor="text1"/>
              </w:rPr>
              <w:lastRenderedPageBreak/>
              <w:t>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6E3749" w:rsidRPr="000E7EF8" w:rsidRDefault="00857DE9" w:rsidP="005C038A">
            <w:pPr>
              <w:jc w:val="both"/>
              <w:rPr>
                <w:color w:val="000000" w:themeColor="text1"/>
              </w:rPr>
            </w:pPr>
            <w:r w:rsidRPr="00857DE9">
              <w:rPr>
                <w:color w:val="000000" w:themeColor="text1"/>
              </w:rPr>
              <w:lastRenderedPageBreak/>
              <w:t xml:space="preserve">Загарія І.С. – начальник відділу економічного </w:t>
            </w:r>
            <w:r w:rsidRPr="00857DE9">
              <w:rPr>
                <w:color w:val="000000" w:themeColor="text1"/>
              </w:rPr>
              <w:lastRenderedPageBreak/>
              <w:t>розвитку, житлово-комунального господарства та благоустрою міської ради</w:t>
            </w:r>
          </w:p>
        </w:tc>
      </w:tr>
      <w:tr w:rsidR="00C37826" w:rsidRPr="000E7EF8" w:rsidTr="007E49EC">
        <w:tc>
          <w:tcPr>
            <w:tcW w:w="1163" w:type="dxa"/>
            <w:shd w:val="clear" w:color="auto" w:fill="auto"/>
          </w:tcPr>
          <w:p w:rsidR="00C37826" w:rsidRPr="000E7EF8" w:rsidRDefault="00C37826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C37826" w:rsidRPr="00CD3D37" w:rsidRDefault="00C37826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Звіти про виконання фінансових планів комунальних підприємст</w:t>
            </w:r>
            <w:r w:rsidR="00D84BE5">
              <w:rPr>
                <w:color w:val="000000" w:themeColor="text1"/>
              </w:rPr>
              <w:t>в міської ради за 9 місяців 2024 року та фінансові плани на 2025</w:t>
            </w:r>
            <w:r w:rsidRPr="00CD3D37">
              <w:rPr>
                <w:color w:val="000000" w:themeColor="text1"/>
              </w:rPr>
              <w:t xml:space="preserve"> рік</w:t>
            </w:r>
          </w:p>
        </w:tc>
        <w:tc>
          <w:tcPr>
            <w:tcW w:w="1871" w:type="dxa"/>
            <w:shd w:val="clear" w:color="auto" w:fill="auto"/>
          </w:tcPr>
          <w:p w:rsidR="00C37826" w:rsidRPr="000E7EF8" w:rsidRDefault="00C37826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C37826" w:rsidRPr="000E7EF8" w:rsidRDefault="00D84BE5" w:rsidP="007E1103">
            <w:pPr>
              <w:jc w:val="both"/>
              <w:rPr>
                <w:color w:val="000000" w:themeColor="text1"/>
              </w:rPr>
            </w:pPr>
            <w:r w:rsidRPr="00D84BE5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C37826" w:rsidRPr="000E7EF8" w:rsidRDefault="00D84BE5" w:rsidP="005C038A">
            <w:pPr>
              <w:jc w:val="both"/>
              <w:rPr>
                <w:color w:val="000000" w:themeColor="text1"/>
              </w:rPr>
            </w:pPr>
            <w:r w:rsidRPr="00D84BE5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9E0522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проєкт Програми соціально-економічного розвитку населених пунктів Коро</w:t>
            </w:r>
            <w:r w:rsidR="00D84BE5">
              <w:rPr>
                <w:color w:val="000000" w:themeColor="text1"/>
              </w:rPr>
              <w:t>стишівської міської ради на 2025</w:t>
            </w:r>
            <w:r w:rsidRPr="00CD3D37">
              <w:rPr>
                <w:color w:val="000000" w:themeColor="text1"/>
              </w:rPr>
              <w:t xml:space="preserve"> рік 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Грудень </w:t>
            </w:r>
          </w:p>
        </w:tc>
        <w:tc>
          <w:tcPr>
            <w:tcW w:w="3261" w:type="dxa"/>
            <w:shd w:val="clear" w:color="auto" w:fill="auto"/>
          </w:tcPr>
          <w:p w:rsidR="009E0522" w:rsidRPr="000E7EF8" w:rsidRDefault="00D84BE5" w:rsidP="007E1103">
            <w:pPr>
              <w:jc w:val="both"/>
              <w:rPr>
                <w:color w:val="000000" w:themeColor="text1"/>
              </w:rPr>
            </w:pPr>
            <w:r w:rsidRPr="00D84BE5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D84BE5" w:rsidP="005C038A">
            <w:pPr>
              <w:jc w:val="both"/>
              <w:rPr>
                <w:color w:val="000000" w:themeColor="text1"/>
              </w:rPr>
            </w:pPr>
            <w:r w:rsidRPr="00D84BE5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051A95" w:rsidRDefault="009E0522" w:rsidP="002769EF">
            <w:pPr>
              <w:jc w:val="both"/>
              <w:rPr>
                <w:color w:val="000000" w:themeColor="text1"/>
              </w:rPr>
            </w:pPr>
            <w:r w:rsidRPr="00051A95">
              <w:rPr>
                <w:color w:val="000000" w:themeColor="text1"/>
              </w:rPr>
      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 </w:t>
            </w:r>
          </w:p>
        </w:tc>
        <w:tc>
          <w:tcPr>
            <w:tcW w:w="1871" w:type="dxa"/>
            <w:shd w:val="clear" w:color="auto" w:fill="auto"/>
          </w:tcPr>
          <w:p w:rsidR="009E0522" w:rsidRPr="00051A95" w:rsidRDefault="009E0522" w:rsidP="002769EF">
            <w:pPr>
              <w:jc w:val="center"/>
              <w:rPr>
                <w:color w:val="000000" w:themeColor="text1"/>
              </w:rPr>
            </w:pPr>
            <w:r w:rsidRPr="00051A95">
              <w:rPr>
                <w:color w:val="000000" w:themeColor="text1"/>
              </w:rPr>
              <w:t>Грудень</w:t>
            </w:r>
          </w:p>
        </w:tc>
        <w:tc>
          <w:tcPr>
            <w:tcW w:w="3261" w:type="dxa"/>
            <w:shd w:val="clear" w:color="auto" w:fill="auto"/>
          </w:tcPr>
          <w:p w:rsidR="009E0522" w:rsidRPr="00051A95" w:rsidRDefault="00051A95" w:rsidP="00051A95">
            <w:pPr>
              <w:jc w:val="both"/>
              <w:rPr>
                <w:color w:val="000000" w:themeColor="text1"/>
              </w:rPr>
            </w:pPr>
            <w:proofErr w:type="spellStart"/>
            <w:r w:rsidRPr="00051A95">
              <w:rPr>
                <w:color w:val="000000" w:themeColor="text1"/>
              </w:rPr>
              <w:t>Наумов</w:t>
            </w:r>
            <w:proofErr w:type="spellEnd"/>
            <w:r w:rsidRPr="00051A95">
              <w:rPr>
                <w:color w:val="000000" w:themeColor="text1"/>
              </w:rPr>
              <w:t xml:space="preserve"> О.Г. – заступник начальника служби у справах дітей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51A95" w:rsidRDefault="00051A95" w:rsidP="00051A95">
            <w:pPr>
              <w:jc w:val="both"/>
              <w:rPr>
                <w:color w:val="000000" w:themeColor="text1"/>
              </w:rPr>
            </w:pPr>
            <w:proofErr w:type="spellStart"/>
            <w:r w:rsidRPr="00051A95">
              <w:rPr>
                <w:color w:val="000000" w:themeColor="text1"/>
              </w:rPr>
              <w:t>Наумов</w:t>
            </w:r>
            <w:proofErr w:type="spellEnd"/>
            <w:r w:rsidRPr="00051A95">
              <w:rPr>
                <w:color w:val="000000" w:themeColor="text1"/>
              </w:rPr>
              <w:t xml:space="preserve"> О.Г.</w:t>
            </w:r>
            <w:r w:rsidR="009E0522" w:rsidRPr="00051A95">
              <w:rPr>
                <w:color w:val="000000" w:themeColor="text1"/>
              </w:rPr>
              <w:t xml:space="preserve"> – заступник начальника служби у справах дітей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8C7E73" w:rsidRDefault="009E0522" w:rsidP="0066794F">
            <w:pPr>
              <w:jc w:val="both"/>
              <w:rPr>
                <w:color w:val="000000" w:themeColor="text1"/>
              </w:rPr>
            </w:pPr>
            <w:r w:rsidRPr="008C7E73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E0522" w:rsidRPr="008C7E73" w:rsidRDefault="009E0522" w:rsidP="002769EF">
            <w:pPr>
              <w:jc w:val="center"/>
              <w:rPr>
                <w:color w:val="000000" w:themeColor="text1"/>
              </w:rPr>
            </w:pPr>
            <w:r w:rsidRPr="008C7E7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8C7E73" w:rsidRDefault="008C7E73" w:rsidP="006B4C5D">
            <w:pPr>
              <w:jc w:val="both"/>
              <w:rPr>
                <w:color w:val="000000" w:themeColor="text1"/>
              </w:rPr>
            </w:pPr>
            <w:proofErr w:type="spellStart"/>
            <w:r w:rsidRPr="008C7E73">
              <w:rPr>
                <w:color w:val="000000" w:themeColor="text1"/>
              </w:rPr>
              <w:t>Загоровська</w:t>
            </w:r>
            <w:proofErr w:type="spellEnd"/>
            <w:r w:rsidRPr="008C7E73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11D72" w:rsidRPr="006B4C5D" w:rsidRDefault="006B4C5D" w:rsidP="006B4C5D">
            <w:pPr>
              <w:jc w:val="both"/>
              <w:rPr>
                <w:color w:val="000000" w:themeColor="text1"/>
              </w:rPr>
            </w:pPr>
            <w:proofErr w:type="spellStart"/>
            <w:r w:rsidRPr="006B4C5D">
              <w:rPr>
                <w:color w:val="000000" w:themeColor="text1"/>
              </w:rPr>
              <w:t>Загоровська</w:t>
            </w:r>
            <w:proofErr w:type="spellEnd"/>
            <w:r w:rsidRPr="006B4C5D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F97758" w:rsidRDefault="009E0522" w:rsidP="002769EF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9E0522" w:rsidRPr="00F97758" w:rsidRDefault="009E0522" w:rsidP="002769EF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Про попереднє погодження на встановлення тимчасових споруд для провадження підприємницької діяльності на території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E0522" w:rsidRPr="008C7E73" w:rsidRDefault="009E0522" w:rsidP="002769EF">
            <w:pPr>
              <w:jc w:val="center"/>
              <w:rPr>
                <w:color w:val="000000" w:themeColor="text1"/>
              </w:rPr>
            </w:pPr>
            <w:r w:rsidRPr="008C7E7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8C7E73" w:rsidRDefault="008C7E73" w:rsidP="006B4C5D">
            <w:pPr>
              <w:jc w:val="both"/>
              <w:rPr>
                <w:color w:val="000000" w:themeColor="text1"/>
              </w:rPr>
            </w:pPr>
            <w:proofErr w:type="spellStart"/>
            <w:r w:rsidRPr="008C7E73">
              <w:rPr>
                <w:color w:val="000000" w:themeColor="text1"/>
              </w:rPr>
              <w:t>Загоровська</w:t>
            </w:r>
            <w:proofErr w:type="spellEnd"/>
            <w:r w:rsidRPr="008C7E73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Default="006B4C5D" w:rsidP="006B4C5D">
            <w:pPr>
              <w:jc w:val="both"/>
              <w:rPr>
                <w:color w:val="000000" w:themeColor="text1"/>
              </w:rPr>
            </w:pPr>
            <w:proofErr w:type="spellStart"/>
            <w:r w:rsidRPr="006B4C5D">
              <w:rPr>
                <w:color w:val="000000" w:themeColor="text1"/>
              </w:rPr>
              <w:t>Загоровська</w:t>
            </w:r>
            <w:proofErr w:type="spellEnd"/>
            <w:r w:rsidRPr="006B4C5D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  <w:p w:rsidR="005C038A" w:rsidRPr="006B4C5D" w:rsidRDefault="005C038A" w:rsidP="006B4C5D">
            <w:pPr>
              <w:jc w:val="both"/>
              <w:rPr>
                <w:color w:val="000000" w:themeColor="text1"/>
              </w:rPr>
            </w:pPr>
          </w:p>
        </w:tc>
      </w:tr>
      <w:tr w:rsidR="009E0522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134335" w:rsidRPr="00F97758" w:rsidRDefault="00134335" w:rsidP="002769EF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Про надання матеріальної допомоги</w:t>
            </w:r>
          </w:p>
          <w:p w:rsidR="00134335" w:rsidRPr="00F97758" w:rsidRDefault="00134335" w:rsidP="002769EF">
            <w:pPr>
              <w:jc w:val="both"/>
              <w:rPr>
                <w:color w:val="000000" w:themeColor="text1"/>
              </w:rPr>
            </w:pPr>
          </w:p>
          <w:p w:rsidR="009E0522" w:rsidRPr="00F97758" w:rsidRDefault="009E0522" w:rsidP="002769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</w:tcPr>
          <w:p w:rsidR="009E0522" w:rsidRPr="00F97758" w:rsidRDefault="009E0522" w:rsidP="002769EF">
            <w:pPr>
              <w:jc w:val="center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9E0522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F97758" w:rsidRDefault="00134335" w:rsidP="002769EF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Про надання матеріальної допомоги членам сімей військовослужбовців, які загинули (померли) чи пропали безвісти під час проходження військової служби</w:t>
            </w:r>
          </w:p>
        </w:tc>
        <w:tc>
          <w:tcPr>
            <w:tcW w:w="1871" w:type="dxa"/>
            <w:shd w:val="clear" w:color="auto" w:fill="auto"/>
          </w:tcPr>
          <w:p w:rsidR="009E0522" w:rsidRPr="00F97758" w:rsidRDefault="009E0522" w:rsidP="002769EF">
            <w:pPr>
              <w:jc w:val="center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F97758" w:rsidRDefault="00B407AF" w:rsidP="00B407AF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B407AF" w:rsidRPr="00F97758" w:rsidRDefault="00B407AF" w:rsidP="00B407AF">
            <w:pPr>
              <w:jc w:val="center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96B18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F97758" w:rsidRDefault="00B407AF" w:rsidP="00B407AF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B407AF" w:rsidRPr="00F97758" w:rsidRDefault="00B407AF" w:rsidP="00B407AF">
            <w:pPr>
              <w:jc w:val="center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F97758" w:rsidRDefault="00F97758" w:rsidP="00F97758">
            <w:pPr>
              <w:jc w:val="both"/>
              <w:rPr>
                <w:color w:val="000000" w:themeColor="text1"/>
              </w:rPr>
            </w:pPr>
            <w:r w:rsidRPr="00F97758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316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Про встановлення зручного для населення режиму роботи закладів торгівлі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B407AF" w:rsidRPr="00A23E73" w:rsidRDefault="00B407AF" w:rsidP="00B407AF">
            <w:pPr>
              <w:jc w:val="center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</w:tr>
      <w:tr w:rsidR="00B407AF" w:rsidRPr="000E7EF8" w:rsidTr="007E49EC">
        <w:trPr>
          <w:trHeight w:val="25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Про встановлення зручного для населення режиму роботи суб’єктів тимчасової торгівельної діяльності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B407AF" w:rsidRPr="00A23E73" w:rsidRDefault="00B407AF" w:rsidP="00B407AF">
            <w:pPr>
              <w:jc w:val="center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</w:tr>
      <w:tr w:rsidR="00B407AF" w:rsidRPr="000E7EF8" w:rsidTr="007E49EC">
        <w:trPr>
          <w:trHeight w:val="330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667E00" w:rsidRDefault="00B407AF" w:rsidP="00B407AF">
            <w:pPr>
              <w:jc w:val="both"/>
              <w:rPr>
                <w:color w:val="000000" w:themeColor="text1"/>
              </w:rPr>
            </w:pPr>
            <w:r w:rsidRPr="00667E00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871" w:type="dxa"/>
            <w:shd w:val="clear" w:color="auto" w:fill="auto"/>
          </w:tcPr>
          <w:p w:rsidR="00B407AF" w:rsidRPr="00796B18" w:rsidRDefault="00B407AF" w:rsidP="00B407AF">
            <w:pPr>
              <w:jc w:val="center"/>
              <w:rPr>
                <w:color w:val="FF0000"/>
              </w:rPr>
            </w:pPr>
            <w:r w:rsidRPr="008664FF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B407AF" w:rsidRPr="00667E00" w:rsidRDefault="00667E00" w:rsidP="00667E00">
            <w:pPr>
              <w:jc w:val="both"/>
              <w:rPr>
                <w:color w:val="000000" w:themeColor="text1"/>
              </w:rPr>
            </w:pPr>
            <w:r w:rsidRPr="00667E0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667E00" w:rsidRDefault="00667E00" w:rsidP="00667E00">
            <w:pPr>
              <w:jc w:val="both"/>
              <w:rPr>
                <w:color w:val="000000" w:themeColor="text1"/>
              </w:rPr>
            </w:pPr>
            <w:r w:rsidRPr="00667E0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0238D4" w:rsidRDefault="00B407AF" w:rsidP="00B407AF">
            <w:pPr>
              <w:jc w:val="both"/>
              <w:rPr>
                <w:color w:val="000000" w:themeColor="text1"/>
              </w:rPr>
            </w:pPr>
            <w:r w:rsidRPr="000238D4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B407AF" w:rsidRPr="000238D4" w:rsidRDefault="00B407AF" w:rsidP="00B407AF">
            <w:pPr>
              <w:jc w:val="center"/>
              <w:rPr>
                <w:color w:val="000000" w:themeColor="text1"/>
              </w:rPr>
            </w:pPr>
            <w:r w:rsidRPr="000238D4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B407AF" w:rsidRPr="000238D4" w:rsidRDefault="000238D4" w:rsidP="000238D4">
            <w:pPr>
              <w:jc w:val="both"/>
              <w:rPr>
                <w:color w:val="000000" w:themeColor="text1"/>
              </w:rPr>
            </w:pPr>
            <w:r w:rsidRPr="000238D4">
              <w:rPr>
                <w:color w:val="000000" w:themeColor="text1"/>
              </w:rPr>
              <w:t xml:space="preserve">Ящик С.О. – начальник управління соціального </w:t>
            </w:r>
            <w:r w:rsidRPr="000238D4">
              <w:rPr>
                <w:color w:val="000000" w:themeColor="text1"/>
              </w:rPr>
              <w:lastRenderedPageBreak/>
              <w:t>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238D4" w:rsidRDefault="000238D4" w:rsidP="000238D4">
            <w:pPr>
              <w:jc w:val="both"/>
              <w:rPr>
                <w:color w:val="000000" w:themeColor="text1"/>
              </w:rPr>
            </w:pPr>
            <w:r w:rsidRPr="000238D4">
              <w:rPr>
                <w:color w:val="000000" w:themeColor="text1"/>
              </w:rPr>
              <w:lastRenderedPageBreak/>
              <w:t xml:space="preserve">Ящик С.О. – начальник управління соціального </w:t>
            </w:r>
            <w:r w:rsidRPr="000238D4">
              <w:rPr>
                <w:color w:val="000000" w:themeColor="text1"/>
              </w:rPr>
              <w:lastRenderedPageBreak/>
              <w:t>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796B18" w:rsidRDefault="00B407AF" w:rsidP="0089311F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796B18" w:rsidRDefault="00B407AF" w:rsidP="00B407AF">
            <w:pPr>
              <w:jc w:val="center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796B18" w:rsidRDefault="00796B18" w:rsidP="00A23E73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796B18" w:rsidRDefault="00796B18" w:rsidP="00A23E73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796B18" w:rsidRDefault="00B407AF" w:rsidP="0089311F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796B18" w:rsidRDefault="00B407AF" w:rsidP="00B407AF">
            <w:pPr>
              <w:jc w:val="center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96B18" w:rsidRPr="00796B18" w:rsidRDefault="00796B18" w:rsidP="00A23E73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  <w:p w:rsidR="00B407AF" w:rsidRPr="00796B18" w:rsidRDefault="00B407AF" w:rsidP="00A23E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B407AF" w:rsidRPr="00796B18" w:rsidRDefault="00796B18" w:rsidP="00A23E73">
            <w:pPr>
              <w:jc w:val="both"/>
              <w:rPr>
                <w:color w:val="000000" w:themeColor="text1"/>
              </w:rPr>
            </w:pPr>
            <w:r w:rsidRPr="00796B18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321B7C" w:rsidRDefault="00B407AF" w:rsidP="00B407AF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B407AF" w:rsidRPr="00321B7C" w:rsidRDefault="00B407AF" w:rsidP="00B407AF">
            <w:pPr>
              <w:jc w:val="center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321B7C" w:rsidRDefault="00796B18" w:rsidP="00A23E73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321B7C" w:rsidRDefault="00796B18" w:rsidP="00A23E73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321B7C" w:rsidRDefault="00B407AF" w:rsidP="00B407AF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1871" w:type="dxa"/>
            <w:shd w:val="clear" w:color="auto" w:fill="auto"/>
          </w:tcPr>
          <w:p w:rsidR="00B407AF" w:rsidRPr="00321B7C" w:rsidRDefault="00B407AF" w:rsidP="00B407AF">
            <w:pPr>
              <w:jc w:val="center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321B7C" w:rsidRDefault="00321B7C" w:rsidP="00A23E73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321B7C" w:rsidRDefault="00321B7C" w:rsidP="00A23E73">
            <w:pPr>
              <w:jc w:val="both"/>
              <w:rPr>
                <w:color w:val="000000" w:themeColor="text1"/>
              </w:rPr>
            </w:pPr>
            <w:r w:rsidRPr="00321B7C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AF1A67" w:rsidRDefault="00B407AF" w:rsidP="00B407AF">
            <w:pPr>
              <w:jc w:val="both"/>
              <w:rPr>
                <w:color w:val="000000" w:themeColor="text1"/>
              </w:rPr>
            </w:pPr>
            <w:r w:rsidRPr="00AF1A67">
              <w:rPr>
                <w:color w:val="000000" w:themeColor="text1"/>
              </w:rPr>
              <w:t xml:space="preserve">Проведення електронного аукціону на право оренди майна комунальної власності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AF1A67" w:rsidRDefault="00B407AF" w:rsidP="00B407AF">
            <w:pPr>
              <w:jc w:val="center"/>
              <w:rPr>
                <w:color w:val="000000" w:themeColor="text1"/>
              </w:rPr>
            </w:pPr>
            <w:r w:rsidRPr="00AF1A6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AF1A67" w:rsidRDefault="00AF1A67" w:rsidP="00A23E73">
            <w:pPr>
              <w:jc w:val="both"/>
              <w:rPr>
                <w:color w:val="000000" w:themeColor="text1"/>
              </w:rPr>
            </w:pPr>
            <w:r w:rsidRPr="00AF1A67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</w:t>
            </w:r>
            <w:r w:rsidRPr="00AF1A67">
              <w:rPr>
                <w:color w:val="000000" w:themeColor="text1"/>
              </w:rPr>
              <w:lastRenderedPageBreak/>
              <w:t>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AF1A67" w:rsidRDefault="00AF1A67" w:rsidP="00A23E73">
            <w:pPr>
              <w:jc w:val="both"/>
              <w:rPr>
                <w:color w:val="000000" w:themeColor="text1"/>
              </w:rPr>
            </w:pPr>
            <w:r w:rsidRPr="00AF1A67">
              <w:rPr>
                <w:color w:val="000000" w:themeColor="text1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r w:rsidRPr="00AF1A67">
              <w:rPr>
                <w:color w:val="000000" w:themeColor="text1"/>
              </w:rPr>
              <w:lastRenderedPageBreak/>
              <w:t>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A23E73" w:rsidRDefault="00B407AF" w:rsidP="00B407AF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Передача майна комунальної власності Коростишівської міської ради без проведення аукціону</w:t>
            </w:r>
          </w:p>
        </w:tc>
        <w:tc>
          <w:tcPr>
            <w:tcW w:w="1871" w:type="dxa"/>
            <w:shd w:val="clear" w:color="auto" w:fill="auto"/>
          </w:tcPr>
          <w:p w:rsidR="00B407AF" w:rsidRPr="00A23E73" w:rsidRDefault="00B407AF" w:rsidP="00B407AF">
            <w:pPr>
              <w:jc w:val="center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A23E73" w:rsidRDefault="00A23E73" w:rsidP="00A23E73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A23E73" w:rsidRDefault="00A23E73" w:rsidP="00A23E73">
            <w:pPr>
              <w:jc w:val="both"/>
              <w:rPr>
                <w:color w:val="000000" w:themeColor="text1"/>
              </w:rPr>
            </w:pPr>
            <w:r w:rsidRPr="00A23E73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0E7EF8">
          <w:pgSz w:w="16838" w:h="11906" w:orient="landscape"/>
          <w:pgMar w:top="5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910592" w:rsidRDefault="008026DE" w:rsidP="001A56BF">
            <w:pPr>
              <w:tabs>
                <w:tab w:val="left" w:pos="2552"/>
              </w:tabs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 </w:t>
            </w:r>
            <w:proofErr w:type="spellStart"/>
            <w:r w:rsidR="001A56BF">
              <w:rPr>
                <w:sz w:val="28"/>
                <w:szCs w:val="28"/>
              </w:rPr>
              <w:t>Полєшко</w:t>
            </w:r>
            <w:proofErr w:type="spellEnd"/>
            <w:r w:rsidR="001A56BF">
              <w:rPr>
                <w:sz w:val="28"/>
                <w:szCs w:val="28"/>
              </w:rPr>
              <w:t xml:space="preserve"> О.Ю.</w:t>
            </w:r>
          </w:p>
          <w:p w:rsidR="001A56BF" w:rsidRPr="006464EA" w:rsidRDefault="001A56BF" w:rsidP="001A56BF">
            <w:pPr>
              <w:tabs>
                <w:tab w:val="left" w:pos="2556"/>
              </w:tabs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Макаренко Ю.М.</w:t>
            </w:r>
          </w:p>
          <w:p w:rsidR="00C8214C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1A56BF" w:rsidRPr="001A56BF" w:rsidRDefault="008026DE" w:rsidP="001A56BF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A56BF">
              <w:rPr>
                <w:sz w:val="28"/>
                <w:szCs w:val="28"/>
              </w:rPr>
              <w:t xml:space="preserve"> </w:t>
            </w:r>
            <w:proofErr w:type="spellStart"/>
            <w:r w:rsidR="001A56BF" w:rsidRPr="001A56BF">
              <w:rPr>
                <w:sz w:val="28"/>
                <w:szCs w:val="28"/>
              </w:rPr>
              <w:t>Защипас</w:t>
            </w:r>
            <w:proofErr w:type="spellEnd"/>
            <w:r w:rsidR="001A56BF" w:rsidRPr="001A56BF">
              <w:rPr>
                <w:sz w:val="28"/>
                <w:szCs w:val="28"/>
              </w:rPr>
              <w:t xml:space="preserve"> Є.А.</w:t>
            </w:r>
          </w:p>
          <w:p w:rsidR="001A56BF" w:rsidRPr="001A56BF" w:rsidRDefault="001A56BF" w:rsidP="001A56BF">
            <w:pPr>
              <w:ind w:firstLine="2412"/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proofErr w:type="spellStart"/>
            <w:r w:rsidRPr="001A56BF">
              <w:rPr>
                <w:sz w:val="28"/>
                <w:szCs w:val="28"/>
              </w:rPr>
              <w:t>Дейчук</w:t>
            </w:r>
            <w:proofErr w:type="spellEnd"/>
            <w:r w:rsidRPr="001A56BF">
              <w:rPr>
                <w:sz w:val="28"/>
                <w:szCs w:val="28"/>
              </w:rPr>
              <w:t xml:space="preserve"> Р.С.</w:t>
            </w:r>
          </w:p>
          <w:p w:rsidR="001A56BF" w:rsidRPr="001A56BF" w:rsidRDefault="001A56BF" w:rsidP="001A56BF">
            <w:pPr>
              <w:ind w:firstLine="2412"/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Бондарчук С.В.</w:t>
            </w:r>
          </w:p>
          <w:p w:rsidR="001A56BF" w:rsidRPr="001A56BF" w:rsidRDefault="001A56BF" w:rsidP="001A56BF">
            <w:pPr>
              <w:ind w:firstLine="2412"/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proofErr w:type="spellStart"/>
            <w:r w:rsidRPr="001A56BF">
              <w:rPr>
                <w:sz w:val="28"/>
                <w:szCs w:val="28"/>
              </w:rPr>
              <w:t>Мілюхін</w:t>
            </w:r>
            <w:proofErr w:type="spellEnd"/>
            <w:r w:rsidRPr="001A56BF">
              <w:rPr>
                <w:sz w:val="28"/>
                <w:szCs w:val="28"/>
              </w:rPr>
              <w:t xml:space="preserve"> В.В.</w:t>
            </w:r>
          </w:p>
          <w:p w:rsidR="001A56BF" w:rsidRPr="001A56BF" w:rsidRDefault="001A56BF" w:rsidP="001A56BF">
            <w:pPr>
              <w:ind w:firstLine="2412"/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proofErr w:type="spellStart"/>
            <w:r w:rsidRPr="001A56BF">
              <w:rPr>
                <w:sz w:val="28"/>
                <w:szCs w:val="28"/>
              </w:rPr>
              <w:t>Полєшко</w:t>
            </w:r>
            <w:proofErr w:type="spellEnd"/>
            <w:r w:rsidRPr="001A56BF">
              <w:rPr>
                <w:sz w:val="28"/>
                <w:szCs w:val="28"/>
              </w:rPr>
              <w:t xml:space="preserve"> О.Ю. </w:t>
            </w:r>
          </w:p>
          <w:p w:rsidR="00080E06" w:rsidRDefault="001A56BF" w:rsidP="001A56BF">
            <w:pPr>
              <w:ind w:firstLine="2412"/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протягом кварталу</w:t>
            </w:r>
          </w:p>
          <w:p w:rsidR="00C8214C" w:rsidRPr="006464EA" w:rsidRDefault="008026DE" w:rsidP="001A56BF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комісій утворених міським головою</w:t>
            </w:r>
            <w:r w:rsidR="00FB1F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A56BF" w:rsidRPr="001A56BF" w:rsidRDefault="003F6BA8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17151C">
              <w:rPr>
                <w:sz w:val="28"/>
                <w:szCs w:val="28"/>
              </w:rPr>
              <w:t xml:space="preserve">  </w:t>
            </w:r>
            <w:r w:rsidR="001A56BF">
              <w:rPr>
                <w:sz w:val="28"/>
                <w:szCs w:val="28"/>
              </w:rPr>
              <w:t xml:space="preserve"> </w:t>
            </w:r>
            <w:proofErr w:type="spellStart"/>
            <w:r w:rsidR="001A56BF" w:rsidRPr="001A56BF">
              <w:rPr>
                <w:sz w:val="28"/>
                <w:szCs w:val="28"/>
              </w:rPr>
              <w:t>Защипас</w:t>
            </w:r>
            <w:proofErr w:type="spellEnd"/>
            <w:r w:rsidR="001A56BF" w:rsidRPr="001A56BF">
              <w:rPr>
                <w:sz w:val="28"/>
                <w:szCs w:val="28"/>
              </w:rPr>
              <w:t xml:space="preserve"> Є.А.</w:t>
            </w:r>
          </w:p>
          <w:p w:rsidR="001A56BF" w:rsidRPr="001A56BF" w:rsidRDefault="001A56BF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r w:rsidR="0017151C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171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A56BF">
              <w:rPr>
                <w:sz w:val="28"/>
                <w:szCs w:val="28"/>
              </w:rPr>
              <w:t>Дейчук</w:t>
            </w:r>
            <w:proofErr w:type="spellEnd"/>
            <w:r w:rsidRPr="001A56BF">
              <w:rPr>
                <w:sz w:val="28"/>
                <w:szCs w:val="28"/>
              </w:rPr>
              <w:t xml:space="preserve"> Р.С.</w:t>
            </w:r>
          </w:p>
          <w:p w:rsidR="001A56BF" w:rsidRPr="001A56BF" w:rsidRDefault="001A56BF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171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A56BF">
              <w:rPr>
                <w:sz w:val="28"/>
                <w:szCs w:val="28"/>
              </w:rPr>
              <w:t>Бондарчук С.В.</w:t>
            </w:r>
          </w:p>
          <w:p w:rsidR="001A56BF" w:rsidRPr="001A56BF" w:rsidRDefault="001A56BF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171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1A56BF">
              <w:rPr>
                <w:sz w:val="28"/>
                <w:szCs w:val="28"/>
              </w:rPr>
              <w:t>Мілюхін</w:t>
            </w:r>
            <w:proofErr w:type="spellEnd"/>
            <w:r w:rsidRPr="001A56BF">
              <w:rPr>
                <w:sz w:val="28"/>
                <w:szCs w:val="28"/>
              </w:rPr>
              <w:t xml:space="preserve"> В.В.</w:t>
            </w:r>
          </w:p>
          <w:p w:rsidR="001A56BF" w:rsidRPr="001A56BF" w:rsidRDefault="001A56BF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17151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1A56BF">
              <w:rPr>
                <w:sz w:val="28"/>
                <w:szCs w:val="28"/>
              </w:rPr>
              <w:t>Полєшко</w:t>
            </w:r>
            <w:proofErr w:type="spellEnd"/>
            <w:r w:rsidRPr="001A56BF">
              <w:rPr>
                <w:sz w:val="28"/>
                <w:szCs w:val="28"/>
              </w:rPr>
              <w:t xml:space="preserve"> О.Ю. </w:t>
            </w:r>
          </w:p>
          <w:p w:rsidR="00440B90" w:rsidRDefault="001A56BF" w:rsidP="0017151C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1A56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1A56BF">
              <w:rPr>
                <w:sz w:val="28"/>
                <w:szCs w:val="28"/>
              </w:rPr>
              <w:t xml:space="preserve"> </w:t>
            </w:r>
            <w:r w:rsidR="0017151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</w:t>
            </w:r>
            <w:r w:rsidRPr="001A56BF">
              <w:rPr>
                <w:sz w:val="28"/>
                <w:szCs w:val="28"/>
              </w:rPr>
              <w:t>ротягом кварталу</w:t>
            </w:r>
          </w:p>
          <w:p w:rsidR="00DD3811" w:rsidRPr="006464EA" w:rsidRDefault="00DD3811" w:rsidP="0017151C">
            <w:pPr>
              <w:tabs>
                <w:tab w:val="left" w:pos="2670"/>
              </w:tabs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FB1FC1" w:rsidRDefault="00DD3811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4.</w:t>
            </w:r>
          </w:p>
          <w:p w:rsidR="00BF7FC7" w:rsidRPr="00FB1FC1" w:rsidRDefault="00BF7FC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061F7" w:rsidRPr="00FB1FC1" w:rsidRDefault="00F061F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244645" w:rsidRPr="00FB1FC1" w:rsidRDefault="00B60BD2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Проведення навчань:</w:t>
            </w:r>
            <w:r w:rsidR="00BF7FC7" w:rsidRPr="00FB1F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6196E" w:rsidRPr="00FB1FC1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– проведення навчання на тему: «Про забезпечення функціонування української мови як державної в органах місцевого самоврядування»</w:t>
            </w:r>
            <w:r w:rsidR="005233B0">
              <w:rPr>
                <w:color w:val="000000" w:themeColor="text1"/>
                <w:sz w:val="28"/>
                <w:szCs w:val="28"/>
              </w:rPr>
              <w:t>.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1FC1">
              <w:rPr>
                <w:color w:val="000000" w:themeColor="text1"/>
                <w:sz w:val="28"/>
                <w:szCs w:val="28"/>
              </w:rPr>
              <w:t xml:space="preserve">Заступник начальника відділу правової та    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A0805">
              <w:rPr>
                <w:color w:val="000000" w:themeColor="text1"/>
                <w:sz w:val="28"/>
                <w:szCs w:val="28"/>
              </w:rPr>
              <w:t>кадрової роботи міської ради</w:t>
            </w:r>
          </w:p>
          <w:p w:rsidR="00187787" w:rsidRPr="00FB1FC1" w:rsidRDefault="00187787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151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B1FC1">
              <w:rPr>
                <w:color w:val="000000" w:themeColor="text1"/>
                <w:sz w:val="28"/>
                <w:szCs w:val="28"/>
              </w:rPr>
              <w:t>Оксана ЗУБРО</w:t>
            </w:r>
          </w:p>
          <w:p w:rsidR="007F6B08" w:rsidRPr="00FB1FC1" w:rsidRDefault="0017151C" w:rsidP="00B464FF">
            <w:pPr>
              <w:tabs>
                <w:tab w:val="left" w:pos="2606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A1D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7787" w:rsidRPr="00FB1FC1">
              <w:rPr>
                <w:color w:val="000000" w:themeColor="text1"/>
                <w:sz w:val="28"/>
                <w:szCs w:val="28"/>
              </w:rPr>
              <w:t>Листопад</w:t>
            </w: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69EF" w:rsidRPr="00FB1FC1" w:rsidRDefault="002769EF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69EF" w:rsidRDefault="002769EF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1C6" w:rsidRDefault="007F31C6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1C6" w:rsidRDefault="007F31C6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1C6" w:rsidRDefault="007F31C6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1C6" w:rsidRPr="00FB1FC1" w:rsidRDefault="007F31C6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3D37" w:rsidRPr="00FB1FC1" w:rsidRDefault="00CD3D37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A41C00" w:rsidRPr="00FF2D82" w:rsidRDefault="00A41C00" w:rsidP="00DA5DB9">
      <w:pPr>
        <w:ind w:right="27"/>
        <w:jc w:val="both"/>
        <w:rPr>
          <w:b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94901" w:rsidRPr="009A2285" w:rsidTr="009A2285">
        <w:tc>
          <w:tcPr>
            <w:tcW w:w="1843" w:type="dxa"/>
            <w:vMerge w:val="restart"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 жовтня</w:t>
            </w: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захисників і захисниць України</w:t>
            </w:r>
          </w:p>
        </w:tc>
      </w:tr>
      <w:tr w:rsidR="00A94901" w:rsidRPr="009A2285" w:rsidTr="009A2285">
        <w:tc>
          <w:tcPr>
            <w:tcW w:w="1843" w:type="dxa"/>
            <w:vMerge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ветерана</w:t>
            </w:r>
          </w:p>
        </w:tc>
      </w:tr>
      <w:tr w:rsidR="00A94901" w:rsidRPr="009A2285" w:rsidTr="009A2285">
        <w:tc>
          <w:tcPr>
            <w:tcW w:w="1843" w:type="dxa"/>
            <w:vMerge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Українського козацтва</w:t>
            </w:r>
          </w:p>
        </w:tc>
      </w:tr>
      <w:tr w:rsidR="00A94901" w:rsidRPr="009A2285" w:rsidTr="009A2285">
        <w:tc>
          <w:tcPr>
            <w:tcW w:w="1843" w:type="dxa"/>
            <w:vMerge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Міжнародний день громадян похилого віку</w:t>
            </w:r>
          </w:p>
        </w:tc>
      </w:tr>
      <w:tr w:rsidR="00A94901" w:rsidRPr="009A2285" w:rsidTr="009A2285">
        <w:tc>
          <w:tcPr>
            <w:tcW w:w="1843" w:type="dxa"/>
            <w:vMerge w:val="restart"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6 жовтня</w:t>
            </w: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освіти</w:t>
            </w:r>
          </w:p>
        </w:tc>
      </w:tr>
      <w:tr w:rsidR="00A94901" w:rsidRPr="009A2285" w:rsidTr="009A2285">
        <w:tc>
          <w:tcPr>
            <w:tcW w:w="1843" w:type="dxa"/>
            <w:vMerge/>
            <w:shd w:val="clear" w:color="auto" w:fill="auto"/>
          </w:tcPr>
          <w:p w:rsidR="00A94901" w:rsidRPr="009A2285" w:rsidRDefault="00A9490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94901" w:rsidRPr="002F3A2E" w:rsidRDefault="00A9490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територіальної оборони України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8 жовтня</w:t>
            </w:r>
          </w:p>
        </w:tc>
        <w:tc>
          <w:tcPr>
            <w:tcW w:w="7655" w:type="dxa"/>
            <w:shd w:val="clear" w:color="auto" w:fill="auto"/>
          </w:tcPr>
          <w:p w:rsidR="00E063CD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юриста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9 жовтня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Всесвітній день пошти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10 жовтня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стандартизації та метрології</w:t>
            </w:r>
          </w:p>
        </w:tc>
      </w:tr>
      <w:tr w:rsidR="006242F1" w:rsidRPr="009A2285" w:rsidTr="009A2285">
        <w:tc>
          <w:tcPr>
            <w:tcW w:w="1843" w:type="dxa"/>
            <w:vMerge w:val="restart"/>
            <w:shd w:val="clear" w:color="auto" w:fill="auto"/>
          </w:tcPr>
          <w:p w:rsidR="006242F1" w:rsidRPr="009A2285" w:rsidRDefault="006242F1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13 жовтня</w:t>
            </w:r>
          </w:p>
        </w:tc>
        <w:tc>
          <w:tcPr>
            <w:tcW w:w="7655" w:type="dxa"/>
            <w:shd w:val="clear" w:color="auto" w:fill="auto"/>
          </w:tcPr>
          <w:p w:rsidR="006242F1" w:rsidRPr="002F3A2E" w:rsidRDefault="006242F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державної санітарно-епідеміологічної служби</w:t>
            </w:r>
          </w:p>
        </w:tc>
      </w:tr>
      <w:tr w:rsidR="006242F1" w:rsidRPr="009A2285" w:rsidTr="009A2285">
        <w:tc>
          <w:tcPr>
            <w:tcW w:w="1843" w:type="dxa"/>
            <w:vMerge/>
            <w:shd w:val="clear" w:color="auto" w:fill="auto"/>
          </w:tcPr>
          <w:p w:rsidR="006242F1" w:rsidRPr="009A2285" w:rsidRDefault="006242F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6242F1" w:rsidRPr="002F3A2E" w:rsidRDefault="006242F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художника</w:t>
            </w:r>
          </w:p>
        </w:tc>
      </w:tr>
      <w:tr w:rsidR="00CF4385" w:rsidRPr="009A2285" w:rsidTr="009A2285">
        <w:tc>
          <w:tcPr>
            <w:tcW w:w="1843" w:type="dxa"/>
            <w:shd w:val="clear" w:color="auto" w:fill="auto"/>
          </w:tcPr>
          <w:p w:rsidR="00CF4385" w:rsidRPr="009A2285" w:rsidRDefault="00CF4385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19 жовтня</w:t>
            </w:r>
          </w:p>
        </w:tc>
        <w:tc>
          <w:tcPr>
            <w:tcW w:w="7655" w:type="dxa"/>
            <w:shd w:val="clear" w:color="auto" w:fill="auto"/>
          </w:tcPr>
          <w:p w:rsidR="00CF4385" w:rsidRPr="002F3A2E" w:rsidRDefault="00CF4385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целюлозно-паперової промисловості</w:t>
            </w:r>
          </w:p>
        </w:tc>
      </w:tr>
      <w:tr w:rsidR="006242F1" w:rsidRPr="009A2285" w:rsidTr="009A2285">
        <w:tc>
          <w:tcPr>
            <w:tcW w:w="1843" w:type="dxa"/>
            <w:vMerge w:val="restart"/>
            <w:shd w:val="clear" w:color="auto" w:fill="auto"/>
          </w:tcPr>
          <w:p w:rsidR="006242F1" w:rsidRPr="009A2285" w:rsidRDefault="006242F1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20 жовтня</w:t>
            </w:r>
          </w:p>
        </w:tc>
        <w:tc>
          <w:tcPr>
            <w:tcW w:w="7655" w:type="dxa"/>
            <w:shd w:val="clear" w:color="auto" w:fill="auto"/>
          </w:tcPr>
          <w:p w:rsidR="006242F1" w:rsidRPr="002F3A2E" w:rsidRDefault="006242F1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харчової промисловості</w:t>
            </w:r>
          </w:p>
        </w:tc>
      </w:tr>
      <w:tr w:rsidR="006242F1" w:rsidRPr="009A2285" w:rsidTr="009A2285">
        <w:tc>
          <w:tcPr>
            <w:tcW w:w="1843" w:type="dxa"/>
            <w:vMerge/>
            <w:shd w:val="clear" w:color="auto" w:fill="auto"/>
          </w:tcPr>
          <w:p w:rsidR="006242F1" w:rsidRPr="009A2285" w:rsidRDefault="006242F1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6242F1" w:rsidRPr="002F3A2E" w:rsidRDefault="006242F1" w:rsidP="00FF2D8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Всеукраїнський день боротьби з захворюванням на рак молочної залози</w:t>
            </w:r>
          </w:p>
        </w:tc>
      </w:tr>
      <w:tr w:rsidR="0050714B" w:rsidRPr="009A2285" w:rsidTr="009A2285">
        <w:tc>
          <w:tcPr>
            <w:tcW w:w="1843" w:type="dxa"/>
            <w:shd w:val="clear" w:color="auto" w:fill="auto"/>
          </w:tcPr>
          <w:p w:rsidR="0050714B" w:rsidRPr="009A2285" w:rsidRDefault="0050714B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27 жовтня</w:t>
            </w:r>
          </w:p>
        </w:tc>
        <w:tc>
          <w:tcPr>
            <w:tcW w:w="7655" w:type="dxa"/>
            <w:shd w:val="clear" w:color="auto" w:fill="auto"/>
          </w:tcPr>
          <w:p w:rsidR="0050714B" w:rsidRPr="002F3A2E" w:rsidRDefault="0050714B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української писемності та мови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</w:t>
            </w:r>
            <w:r w:rsidR="00FB0BB9" w:rsidRPr="009A2285">
              <w:rPr>
                <w:sz w:val="28"/>
                <w:szCs w:val="28"/>
              </w:rPr>
              <w:t>8</w:t>
            </w:r>
            <w:r w:rsidRPr="009A2285">
              <w:rPr>
                <w:sz w:val="28"/>
                <w:szCs w:val="28"/>
              </w:rPr>
              <w:t xml:space="preserve"> жовтня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FB0B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визволення України від фашистських загарбників</w:t>
            </w:r>
          </w:p>
        </w:tc>
      </w:tr>
      <w:tr w:rsidR="0050714B" w:rsidRPr="009A2285" w:rsidTr="009A2285">
        <w:tc>
          <w:tcPr>
            <w:tcW w:w="1843" w:type="dxa"/>
            <w:vMerge w:val="restart"/>
            <w:shd w:val="clear" w:color="auto" w:fill="auto"/>
          </w:tcPr>
          <w:p w:rsidR="0050714B" w:rsidRPr="009A2285" w:rsidRDefault="0050714B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3 листопада</w:t>
            </w:r>
          </w:p>
        </w:tc>
        <w:tc>
          <w:tcPr>
            <w:tcW w:w="7655" w:type="dxa"/>
            <w:shd w:val="clear" w:color="auto" w:fill="auto"/>
          </w:tcPr>
          <w:p w:rsidR="0050714B" w:rsidRPr="002F3A2E" w:rsidRDefault="0050714B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інженерних військ</w:t>
            </w:r>
          </w:p>
        </w:tc>
      </w:tr>
      <w:tr w:rsidR="0050714B" w:rsidRPr="009A2285" w:rsidTr="009A2285">
        <w:tc>
          <w:tcPr>
            <w:tcW w:w="1843" w:type="dxa"/>
            <w:vMerge/>
            <w:shd w:val="clear" w:color="auto" w:fill="auto"/>
          </w:tcPr>
          <w:p w:rsidR="0050714B" w:rsidRPr="009A2285" w:rsidRDefault="0050714B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14B" w:rsidRPr="002F3A2E" w:rsidRDefault="0050714B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ракетних військ і артилерії</w:t>
            </w:r>
          </w:p>
        </w:tc>
      </w:tr>
      <w:tr w:rsidR="0050714B" w:rsidRPr="009A2285" w:rsidTr="009A2285">
        <w:tc>
          <w:tcPr>
            <w:tcW w:w="1843" w:type="dxa"/>
            <w:vMerge/>
            <w:shd w:val="clear" w:color="auto" w:fill="auto"/>
          </w:tcPr>
          <w:p w:rsidR="0050714B" w:rsidRPr="009A2285" w:rsidRDefault="0050714B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0714B" w:rsidRPr="002F3A2E" w:rsidRDefault="0050714B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</w:t>
            </w:r>
            <w:r w:rsidR="00163D7B" w:rsidRPr="002F3A2E">
              <w:rPr>
                <w:color w:val="000000" w:themeColor="text1"/>
                <w:sz w:val="28"/>
                <w:szCs w:val="28"/>
              </w:rPr>
              <w:t>а</w:t>
            </w:r>
            <w:r w:rsidRPr="002F3A2E">
              <w:rPr>
                <w:color w:val="000000" w:themeColor="text1"/>
                <w:sz w:val="28"/>
                <w:szCs w:val="28"/>
              </w:rPr>
              <w:t xml:space="preserve"> соціальної сфери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4 листопада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залізничника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9 листопада</w:t>
            </w:r>
          </w:p>
        </w:tc>
        <w:tc>
          <w:tcPr>
            <w:tcW w:w="7655" w:type="dxa"/>
            <w:shd w:val="clear" w:color="auto" w:fill="auto"/>
          </w:tcPr>
          <w:p w:rsidR="0035645E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Всеукраїнський день працівників культури та майстрів народного мистецтва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13 листопада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 xml:space="preserve">Міжнародний день </w:t>
            </w:r>
            <w:r w:rsidR="002B6916" w:rsidRPr="002F3A2E">
              <w:rPr>
                <w:color w:val="000000" w:themeColor="text1"/>
                <w:sz w:val="28"/>
                <w:szCs w:val="28"/>
              </w:rPr>
              <w:t>незрячих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16 листопада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радіо, телебачення та зв’язку</w:t>
            </w:r>
          </w:p>
        </w:tc>
      </w:tr>
      <w:tr w:rsidR="00EB2043" w:rsidRPr="009A2285" w:rsidTr="009A2285">
        <w:tc>
          <w:tcPr>
            <w:tcW w:w="1843" w:type="dxa"/>
            <w:vMerge w:val="restart"/>
            <w:shd w:val="clear" w:color="auto" w:fill="auto"/>
          </w:tcPr>
          <w:p w:rsidR="00EB2043" w:rsidRPr="009A2285" w:rsidRDefault="00EB2043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17 листопада</w:t>
            </w:r>
          </w:p>
        </w:tc>
        <w:tc>
          <w:tcPr>
            <w:tcW w:w="7655" w:type="dxa"/>
            <w:shd w:val="clear" w:color="auto" w:fill="auto"/>
          </w:tcPr>
          <w:p w:rsidR="00EB2043" w:rsidRPr="002F3A2E" w:rsidRDefault="00EB2043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сільського господарства</w:t>
            </w:r>
          </w:p>
        </w:tc>
      </w:tr>
      <w:tr w:rsidR="00EB2043" w:rsidRPr="009A2285" w:rsidTr="009A2285">
        <w:tc>
          <w:tcPr>
            <w:tcW w:w="1843" w:type="dxa"/>
            <w:vMerge/>
            <w:shd w:val="clear" w:color="auto" w:fill="auto"/>
          </w:tcPr>
          <w:p w:rsidR="00EB2043" w:rsidRPr="009A2285" w:rsidRDefault="00EB2043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EB2043" w:rsidRPr="002F3A2E" w:rsidRDefault="00EB2043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студента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18 листопада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сержанта Збройних Сил України</w:t>
            </w:r>
          </w:p>
        </w:tc>
      </w:tr>
      <w:tr w:rsidR="00DA5C7A" w:rsidRPr="009A2285" w:rsidTr="009A2285">
        <w:tc>
          <w:tcPr>
            <w:tcW w:w="1843" w:type="dxa"/>
            <w:shd w:val="clear" w:color="auto" w:fill="auto"/>
          </w:tcPr>
          <w:p w:rsidR="00DA5C7A" w:rsidRPr="009A2285" w:rsidRDefault="00DA5C7A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19 листопада</w:t>
            </w:r>
          </w:p>
        </w:tc>
        <w:tc>
          <w:tcPr>
            <w:tcW w:w="7655" w:type="dxa"/>
            <w:shd w:val="clear" w:color="auto" w:fill="auto"/>
          </w:tcPr>
          <w:p w:rsidR="00DA5C7A" w:rsidRPr="002F3A2E" w:rsidRDefault="00DA5C7A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гідрометеорологічної служби</w:t>
            </w:r>
          </w:p>
        </w:tc>
      </w:tr>
      <w:tr w:rsidR="00DA5C7A" w:rsidRPr="009A2285" w:rsidTr="009A2285">
        <w:tc>
          <w:tcPr>
            <w:tcW w:w="1843" w:type="dxa"/>
            <w:vMerge w:val="restart"/>
            <w:shd w:val="clear" w:color="auto" w:fill="auto"/>
          </w:tcPr>
          <w:p w:rsidR="00DA5C7A" w:rsidRPr="009A2285" w:rsidRDefault="00DA5C7A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21 листопада</w:t>
            </w:r>
          </w:p>
        </w:tc>
        <w:tc>
          <w:tcPr>
            <w:tcW w:w="7655" w:type="dxa"/>
            <w:shd w:val="clear" w:color="auto" w:fill="auto"/>
          </w:tcPr>
          <w:p w:rsidR="00DA5C7A" w:rsidRPr="002F3A2E" w:rsidRDefault="00DA5C7A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Гідності та Свободи</w:t>
            </w:r>
          </w:p>
        </w:tc>
      </w:tr>
      <w:tr w:rsidR="00DA5C7A" w:rsidRPr="009A2285" w:rsidTr="009A2285">
        <w:tc>
          <w:tcPr>
            <w:tcW w:w="1843" w:type="dxa"/>
            <w:vMerge/>
            <w:shd w:val="clear" w:color="auto" w:fill="auto"/>
          </w:tcPr>
          <w:p w:rsidR="00DA5C7A" w:rsidRPr="009A2285" w:rsidRDefault="00DA5C7A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A5C7A" w:rsidRPr="002F3A2E" w:rsidRDefault="00DA5C7A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Десантно-штурмових військ Збройних Сил України</w:t>
            </w:r>
          </w:p>
        </w:tc>
      </w:tr>
      <w:tr w:rsidR="00DA5C7A" w:rsidRPr="009A2285" w:rsidTr="009A2285">
        <w:tc>
          <w:tcPr>
            <w:tcW w:w="1843" w:type="dxa"/>
            <w:vMerge/>
            <w:shd w:val="clear" w:color="auto" w:fill="auto"/>
          </w:tcPr>
          <w:p w:rsidR="00DA5C7A" w:rsidRPr="009A2285" w:rsidRDefault="00DA5C7A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A5C7A" w:rsidRPr="002F3A2E" w:rsidRDefault="00DA5C7A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Всесвітній день телебачення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</w:t>
            </w:r>
            <w:r w:rsidR="00DA5C7A" w:rsidRPr="009A2285">
              <w:rPr>
                <w:sz w:val="28"/>
                <w:szCs w:val="28"/>
              </w:rPr>
              <w:t>3</w:t>
            </w:r>
            <w:r w:rsidRPr="009A2285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пам’яті жертв голодоморів</w:t>
            </w:r>
          </w:p>
        </w:tc>
      </w:tr>
      <w:tr w:rsidR="0035760D" w:rsidRPr="009A2285" w:rsidTr="009A2285">
        <w:tc>
          <w:tcPr>
            <w:tcW w:w="1843" w:type="dxa"/>
            <w:shd w:val="clear" w:color="auto" w:fill="auto"/>
          </w:tcPr>
          <w:p w:rsidR="0035760D" w:rsidRPr="009A2285" w:rsidRDefault="0035760D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28 листопада</w:t>
            </w:r>
          </w:p>
        </w:tc>
        <w:tc>
          <w:tcPr>
            <w:tcW w:w="7655" w:type="dxa"/>
            <w:shd w:val="clear" w:color="auto" w:fill="auto"/>
          </w:tcPr>
          <w:p w:rsidR="0035760D" w:rsidRPr="002F3A2E" w:rsidRDefault="0035760D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працівника системи фінансового моніторингу</w:t>
            </w:r>
          </w:p>
        </w:tc>
      </w:tr>
      <w:tr w:rsidR="00A41C00" w:rsidRPr="009A2285" w:rsidTr="009A2285">
        <w:tc>
          <w:tcPr>
            <w:tcW w:w="1843" w:type="dxa"/>
            <w:vMerge w:val="restart"/>
            <w:shd w:val="clear" w:color="auto" w:fill="auto"/>
          </w:tcPr>
          <w:p w:rsidR="00A41C00" w:rsidRPr="009A2285" w:rsidRDefault="00A41C00" w:rsidP="004614C1">
            <w:pPr>
              <w:jc w:val="both"/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 грудня</w:t>
            </w:r>
          </w:p>
        </w:tc>
        <w:tc>
          <w:tcPr>
            <w:tcW w:w="7655" w:type="dxa"/>
            <w:shd w:val="clear" w:color="auto" w:fill="auto"/>
          </w:tcPr>
          <w:p w:rsidR="00A41C00" w:rsidRPr="002F3A2E" w:rsidRDefault="00A41C00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прокуратури</w:t>
            </w:r>
          </w:p>
        </w:tc>
      </w:tr>
      <w:tr w:rsidR="00A41C00" w:rsidRPr="009A2285" w:rsidTr="009A2285">
        <w:tc>
          <w:tcPr>
            <w:tcW w:w="1843" w:type="dxa"/>
            <w:vMerge/>
            <w:shd w:val="clear" w:color="auto" w:fill="auto"/>
          </w:tcPr>
          <w:p w:rsidR="00A41C00" w:rsidRPr="009A2285" w:rsidRDefault="00A41C00" w:rsidP="00461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41C00" w:rsidRPr="002F3A2E" w:rsidRDefault="00A41C00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Всесвітній день боротьби зі СНІДом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lastRenderedPageBreak/>
              <w:t>3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Міжнародний день людей з інвалідністю</w:t>
            </w:r>
          </w:p>
        </w:tc>
      </w:tr>
      <w:tr w:rsidR="009A2285" w:rsidRPr="009A2285" w:rsidTr="009A2285">
        <w:tc>
          <w:tcPr>
            <w:tcW w:w="1843" w:type="dxa"/>
            <w:vMerge w:val="restart"/>
            <w:shd w:val="clear" w:color="auto" w:fill="auto"/>
          </w:tcPr>
          <w:p w:rsidR="009A2285" w:rsidRPr="009A2285" w:rsidRDefault="009A2285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5 грудня</w:t>
            </w:r>
          </w:p>
        </w:tc>
        <w:tc>
          <w:tcPr>
            <w:tcW w:w="7655" w:type="dxa"/>
            <w:shd w:val="clear" w:color="auto" w:fill="auto"/>
          </w:tcPr>
          <w:p w:rsidR="009A2285" w:rsidRPr="002F3A2E" w:rsidRDefault="009A2285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статистики</w:t>
            </w:r>
          </w:p>
        </w:tc>
      </w:tr>
      <w:tr w:rsidR="009A2285" w:rsidRPr="009A2285" w:rsidTr="009A2285">
        <w:tc>
          <w:tcPr>
            <w:tcW w:w="1843" w:type="dxa"/>
            <w:vMerge/>
            <w:shd w:val="clear" w:color="auto" w:fill="auto"/>
          </w:tcPr>
          <w:p w:rsidR="009A2285" w:rsidRPr="009A2285" w:rsidRDefault="009A2285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9A2285" w:rsidRPr="002F3A2E" w:rsidRDefault="009A2285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Міжнародний день волонтера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6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 xml:space="preserve">День Збройних Сил України                     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7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місцевого самоврядування</w:t>
            </w:r>
          </w:p>
        </w:tc>
      </w:tr>
      <w:tr w:rsidR="00A41C00" w:rsidRPr="009A2285" w:rsidTr="009A2285">
        <w:tc>
          <w:tcPr>
            <w:tcW w:w="1843" w:type="dxa"/>
            <w:shd w:val="clear" w:color="auto" w:fill="auto"/>
          </w:tcPr>
          <w:p w:rsidR="00A41C00" w:rsidRPr="009A2285" w:rsidRDefault="00A41C00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8 грудня</w:t>
            </w:r>
          </w:p>
        </w:tc>
        <w:tc>
          <w:tcPr>
            <w:tcW w:w="7655" w:type="dxa"/>
            <w:shd w:val="clear" w:color="auto" w:fill="auto"/>
          </w:tcPr>
          <w:p w:rsidR="00A41C00" w:rsidRPr="002F3A2E" w:rsidRDefault="00A41C00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благодійництва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10 грудня</w:t>
            </w:r>
          </w:p>
        </w:tc>
        <w:tc>
          <w:tcPr>
            <w:tcW w:w="7655" w:type="dxa"/>
            <w:shd w:val="clear" w:color="auto" w:fill="auto"/>
          </w:tcPr>
          <w:p w:rsidR="006B2CE0" w:rsidRPr="002F3A2E" w:rsidRDefault="006B2CE0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</w:t>
            </w:r>
            <w:r w:rsidR="00DA5DB9" w:rsidRPr="002F3A2E">
              <w:rPr>
                <w:color w:val="000000" w:themeColor="text1"/>
                <w:sz w:val="28"/>
                <w:szCs w:val="28"/>
              </w:rPr>
              <w:t>ень прав людини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12 грудня</w:t>
            </w:r>
          </w:p>
        </w:tc>
        <w:tc>
          <w:tcPr>
            <w:tcW w:w="7655" w:type="dxa"/>
            <w:shd w:val="clear" w:color="auto" w:fill="auto"/>
          </w:tcPr>
          <w:p w:rsidR="00A41C00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Сухопутних військ України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14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15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суду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17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працівника державної виконавчої служби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19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адвокатури</w:t>
            </w:r>
          </w:p>
        </w:tc>
      </w:tr>
      <w:tr w:rsidR="00CA0FA9" w:rsidRPr="009A2285" w:rsidTr="009A2285">
        <w:tc>
          <w:tcPr>
            <w:tcW w:w="1843" w:type="dxa"/>
            <w:vMerge w:val="restart"/>
            <w:shd w:val="clear" w:color="auto" w:fill="auto"/>
          </w:tcPr>
          <w:p w:rsidR="00CA0FA9" w:rsidRPr="009A2285" w:rsidRDefault="00CA0FA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22 грудня</w:t>
            </w:r>
          </w:p>
        </w:tc>
        <w:tc>
          <w:tcPr>
            <w:tcW w:w="7655" w:type="dxa"/>
            <w:shd w:val="clear" w:color="auto" w:fill="auto"/>
          </w:tcPr>
          <w:p w:rsidR="00CA0FA9" w:rsidRPr="002F3A2E" w:rsidRDefault="00CA0FA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дипломатичної служби</w:t>
            </w:r>
          </w:p>
        </w:tc>
      </w:tr>
      <w:tr w:rsidR="00CA0FA9" w:rsidRPr="009A2285" w:rsidTr="009A2285">
        <w:tc>
          <w:tcPr>
            <w:tcW w:w="1843" w:type="dxa"/>
            <w:vMerge/>
            <w:shd w:val="clear" w:color="auto" w:fill="auto"/>
          </w:tcPr>
          <w:p w:rsidR="00CA0FA9" w:rsidRPr="009A2285" w:rsidRDefault="00CA0FA9" w:rsidP="004614C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CA0FA9" w:rsidRPr="002F3A2E" w:rsidRDefault="00CA0FA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енергетика</w:t>
            </w:r>
          </w:p>
        </w:tc>
      </w:tr>
      <w:tr w:rsidR="00DA5DB9" w:rsidRPr="009A2285" w:rsidTr="009A2285">
        <w:tc>
          <w:tcPr>
            <w:tcW w:w="1843" w:type="dxa"/>
            <w:shd w:val="clear" w:color="auto" w:fill="auto"/>
          </w:tcPr>
          <w:p w:rsidR="00DA5DB9" w:rsidRPr="009A2285" w:rsidRDefault="00DA5DB9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24 грудня</w:t>
            </w:r>
          </w:p>
        </w:tc>
        <w:tc>
          <w:tcPr>
            <w:tcW w:w="7655" w:type="dxa"/>
            <w:shd w:val="clear" w:color="auto" w:fill="auto"/>
          </w:tcPr>
          <w:p w:rsidR="00DA5DB9" w:rsidRPr="002F3A2E" w:rsidRDefault="00DA5DB9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День працівників архівних установ</w:t>
            </w:r>
          </w:p>
        </w:tc>
      </w:tr>
      <w:tr w:rsidR="00880382" w:rsidRPr="009A2285" w:rsidTr="009A2285">
        <w:tc>
          <w:tcPr>
            <w:tcW w:w="1843" w:type="dxa"/>
            <w:shd w:val="clear" w:color="auto" w:fill="auto"/>
          </w:tcPr>
          <w:p w:rsidR="00880382" w:rsidRPr="009A2285" w:rsidRDefault="00880382" w:rsidP="004614C1">
            <w:pPr>
              <w:rPr>
                <w:sz w:val="28"/>
                <w:szCs w:val="28"/>
              </w:rPr>
            </w:pPr>
            <w:r w:rsidRPr="009A2285">
              <w:rPr>
                <w:sz w:val="28"/>
                <w:szCs w:val="28"/>
              </w:rPr>
              <w:t>25 грудня</w:t>
            </w:r>
          </w:p>
        </w:tc>
        <w:tc>
          <w:tcPr>
            <w:tcW w:w="7655" w:type="dxa"/>
            <w:shd w:val="clear" w:color="auto" w:fill="auto"/>
          </w:tcPr>
          <w:p w:rsidR="00880382" w:rsidRPr="002F3A2E" w:rsidRDefault="00880382" w:rsidP="00FF2D8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A2E">
              <w:rPr>
                <w:color w:val="000000" w:themeColor="text1"/>
                <w:sz w:val="28"/>
                <w:szCs w:val="28"/>
              </w:rPr>
              <w:t>Різдво Христове</w:t>
            </w:r>
          </w:p>
        </w:tc>
      </w:tr>
    </w:tbl>
    <w:p w:rsidR="005D113E" w:rsidRPr="009A2285" w:rsidRDefault="005D113E" w:rsidP="00C8214C">
      <w:pPr>
        <w:jc w:val="both"/>
        <w:rPr>
          <w:sz w:val="28"/>
          <w:szCs w:val="28"/>
        </w:rPr>
      </w:pPr>
    </w:p>
    <w:p w:rsidR="00FA5F36" w:rsidRDefault="00FA5F36" w:rsidP="00FA5F36">
      <w:pPr>
        <w:jc w:val="both"/>
        <w:rPr>
          <w:sz w:val="26"/>
          <w:szCs w:val="26"/>
        </w:rPr>
      </w:pPr>
    </w:p>
    <w:p w:rsidR="00FA5F36" w:rsidRPr="00646E9C" w:rsidRDefault="00FA5F36" w:rsidP="00FF2D82">
      <w:pPr>
        <w:ind w:left="-142"/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 xml:space="preserve">Керуюча справами виконавчого </w:t>
      </w:r>
    </w:p>
    <w:p w:rsidR="00FA5F36" w:rsidRPr="00FA1181" w:rsidRDefault="00FA5F36" w:rsidP="00FF2D82">
      <w:pPr>
        <w:ind w:left="-142" w:right="-257"/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>комітету міської ради</w:t>
      </w:r>
      <w:r w:rsidRPr="00646E9C">
        <w:rPr>
          <w:color w:val="000000" w:themeColor="text1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  <w:t xml:space="preserve">   </w:t>
      </w:r>
      <w:r>
        <w:rPr>
          <w:color w:val="FF0000"/>
          <w:sz w:val="28"/>
          <w:szCs w:val="28"/>
        </w:rPr>
        <w:t xml:space="preserve">        </w:t>
      </w:r>
      <w:r w:rsidR="00FF2D82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</w:t>
      </w:r>
      <w:r w:rsidRPr="00B041AD">
        <w:rPr>
          <w:color w:val="FF0000"/>
          <w:sz w:val="28"/>
          <w:szCs w:val="28"/>
        </w:rPr>
        <w:t xml:space="preserve">  </w:t>
      </w:r>
      <w:r w:rsidRPr="00FA1181">
        <w:rPr>
          <w:color w:val="000000" w:themeColor="text1"/>
          <w:sz w:val="28"/>
          <w:szCs w:val="28"/>
        </w:rPr>
        <w:t>Оксана ПОЛЄШКО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A0" w:rsidRDefault="00EF09A0">
      <w:r>
        <w:separator/>
      </w:r>
    </w:p>
  </w:endnote>
  <w:endnote w:type="continuationSeparator" w:id="0">
    <w:p w:rsidR="00EF09A0" w:rsidRDefault="00E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A0" w:rsidRDefault="00EF09A0">
      <w:r>
        <w:separator/>
      </w:r>
    </w:p>
  </w:footnote>
  <w:footnote w:type="continuationSeparator" w:id="0">
    <w:p w:rsidR="00EF09A0" w:rsidRDefault="00EF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F09A0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796D"/>
    <w:rsid w:val="0001199D"/>
    <w:rsid w:val="0001279A"/>
    <w:rsid w:val="000139E0"/>
    <w:rsid w:val="00014A53"/>
    <w:rsid w:val="000238D4"/>
    <w:rsid w:val="00033802"/>
    <w:rsid w:val="000379CB"/>
    <w:rsid w:val="00037D6A"/>
    <w:rsid w:val="00043712"/>
    <w:rsid w:val="00044AC8"/>
    <w:rsid w:val="00051A95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C5E47"/>
    <w:rsid w:val="000D4C6D"/>
    <w:rsid w:val="000D6462"/>
    <w:rsid w:val="000E243B"/>
    <w:rsid w:val="000E49E6"/>
    <w:rsid w:val="000E5131"/>
    <w:rsid w:val="000E6130"/>
    <w:rsid w:val="000E62F0"/>
    <w:rsid w:val="000E7EF8"/>
    <w:rsid w:val="000F182A"/>
    <w:rsid w:val="000F5675"/>
    <w:rsid w:val="000F5718"/>
    <w:rsid w:val="000F621B"/>
    <w:rsid w:val="0010204B"/>
    <w:rsid w:val="001050B4"/>
    <w:rsid w:val="00105480"/>
    <w:rsid w:val="00114B94"/>
    <w:rsid w:val="00115FF4"/>
    <w:rsid w:val="00116635"/>
    <w:rsid w:val="0011795B"/>
    <w:rsid w:val="00122BD3"/>
    <w:rsid w:val="00127A27"/>
    <w:rsid w:val="00134335"/>
    <w:rsid w:val="00137781"/>
    <w:rsid w:val="0014748F"/>
    <w:rsid w:val="00150E61"/>
    <w:rsid w:val="00151E8B"/>
    <w:rsid w:val="00163D7B"/>
    <w:rsid w:val="0017151C"/>
    <w:rsid w:val="00173E43"/>
    <w:rsid w:val="00176F52"/>
    <w:rsid w:val="00186612"/>
    <w:rsid w:val="00187787"/>
    <w:rsid w:val="0019647B"/>
    <w:rsid w:val="001A0589"/>
    <w:rsid w:val="001A0FFC"/>
    <w:rsid w:val="001A2653"/>
    <w:rsid w:val="001A3617"/>
    <w:rsid w:val="001A56BF"/>
    <w:rsid w:val="001A6C4A"/>
    <w:rsid w:val="001B19A0"/>
    <w:rsid w:val="001B674E"/>
    <w:rsid w:val="001B675B"/>
    <w:rsid w:val="001C1A9D"/>
    <w:rsid w:val="001C5432"/>
    <w:rsid w:val="001E0795"/>
    <w:rsid w:val="001E0C0B"/>
    <w:rsid w:val="001E184F"/>
    <w:rsid w:val="001F0476"/>
    <w:rsid w:val="0020403F"/>
    <w:rsid w:val="00206455"/>
    <w:rsid w:val="002068A9"/>
    <w:rsid w:val="0020742C"/>
    <w:rsid w:val="0021076C"/>
    <w:rsid w:val="00211D72"/>
    <w:rsid w:val="00214E67"/>
    <w:rsid w:val="0021503F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927E0"/>
    <w:rsid w:val="002945A2"/>
    <w:rsid w:val="00296899"/>
    <w:rsid w:val="002A1D31"/>
    <w:rsid w:val="002A2840"/>
    <w:rsid w:val="002A3A77"/>
    <w:rsid w:val="002A6D71"/>
    <w:rsid w:val="002B6916"/>
    <w:rsid w:val="002C2679"/>
    <w:rsid w:val="002D28D7"/>
    <w:rsid w:val="002E70A5"/>
    <w:rsid w:val="002F3A2E"/>
    <w:rsid w:val="00302024"/>
    <w:rsid w:val="003037B4"/>
    <w:rsid w:val="00303DFE"/>
    <w:rsid w:val="00304051"/>
    <w:rsid w:val="003144EA"/>
    <w:rsid w:val="0031663B"/>
    <w:rsid w:val="00321B7C"/>
    <w:rsid w:val="00326E04"/>
    <w:rsid w:val="003271C9"/>
    <w:rsid w:val="00327488"/>
    <w:rsid w:val="00327940"/>
    <w:rsid w:val="0033022A"/>
    <w:rsid w:val="00330BF0"/>
    <w:rsid w:val="00335BF8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27D7"/>
    <w:rsid w:val="003946F1"/>
    <w:rsid w:val="00396503"/>
    <w:rsid w:val="003B2513"/>
    <w:rsid w:val="003B28DF"/>
    <w:rsid w:val="003B50A3"/>
    <w:rsid w:val="003B778D"/>
    <w:rsid w:val="003C3F91"/>
    <w:rsid w:val="003C6F99"/>
    <w:rsid w:val="003D3A7A"/>
    <w:rsid w:val="003D4825"/>
    <w:rsid w:val="003D4B95"/>
    <w:rsid w:val="003D543D"/>
    <w:rsid w:val="003D54CF"/>
    <w:rsid w:val="003D6A0A"/>
    <w:rsid w:val="003E7E9A"/>
    <w:rsid w:val="003F263D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2453"/>
    <w:rsid w:val="00442A4D"/>
    <w:rsid w:val="004439B8"/>
    <w:rsid w:val="00447D74"/>
    <w:rsid w:val="00452F67"/>
    <w:rsid w:val="0045454D"/>
    <w:rsid w:val="00455BC5"/>
    <w:rsid w:val="004560CB"/>
    <w:rsid w:val="0046162D"/>
    <w:rsid w:val="00461DB8"/>
    <w:rsid w:val="00461DCC"/>
    <w:rsid w:val="00483331"/>
    <w:rsid w:val="00486B57"/>
    <w:rsid w:val="00490384"/>
    <w:rsid w:val="00491E73"/>
    <w:rsid w:val="00492E2A"/>
    <w:rsid w:val="00494ED0"/>
    <w:rsid w:val="004A5FE0"/>
    <w:rsid w:val="004A7E85"/>
    <w:rsid w:val="004C177C"/>
    <w:rsid w:val="004D1287"/>
    <w:rsid w:val="004D3BD7"/>
    <w:rsid w:val="004D47CD"/>
    <w:rsid w:val="004D7E50"/>
    <w:rsid w:val="004E0BF6"/>
    <w:rsid w:val="005010F9"/>
    <w:rsid w:val="0050321F"/>
    <w:rsid w:val="00503E8D"/>
    <w:rsid w:val="0050714B"/>
    <w:rsid w:val="005206F7"/>
    <w:rsid w:val="005218F4"/>
    <w:rsid w:val="00521F79"/>
    <w:rsid w:val="00522C23"/>
    <w:rsid w:val="005233B0"/>
    <w:rsid w:val="0053248F"/>
    <w:rsid w:val="00546877"/>
    <w:rsid w:val="00546BB1"/>
    <w:rsid w:val="005545F1"/>
    <w:rsid w:val="005565D2"/>
    <w:rsid w:val="005610D5"/>
    <w:rsid w:val="00566B27"/>
    <w:rsid w:val="00571318"/>
    <w:rsid w:val="0058052D"/>
    <w:rsid w:val="005863FF"/>
    <w:rsid w:val="0059211A"/>
    <w:rsid w:val="00593D92"/>
    <w:rsid w:val="005A1369"/>
    <w:rsid w:val="005A1598"/>
    <w:rsid w:val="005A1675"/>
    <w:rsid w:val="005B2BE1"/>
    <w:rsid w:val="005C038A"/>
    <w:rsid w:val="005C183D"/>
    <w:rsid w:val="005C4FE1"/>
    <w:rsid w:val="005C69CF"/>
    <w:rsid w:val="005C7B7F"/>
    <w:rsid w:val="005D04B5"/>
    <w:rsid w:val="005D113E"/>
    <w:rsid w:val="005E05EA"/>
    <w:rsid w:val="005E09BB"/>
    <w:rsid w:val="005F61CF"/>
    <w:rsid w:val="00600C8D"/>
    <w:rsid w:val="0060180C"/>
    <w:rsid w:val="006038B0"/>
    <w:rsid w:val="006068CD"/>
    <w:rsid w:val="00615B5D"/>
    <w:rsid w:val="006242F1"/>
    <w:rsid w:val="00633FE7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6794F"/>
    <w:rsid w:val="00667E00"/>
    <w:rsid w:val="0067206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4C5D"/>
    <w:rsid w:val="006B79A1"/>
    <w:rsid w:val="006C4B9F"/>
    <w:rsid w:val="006C5B4C"/>
    <w:rsid w:val="006D180C"/>
    <w:rsid w:val="006D2708"/>
    <w:rsid w:val="006D4919"/>
    <w:rsid w:val="006D4E86"/>
    <w:rsid w:val="006D6038"/>
    <w:rsid w:val="006E00FA"/>
    <w:rsid w:val="006E2615"/>
    <w:rsid w:val="006E303E"/>
    <w:rsid w:val="006E3749"/>
    <w:rsid w:val="006F02F6"/>
    <w:rsid w:val="006F2757"/>
    <w:rsid w:val="006F7795"/>
    <w:rsid w:val="0070725D"/>
    <w:rsid w:val="00707655"/>
    <w:rsid w:val="0071082F"/>
    <w:rsid w:val="007157E3"/>
    <w:rsid w:val="00722EA6"/>
    <w:rsid w:val="00727848"/>
    <w:rsid w:val="00727DDD"/>
    <w:rsid w:val="0073221E"/>
    <w:rsid w:val="00734403"/>
    <w:rsid w:val="00735130"/>
    <w:rsid w:val="007402B3"/>
    <w:rsid w:val="00744EBB"/>
    <w:rsid w:val="0074715E"/>
    <w:rsid w:val="00747DE9"/>
    <w:rsid w:val="0075032A"/>
    <w:rsid w:val="007513A5"/>
    <w:rsid w:val="00765D41"/>
    <w:rsid w:val="007664E2"/>
    <w:rsid w:val="00770A82"/>
    <w:rsid w:val="00784878"/>
    <w:rsid w:val="007851A4"/>
    <w:rsid w:val="00786286"/>
    <w:rsid w:val="007910B1"/>
    <w:rsid w:val="00792DFC"/>
    <w:rsid w:val="00793686"/>
    <w:rsid w:val="00796B18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3C56"/>
    <w:rsid w:val="007D58F6"/>
    <w:rsid w:val="007D784A"/>
    <w:rsid w:val="007D7FAC"/>
    <w:rsid w:val="007E1103"/>
    <w:rsid w:val="007E294D"/>
    <w:rsid w:val="007E3474"/>
    <w:rsid w:val="007E49EC"/>
    <w:rsid w:val="007F0FFA"/>
    <w:rsid w:val="007F1ACF"/>
    <w:rsid w:val="007F31C6"/>
    <w:rsid w:val="007F490A"/>
    <w:rsid w:val="007F6B08"/>
    <w:rsid w:val="007F7ED8"/>
    <w:rsid w:val="008026DE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4500C"/>
    <w:rsid w:val="00857DE9"/>
    <w:rsid w:val="0086125C"/>
    <w:rsid w:val="008664FF"/>
    <w:rsid w:val="008671D3"/>
    <w:rsid w:val="00874730"/>
    <w:rsid w:val="00880382"/>
    <w:rsid w:val="00881A83"/>
    <w:rsid w:val="008824CB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B09E9"/>
    <w:rsid w:val="008B113A"/>
    <w:rsid w:val="008B1D2B"/>
    <w:rsid w:val="008B72B5"/>
    <w:rsid w:val="008C7E73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4AE3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192A"/>
    <w:rsid w:val="009923F5"/>
    <w:rsid w:val="0099281A"/>
    <w:rsid w:val="009A1492"/>
    <w:rsid w:val="009A2285"/>
    <w:rsid w:val="009A4B36"/>
    <w:rsid w:val="009A56BD"/>
    <w:rsid w:val="009A5C3B"/>
    <w:rsid w:val="009C0514"/>
    <w:rsid w:val="009C2D2C"/>
    <w:rsid w:val="009D0731"/>
    <w:rsid w:val="009D1612"/>
    <w:rsid w:val="009D24B4"/>
    <w:rsid w:val="009D43E5"/>
    <w:rsid w:val="009E0522"/>
    <w:rsid w:val="009E1873"/>
    <w:rsid w:val="009E2DE6"/>
    <w:rsid w:val="009E3E94"/>
    <w:rsid w:val="009E5A36"/>
    <w:rsid w:val="009F0FCA"/>
    <w:rsid w:val="009F2AF0"/>
    <w:rsid w:val="00A027A9"/>
    <w:rsid w:val="00A042FE"/>
    <w:rsid w:val="00A1115D"/>
    <w:rsid w:val="00A11CA3"/>
    <w:rsid w:val="00A1282D"/>
    <w:rsid w:val="00A14B82"/>
    <w:rsid w:val="00A201FF"/>
    <w:rsid w:val="00A23E73"/>
    <w:rsid w:val="00A247C9"/>
    <w:rsid w:val="00A24C95"/>
    <w:rsid w:val="00A35556"/>
    <w:rsid w:val="00A358BC"/>
    <w:rsid w:val="00A359AE"/>
    <w:rsid w:val="00A406E6"/>
    <w:rsid w:val="00A412C2"/>
    <w:rsid w:val="00A41C00"/>
    <w:rsid w:val="00A464B5"/>
    <w:rsid w:val="00A526F0"/>
    <w:rsid w:val="00A5343E"/>
    <w:rsid w:val="00A54FDD"/>
    <w:rsid w:val="00A5751E"/>
    <w:rsid w:val="00A60AD6"/>
    <w:rsid w:val="00A6446C"/>
    <w:rsid w:val="00A6573C"/>
    <w:rsid w:val="00A81FEF"/>
    <w:rsid w:val="00A85D8F"/>
    <w:rsid w:val="00A87773"/>
    <w:rsid w:val="00A87792"/>
    <w:rsid w:val="00A94901"/>
    <w:rsid w:val="00AB4866"/>
    <w:rsid w:val="00AC2CD6"/>
    <w:rsid w:val="00AC3F2B"/>
    <w:rsid w:val="00AC56D2"/>
    <w:rsid w:val="00AD1175"/>
    <w:rsid w:val="00AD1969"/>
    <w:rsid w:val="00AD4DEF"/>
    <w:rsid w:val="00AD5737"/>
    <w:rsid w:val="00AD670A"/>
    <w:rsid w:val="00AE03D7"/>
    <w:rsid w:val="00AE1A40"/>
    <w:rsid w:val="00AE4D26"/>
    <w:rsid w:val="00AE5F38"/>
    <w:rsid w:val="00AE6B10"/>
    <w:rsid w:val="00AF1A67"/>
    <w:rsid w:val="00AF2C64"/>
    <w:rsid w:val="00AF4F70"/>
    <w:rsid w:val="00AF6329"/>
    <w:rsid w:val="00AF7E33"/>
    <w:rsid w:val="00B04621"/>
    <w:rsid w:val="00B111C4"/>
    <w:rsid w:val="00B2679A"/>
    <w:rsid w:val="00B32857"/>
    <w:rsid w:val="00B369D6"/>
    <w:rsid w:val="00B407AF"/>
    <w:rsid w:val="00B464FF"/>
    <w:rsid w:val="00B5229B"/>
    <w:rsid w:val="00B60BD2"/>
    <w:rsid w:val="00B6196E"/>
    <w:rsid w:val="00B636C2"/>
    <w:rsid w:val="00B727D0"/>
    <w:rsid w:val="00B73296"/>
    <w:rsid w:val="00B73C10"/>
    <w:rsid w:val="00B742D9"/>
    <w:rsid w:val="00B8621D"/>
    <w:rsid w:val="00BA0655"/>
    <w:rsid w:val="00BA0D68"/>
    <w:rsid w:val="00BA2806"/>
    <w:rsid w:val="00BA46AF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24F33"/>
    <w:rsid w:val="00C325A0"/>
    <w:rsid w:val="00C3557C"/>
    <w:rsid w:val="00C36115"/>
    <w:rsid w:val="00C37826"/>
    <w:rsid w:val="00C40B55"/>
    <w:rsid w:val="00C4235D"/>
    <w:rsid w:val="00C43845"/>
    <w:rsid w:val="00C44587"/>
    <w:rsid w:val="00C520D8"/>
    <w:rsid w:val="00C54C49"/>
    <w:rsid w:val="00C55273"/>
    <w:rsid w:val="00C559A4"/>
    <w:rsid w:val="00C611BB"/>
    <w:rsid w:val="00C67877"/>
    <w:rsid w:val="00C71EAD"/>
    <w:rsid w:val="00C72C31"/>
    <w:rsid w:val="00C74E46"/>
    <w:rsid w:val="00C813AC"/>
    <w:rsid w:val="00C8214C"/>
    <w:rsid w:val="00C8743A"/>
    <w:rsid w:val="00C90D0D"/>
    <w:rsid w:val="00C9573F"/>
    <w:rsid w:val="00CA06E4"/>
    <w:rsid w:val="00CA0FA9"/>
    <w:rsid w:val="00CA45FE"/>
    <w:rsid w:val="00CB060F"/>
    <w:rsid w:val="00CB47F5"/>
    <w:rsid w:val="00CB5CA4"/>
    <w:rsid w:val="00CC2865"/>
    <w:rsid w:val="00CC5C72"/>
    <w:rsid w:val="00CC7BBA"/>
    <w:rsid w:val="00CD223B"/>
    <w:rsid w:val="00CD3D37"/>
    <w:rsid w:val="00CE6383"/>
    <w:rsid w:val="00CE656B"/>
    <w:rsid w:val="00CF4385"/>
    <w:rsid w:val="00CF6DF3"/>
    <w:rsid w:val="00CF7F19"/>
    <w:rsid w:val="00D00530"/>
    <w:rsid w:val="00D00B25"/>
    <w:rsid w:val="00D0111B"/>
    <w:rsid w:val="00D04745"/>
    <w:rsid w:val="00D05374"/>
    <w:rsid w:val="00D0744F"/>
    <w:rsid w:val="00D07E7C"/>
    <w:rsid w:val="00D07EE1"/>
    <w:rsid w:val="00D07F34"/>
    <w:rsid w:val="00D165B9"/>
    <w:rsid w:val="00D16E82"/>
    <w:rsid w:val="00D279E8"/>
    <w:rsid w:val="00D3301E"/>
    <w:rsid w:val="00D3661B"/>
    <w:rsid w:val="00D36785"/>
    <w:rsid w:val="00D37787"/>
    <w:rsid w:val="00D44C00"/>
    <w:rsid w:val="00D46B49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399F"/>
    <w:rsid w:val="00D843CF"/>
    <w:rsid w:val="00D84BE5"/>
    <w:rsid w:val="00D9198B"/>
    <w:rsid w:val="00D9527F"/>
    <w:rsid w:val="00D9582B"/>
    <w:rsid w:val="00D97CAD"/>
    <w:rsid w:val="00DA085A"/>
    <w:rsid w:val="00DA5C7A"/>
    <w:rsid w:val="00DA5DB9"/>
    <w:rsid w:val="00DA72A6"/>
    <w:rsid w:val="00DA7887"/>
    <w:rsid w:val="00DB38C3"/>
    <w:rsid w:val="00DB4C79"/>
    <w:rsid w:val="00DD3811"/>
    <w:rsid w:val="00DD4775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20DED"/>
    <w:rsid w:val="00E22C91"/>
    <w:rsid w:val="00E27F6C"/>
    <w:rsid w:val="00E36FF3"/>
    <w:rsid w:val="00E4315D"/>
    <w:rsid w:val="00E4725A"/>
    <w:rsid w:val="00E50DCA"/>
    <w:rsid w:val="00E54B8C"/>
    <w:rsid w:val="00E5534A"/>
    <w:rsid w:val="00E57823"/>
    <w:rsid w:val="00E57B68"/>
    <w:rsid w:val="00E60F7C"/>
    <w:rsid w:val="00E64670"/>
    <w:rsid w:val="00E66E92"/>
    <w:rsid w:val="00E67156"/>
    <w:rsid w:val="00E70139"/>
    <w:rsid w:val="00E742FC"/>
    <w:rsid w:val="00E75F30"/>
    <w:rsid w:val="00E81103"/>
    <w:rsid w:val="00E901D4"/>
    <w:rsid w:val="00E93068"/>
    <w:rsid w:val="00EA0805"/>
    <w:rsid w:val="00EA2C56"/>
    <w:rsid w:val="00EB1BD6"/>
    <w:rsid w:val="00EB2043"/>
    <w:rsid w:val="00EB262D"/>
    <w:rsid w:val="00EB35E2"/>
    <w:rsid w:val="00EB38C6"/>
    <w:rsid w:val="00EB6471"/>
    <w:rsid w:val="00EC0BFD"/>
    <w:rsid w:val="00EC2642"/>
    <w:rsid w:val="00EC5E0C"/>
    <w:rsid w:val="00ED12CA"/>
    <w:rsid w:val="00ED457A"/>
    <w:rsid w:val="00ED4FA6"/>
    <w:rsid w:val="00EE1463"/>
    <w:rsid w:val="00EE16EC"/>
    <w:rsid w:val="00EE2C09"/>
    <w:rsid w:val="00EF09A0"/>
    <w:rsid w:val="00EF0B9F"/>
    <w:rsid w:val="00F0292E"/>
    <w:rsid w:val="00F061F7"/>
    <w:rsid w:val="00F0722E"/>
    <w:rsid w:val="00F076C8"/>
    <w:rsid w:val="00F14878"/>
    <w:rsid w:val="00F14A88"/>
    <w:rsid w:val="00F16CAA"/>
    <w:rsid w:val="00F30CE5"/>
    <w:rsid w:val="00F35DF8"/>
    <w:rsid w:val="00F40F5A"/>
    <w:rsid w:val="00F508DB"/>
    <w:rsid w:val="00F55627"/>
    <w:rsid w:val="00F564E9"/>
    <w:rsid w:val="00F56C75"/>
    <w:rsid w:val="00F60211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97758"/>
    <w:rsid w:val="00FA389F"/>
    <w:rsid w:val="00FA5F36"/>
    <w:rsid w:val="00FA71E3"/>
    <w:rsid w:val="00FA7764"/>
    <w:rsid w:val="00FB0BB9"/>
    <w:rsid w:val="00FB0F10"/>
    <w:rsid w:val="00FB0F2A"/>
    <w:rsid w:val="00FB1FC1"/>
    <w:rsid w:val="00FD0933"/>
    <w:rsid w:val="00FE2C5F"/>
    <w:rsid w:val="00FE37D1"/>
    <w:rsid w:val="00FE3823"/>
    <w:rsid w:val="00FF1605"/>
    <w:rsid w:val="00FF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E0EA4"/>
  <w15:docId w15:val="{B0E6D226-6A43-46D4-ABF9-2E113C47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3D84-E57F-4202-97FB-7AC00658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12757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98</cp:revision>
  <cp:lastPrinted>2024-09-16T06:55:00Z</cp:lastPrinted>
  <dcterms:created xsi:type="dcterms:W3CDTF">2023-09-08T10:55:00Z</dcterms:created>
  <dcterms:modified xsi:type="dcterms:W3CDTF">2024-09-18T11:04:00Z</dcterms:modified>
</cp:coreProperties>
</file>