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jc w:val="both"/>
        <w:rPr>
          <w:b/>
          <w:lang w:val="uk-UA"/>
        </w:rPr>
      </w:pPr>
      <w:r w:rsidRPr="00FC758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2784622</wp:posOffset>
            </wp:positionH>
            <wp:positionV relativeFrom="paragraph">
              <wp:posOffset>-450850</wp:posOffset>
            </wp:positionV>
            <wp:extent cx="578826" cy="694592"/>
            <wp:effectExtent l="1905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585" w:rsidRPr="006304A0" w:rsidRDefault="00FC7585" w:rsidP="00FC7585">
      <w:pPr>
        <w:jc w:val="both"/>
        <w:rPr>
          <w:b/>
          <w:lang w:val="uk-UA"/>
        </w:rPr>
      </w:pPr>
    </w:p>
    <w:p w:rsidR="00FC7585" w:rsidRPr="006304A0" w:rsidRDefault="00FC7585" w:rsidP="00FC7585">
      <w:pPr>
        <w:jc w:val="center"/>
      </w:pPr>
      <w:proofErr w:type="spellStart"/>
      <w:r w:rsidRPr="006304A0">
        <w:t>Україна</w:t>
      </w:r>
      <w:proofErr w:type="spellEnd"/>
    </w:p>
    <w:p w:rsidR="00FC7585" w:rsidRPr="006304A0" w:rsidRDefault="00FC7585" w:rsidP="00FC7585">
      <w:pPr>
        <w:pStyle w:val="a3"/>
        <w:rPr>
          <w:sz w:val="24"/>
        </w:rPr>
      </w:pPr>
      <w:r w:rsidRPr="006304A0">
        <w:rPr>
          <w:sz w:val="24"/>
        </w:rPr>
        <w:t>КОРОСТИШІВСЬКА МІСЬКА РАДА</w:t>
      </w:r>
    </w:p>
    <w:p w:rsidR="00FC7585" w:rsidRPr="006304A0" w:rsidRDefault="00FC7585" w:rsidP="00FC7585">
      <w:pPr>
        <w:pStyle w:val="a3"/>
        <w:rPr>
          <w:sz w:val="24"/>
        </w:rPr>
      </w:pPr>
      <w:r w:rsidRPr="006304A0">
        <w:rPr>
          <w:sz w:val="24"/>
        </w:rPr>
        <w:t>КОРОСТИШІВСЬКОГО РАЙОНУ ЖИТОМИРСЬКОЇ ОБЛАСТІ</w:t>
      </w:r>
    </w:p>
    <w:p w:rsidR="00FC7585" w:rsidRPr="006304A0" w:rsidRDefault="00FC7585" w:rsidP="00FC7585">
      <w:pPr>
        <w:pStyle w:val="a3"/>
        <w:rPr>
          <w:sz w:val="24"/>
        </w:rPr>
      </w:pPr>
      <w:r w:rsidRPr="006304A0">
        <w:rPr>
          <w:sz w:val="24"/>
        </w:rPr>
        <w:t>ВИКОНАВЧИЙ КОМІТЕТ</w:t>
      </w:r>
    </w:p>
    <w:p w:rsidR="00FC7585" w:rsidRPr="006304A0" w:rsidRDefault="00FC7585" w:rsidP="00FC7585">
      <w:pPr>
        <w:jc w:val="center"/>
        <w:rPr>
          <w:b/>
          <w:lang w:val="uk-UA"/>
        </w:rPr>
      </w:pPr>
      <w:r w:rsidRPr="006304A0">
        <w:rPr>
          <w:b/>
          <w:lang w:val="uk-UA"/>
        </w:rPr>
        <w:t xml:space="preserve">м. </w:t>
      </w:r>
      <w:proofErr w:type="spellStart"/>
      <w:r w:rsidRPr="006304A0">
        <w:rPr>
          <w:b/>
          <w:lang w:val="uk-UA"/>
        </w:rPr>
        <w:t>Коростишів</w:t>
      </w:r>
      <w:proofErr w:type="spellEnd"/>
    </w:p>
    <w:p w:rsidR="00FC7585" w:rsidRPr="006304A0" w:rsidRDefault="00FC7585" w:rsidP="00FC7585">
      <w:pPr>
        <w:jc w:val="center"/>
        <w:rPr>
          <w:lang w:val="uk-UA"/>
        </w:rPr>
      </w:pPr>
    </w:p>
    <w:p w:rsidR="00FC7585" w:rsidRPr="006304A0" w:rsidRDefault="00FC7585" w:rsidP="00FC7585">
      <w:pPr>
        <w:jc w:val="center"/>
        <w:rPr>
          <w:b/>
          <w:lang w:val="uk-UA"/>
        </w:rPr>
      </w:pPr>
      <w:r w:rsidRPr="006304A0">
        <w:rPr>
          <w:b/>
          <w:lang w:val="uk-UA"/>
        </w:rPr>
        <w:t xml:space="preserve">Р І Ш Е Н </w:t>
      </w:r>
      <w:proofErr w:type="spellStart"/>
      <w:r w:rsidRPr="006304A0">
        <w:rPr>
          <w:b/>
          <w:lang w:val="uk-UA"/>
        </w:rPr>
        <w:t>Н</w:t>
      </w:r>
      <w:proofErr w:type="spellEnd"/>
      <w:r w:rsidRPr="006304A0">
        <w:rPr>
          <w:b/>
          <w:lang w:val="uk-UA"/>
        </w:rPr>
        <w:t xml:space="preserve"> Я</w:t>
      </w:r>
    </w:p>
    <w:p w:rsidR="00FC7585" w:rsidRPr="006304A0" w:rsidRDefault="00FC7585" w:rsidP="00FC7585">
      <w:pPr>
        <w:jc w:val="both"/>
        <w:rPr>
          <w:b/>
          <w:lang w:val="uk-UA"/>
        </w:rPr>
      </w:pPr>
    </w:p>
    <w:p w:rsidR="00FC7585" w:rsidRPr="006304A0" w:rsidRDefault="00FC7585" w:rsidP="00FC7585">
      <w:pPr>
        <w:jc w:val="both"/>
        <w:rPr>
          <w:b/>
          <w:lang w:val="uk-UA"/>
        </w:rPr>
      </w:pPr>
    </w:p>
    <w:p w:rsidR="00FC7585" w:rsidRPr="00891CE2" w:rsidRDefault="00FC7585" w:rsidP="00FC7585">
      <w:pPr>
        <w:jc w:val="both"/>
        <w:rPr>
          <w:b/>
          <w:lang w:val="uk-UA"/>
        </w:rPr>
      </w:pPr>
      <w:r w:rsidRPr="00891CE2">
        <w:rPr>
          <w:lang w:val="uk-UA"/>
        </w:rPr>
        <w:t>___________</w:t>
      </w:r>
      <w:r w:rsidRPr="00891CE2">
        <w:tab/>
      </w:r>
      <w:r w:rsidRPr="00891CE2">
        <w:rPr>
          <w:b/>
        </w:rPr>
        <w:tab/>
      </w:r>
      <w:r w:rsidRPr="00891CE2">
        <w:rPr>
          <w:b/>
        </w:rPr>
        <w:tab/>
      </w:r>
      <w:r w:rsidRPr="00891CE2">
        <w:rPr>
          <w:b/>
        </w:rPr>
        <w:tab/>
      </w:r>
      <w:r w:rsidRPr="00891CE2">
        <w:rPr>
          <w:b/>
        </w:rPr>
        <w:tab/>
      </w:r>
      <w:r w:rsidRPr="00891CE2">
        <w:rPr>
          <w:b/>
        </w:rPr>
        <w:tab/>
      </w:r>
      <w:r w:rsidRPr="00891CE2">
        <w:rPr>
          <w:b/>
        </w:rPr>
        <w:tab/>
      </w:r>
      <w:r w:rsidRPr="00891CE2">
        <w:rPr>
          <w:b/>
          <w:lang w:val="uk-UA"/>
        </w:rPr>
        <w:t xml:space="preserve">                                                   </w:t>
      </w:r>
      <w:r w:rsidRPr="00891CE2">
        <w:t>№</w:t>
      </w:r>
      <w:r w:rsidRPr="00891CE2">
        <w:rPr>
          <w:lang w:val="uk-UA"/>
        </w:rPr>
        <w:t>______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Про участь підприємств, організацій,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установ усіх форм власності та населення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населених пунктів в очищенні вулиць, площ, 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парків, скверів, прибудинкових та інших територій 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від снігу під час снігопадів в осінньо-зимовий</w:t>
      </w:r>
    </w:p>
    <w:p w:rsidR="00FC7585" w:rsidRPr="006304A0" w:rsidRDefault="000654E0" w:rsidP="00FC7585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період 2019-2020</w:t>
      </w:r>
      <w:r w:rsidR="00FC7585" w:rsidRPr="006304A0">
        <w:rPr>
          <w:sz w:val="24"/>
          <w:szCs w:val="24"/>
          <w:lang w:val="uk-UA"/>
        </w:rPr>
        <w:t xml:space="preserve"> років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З метою забезпечення належного утримання, організації робіт з проведення очищення від снігу під час снігопадів вулиць, площ, скверів, прибудинкових та інших територій населених пунктів </w:t>
      </w:r>
      <w:proofErr w:type="spellStart"/>
      <w:r w:rsidRPr="006304A0">
        <w:rPr>
          <w:sz w:val="24"/>
          <w:szCs w:val="24"/>
          <w:lang w:val="uk-UA"/>
        </w:rPr>
        <w:t>Коростишівської</w:t>
      </w:r>
      <w:proofErr w:type="spellEnd"/>
      <w:r w:rsidRPr="006304A0">
        <w:rPr>
          <w:sz w:val="24"/>
          <w:szCs w:val="24"/>
          <w:lang w:val="uk-UA"/>
        </w:rPr>
        <w:t xml:space="preserve"> міської ради, попередження виникнення надзвичайних ситуац</w:t>
      </w:r>
      <w:r w:rsidR="000654E0">
        <w:rPr>
          <w:sz w:val="24"/>
          <w:szCs w:val="24"/>
          <w:lang w:val="uk-UA"/>
        </w:rPr>
        <w:t>ій в осінньо-зимовий період 2019-2020 років, керуючись пп.7 п.</w:t>
      </w:r>
      <w:r w:rsidR="003E387F">
        <w:rPr>
          <w:sz w:val="24"/>
          <w:szCs w:val="24"/>
          <w:lang w:val="uk-UA"/>
        </w:rPr>
        <w:t xml:space="preserve"> «</w:t>
      </w:r>
      <w:r w:rsidRPr="006304A0">
        <w:rPr>
          <w:sz w:val="24"/>
          <w:szCs w:val="24"/>
          <w:lang w:val="uk-UA"/>
        </w:rPr>
        <w:t>а</w:t>
      </w:r>
      <w:r w:rsidR="003E387F">
        <w:rPr>
          <w:sz w:val="24"/>
          <w:szCs w:val="24"/>
          <w:lang w:val="uk-UA"/>
        </w:rPr>
        <w:t>»</w:t>
      </w:r>
      <w:r w:rsidRPr="006304A0">
        <w:rPr>
          <w:sz w:val="24"/>
          <w:szCs w:val="24"/>
          <w:lang w:val="uk-UA"/>
        </w:rPr>
        <w:t xml:space="preserve"> ч.1. ст.30 Закону України «Про місцеве самоврядування в Україні» виконавчий комітет міської ради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ВИРІШИВ: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 1. Затвердити заходи про участь підприємств, організацій, установ усіх форм  власності та населення населених пунктів </w:t>
      </w:r>
      <w:proofErr w:type="spellStart"/>
      <w:r w:rsidRPr="006304A0">
        <w:rPr>
          <w:sz w:val="24"/>
          <w:szCs w:val="24"/>
          <w:lang w:val="uk-UA"/>
        </w:rPr>
        <w:t>Коростишівської</w:t>
      </w:r>
      <w:proofErr w:type="spellEnd"/>
      <w:r w:rsidRPr="006304A0">
        <w:rPr>
          <w:sz w:val="24"/>
          <w:szCs w:val="24"/>
          <w:lang w:val="uk-UA"/>
        </w:rPr>
        <w:t xml:space="preserve"> міської ради в очищенні вулиць, площ, парків, скверів, прибудинкових та інших територій від снігу під час снігопад</w:t>
      </w:r>
      <w:r w:rsidR="000654E0">
        <w:rPr>
          <w:sz w:val="24"/>
          <w:szCs w:val="24"/>
          <w:lang w:val="uk-UA"/>
        </w:rPr>
        <w:t>ів в осінньо-зимовий період 2019-2020</w:t>
      </w:r>
      <w:r w:rsidRPr="006304A0">
        <w:rPr>
          <w:sz w:val="24"/>
          <w:szCs w:val="24"/>
          <w:lang w:val="uk-UA"/>
        </w:rPr>
        <w:t xml:space="preserve"> років відповідно до додатка 1.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 2. Затвердити перелік підприємств, організацій, установ залучених до очищення вулиць, площ, скверів, прибудинкових та інших територій населених пунктів </w:t>
      </w:r>
      <w:proofErr w:type="spellStart"/>
      <w:r w:rsidRPr="006304A0">
        <w:rPr>
          <w:sz w:val="24"/>
          <w:szCs w:val="24"/>
          <w:lang w:val="uk-UA"/>
        </w:rPr>
        <w:t>Коростишівської</w:t>
      </w:r>
      <w:proofErr w:type="spellEnd"/>
      <w:r w:rsidRPr="006304A0">
        <w:rPr>
          <w:sz w:val="24"/>
          <w:szCs w:val="24"/>
          <w:lang w:val="uk-UA"/>
        </w:rPr>
        <w:t xml:space="preserve"> міської ради від снігу під час снігопад</w:t>
      </w:r>
      <w:r w:rsidR="000654E0">
        <w:rPr>
          <w:sz w:val="24"/>
          <w:szCs w:val="24"/>
          <w:lang w:val="uk-UA"/>
        </w:rPr>
        <w:t>ів в осінньо-зимовий період 2019-2020</w:t>
      </w:r>
      <w:r w:rsidRPr="006304A0">
        <w:rPr>
          <w:sz w:val="24"/>
          <w:szCs w:val="24"/>
          <w:lang w:val="uk-UA"/>
        </w:rPr>
        <w:t xml:space="preserve"> років відповідно до додатка 2.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</w:t>
      </w:r>
      <w:r w:rsidRPr="006304A0">
        <w:rPr>
          <w:sz w:val="24"/>
          <w:szCs w:val="24"/>
          <w:lang w:val="uk-UA"/>
        </w:rPr>
        <w:tab/>
        <w:t>3. Вважати рішення викона</w:t>
      </w:r>
      <w:r w:rsidR="00BF5400">
        <w:rPr>
          <w:sz w:val="24"/>
          <w:szCs w:val="24"/>
          <w:lang w:val="uk-UA"/>
        </w:rPr>
        <w:t>вчого комітету міської ради №216 від 26.11.2018</w:t>
      </w:r>
      <w:r w:rsidRPr="006304A0">
        <w:rPr>
          <w:sz w:val="24"/>
          <w:szCs w:val="24"/>
          <w:lang w:val="uk-UA"/>
        </w:rPr>
        <w:t xml:space="preserve"> року «Про участь підприємств, організацій, установ усіх форм власності та населення міста в очищенні вулиць, площ, парків, скверів, прибудинкових та інших територій від снігу під час снігопад</w:t>
      </w:r>
      <w:r w:rsidR="000654E0">
        <w:rPr>
          <w:sz w:val="24"/>
          <w:szCs w:val="24"/>
          <w:lang w:val="uk-UA"/>
        </w:rPr>
        <w:t>ів в осінньо-зимовий період 2018-2019</w:t>
      </w:r>
      <w:r w:rsidRPr="006304A0">
        <w:rPr>
          <w:sz w:val="24"/>
          <w:szCs w:val="24"/>
          <w:lang w:val="uk-UA"/>
        </w:rPr>
        <w:t xml:space="preserve"> років» таким, що втратило чинність.</w:t>
      </w:r>
    </w:p>
    <w:p w:rsidR="00FC7585" w:rsidRPr="006304A0" w:rsidRDefault="00FC7585" w:rsidP="00FC7585">
      <w:pPr>
        <w:pStyle w:val="1"/>
        <w:ind w:firstLine="708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4. Контроль за виконанням даного рішення покласти на  першого заступника міського голови </w:t>
      </w:r>
      <w:proofErr w:type="spellStart"/>
      <w:r w:rsidRPr="006304A0">
        <w:rPr>
          <w:sz w:val="24"/>
          <w:szCs w:val="24"/>
          <w:lang w:val="uk-UA"/>
        </w:rPr>
        <w:t>Підкевича</w:t>
      </w:r>
      <w:proofErr w:type="spellEnd"/>
      <w:r w:rsidRPr="006304A0">
        <w:rPr>
          <w:sz w:val="24"/>
          <w:szCs w:val="24"/>
          <w:lang w:val="uk-UA"/>
        </w:rPr>
        <w:t xml:space="preserve"> Е.В.</w:t>
      </w: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pStyle w:val="1"/>
        <w:jc w:val="both"/>
        <w:rPr>
          <w:sz w:val="24"/>
          <w:szCs w:val="24"/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Міський  голова                                                                                                                 І.М. Кохан 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lastRenderedPageBreak/>
        <w:t xml:space="preserve">                                                                                      Додаток 1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до рішення виконавчого комітету 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міської ради 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  ___________</w:t>
      </w:r>
      <w:r w:rsidRPr="006304A0">
        <w:rPr>
          <w:u w:val="single"/>
          <w:lang w:val="uk-UA"/>
        </w:rPr>
        <w:t xml:space="preserve"> </w:t>
      </w:r>
      <w:r w:rsidRPr="006304A0">
        <w:rPr>
          <w:lang w:val="uk-UA"/>
        </w:rPr>
        <w:t xml:space="preserve"> № _______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</w:t>
      </w:r>
    </w:p>
    <w:p w:rsidR="00FC7585" w:rsidRPr="006304A0" w:rsidRDefault="00FC7585" w:rsidP="00FC7585">
      <w:pPr>
        <w:jc w:val="center"/>
        <w:rPr>
          <w:lang w:val="uk-UA"/>
        </w:rPr>
      </w:pPr>
      <w:r w:rsidRPr="006304A0">
        <w:rPr>
          <w:lang w:val="uk-UA"/>
        </w:rPr>
        <w:t>ЗАХОДИ</w:t>
      </w:r>
    </w:p>
    <w:p w:rsidR="00FC7585" w:rsidRPr="006304A0" w:rsidRDefault="00FC7585" w:rsidP="00FC7585">
      <w:pPr>
        <w:jc w:val="center"/>
        <w:rPr>
          <w:lang w:val="uk-UA"/>
        </w:rPr>
      </w:pPr>
    </w:p>
    <w:p w:rsidR="00FC7585" w:rsidRPr="006304A0" w:rsidRDefault="00FC7585" w:rsidP="00FC7585">
      <w:pPr>
        <w:jc w:val="center"/>
        <w:rPr>
          <w:lang w:val="uk-UA"/>
        </w:rPr>
      </w:pPr>
      <w:r w:rsidRPr="006304A0">
        <w:rPr>
          <w:lang w:val="uk-UA"/>
        </w:rPr>
        <w:t xml:space="preserve">про участь підприємств, організацій, установ усіх форм власності та населення населених пунктів </w:t>
      </w:r>
      <w:proofErr w:type="spellStart"/>
      <w:r w:rsidRPr="006304A0">
        <w:rPr>
          <w:lang w:val="uk-UA"/>
        </w:rPr>
        <w:t>Коростишівської</w:t>
      </w:r>
      <w:proofErr w:type="spellEnd"/>
      <w:r w:rsidRPr="006304A0">
        <w:rPr>
          <w:lang w:val="uk-UA"/>
        </w:rPr>
        <w:t xml:space="preserve"> міської ради в очищенні вулиць, площ, парків, скверів, прибудинкових та інших територій від снігу під час  снігопад</w:t>
      </w:r>
      <w:r w:rsidR="00BF5400">
        <w:rPr>
          <w:lang w:val="uk-UA"/>
        </w:rPr>
        <w:t>ів в осінньо-зимовий період 2019-2020</w:t>
      </w:r>
      <w:r w:rsidRPr="006304A0">
        <w:rPr>
          <w:lang w:val="uk-UA"/>
        </w:rPr>
        <w:t xml:space="preserve"> років</w:t>
      </w: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 xml:space="preserve">           1. Закріпити підприємства усіх форм власності, що мають снігоочисну техніку,  відповідальними за очищення вулиць, площ, парків, скверів, прибудинкових та інших  територій під час погіршення погодних умов відповідно до додатка 2.</w:t>
      </w: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 xml:space="preserve">            2. Залучити підприємства, організації, установи всіх форм власності та покласти  відповідальність на них по забезпеченню належної очистки від снігу та посипці </w:t>
      </w:r>
      <w:proofErr w:type="spellStart"/>
      <w:r w:rsidRPr="006304A0">
        <w:rPr>
          <w:lang w:val="uk-UA"/>
        </w:rPr>
        <w:t>протиожеледними</w:t>
      </w:r>
      <w:proofErr w:type="spellEnd"/>
      <w:r w:rsidRPr="006304A0">
        <w:rPr>
          <w:lang w:val="uk-UA"/>
        </w:rPr>
        <w:t xml:space="preserve"> сумішами вулиць, площ, парків, скверів, прибудинкових та інших територій закріплених за ними відповідно до рішення виконавчого комітету міської ради від 12.10.2007 року №402 «Про участь підприємств, організацій, установ усіх форм власності в благоустрої міста».</w:t>
      </w: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 xml:space="preserve">            3. Відповідно до Правил благоустрою </w:t>
      </w:r>
      <w:proofErr w:type="spellStart"/>
      <w:r w:rsidRPr="006304A0">
        <w:rPr>
          <w:lang w:val="uk-UA"/>
        </w:rPr>
        <w:t>Коростишівської</w:t>
      </w:r>
      <w:proofErr w:type="spellEnd"/>
      <w:r w:rsidRPr="006304A0">
        <w:rPr>
          <w:lang w:val="uk-UA"/>
        </w:rPr>
        <w:t xml:space="preserve"> об’єднаної територіальної громади залучати населення до очищення від  снігу вулиць, прилеглих територій до власних домогосподарств.</w:t>
      </w: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 xml:space="preserve">            4.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</w:t>
      </w:r>
      <w:proofErr w:type="spellStart"/>
      <w:r w:rsidRPr="006304A0">
        <w:rPr>
          <w:lang w:val="uk-UA"/>
        </w:rPr>
        <w:t>Коростишівська</w:t>
      </w:r>
      <w:proofErr w:type="spellEnd"/>
      <w:r w:rsidRPr="006304A0">
        <w:rPr>
          <w:lang w:val="uk-UA"/>
        </w:rPr>
        <w:t xml:space="preserve"> ком</w:t>
      </w:r>
      <w:r w:rsidR="00BF5400">
        <w:rPr>
          <w:lang w:val="uk-UA"/>
        </w:rPr>
        <w:t>унальна служба» (Прищепа В.Ф.</w:t>
      </w:r>
      <w:r w:rsidRPr="006304A0">
        <w:rPr>
          <w:lang w:val="uk-UA"/>
        </w:rPr>
        <w:t>), керівникам підприємств, організацій, установ усіх форм власності забезпечити очищення дахів підпорядкованих будинків від снігу та утворених льодових бурульок, з метою забезпечення безпеки пішоходів на вулицях міста та попередження виникнення надзвичайних ситуацій.</w:t>
      </w: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 xml:space="preserve">      </w:t>
      </w:r>
      <w:r w:rsidR="003E387F">
        <w:rPr>
          <w:lang w:val="uk-UA"/>
        </w:rPr>
        <w:t xml:space="preserve">      5</w:t>
      </w:r>
      <w:r w:rsidRPr="006304A0">
        <w:rPr>
          <w:lang w:val="uk-UA"/>
        </w:rPr>
        <w:t xml:space="preserve">. Рекомендувати місцевим засобам масової інформації (редакціям </w:t>
      </w:r>
      <w:proofErr w:type="spellStart"/>
      <w:r w:rsidRPr="006304A0">
        <w:rPr>
          <w:lang w:val="uk-UA"/>
        </w:rPr>
        <w:t>Коростишівської</w:t>
      </w:r>
      <w:proofErr w:type="spellEnd"/>
      <w:r w:rsidRPr="006304A0">
        <w:rPr>
          <w:lang w:val="uk-UA"/>
        </w:rPr>
        <w:t xml:space="preserve"> газети, 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</w:t>
      </w:r>
      <w:proofErr w:type="spellStart"/>
      <w:r w:rsidRPr="006304A0">
        <w:rPr>
          <w:lang w:val="uk-UA"/>
        </w:rPr>
        <w:t>Коростишівського</w:t>
      </w:r>
      <w:proofErr w:type="spellEnd"/>
      <w:r w:rsidRPr="006304A0">
        <w:rPr>
          <w:lang w:val="uk-UA"/>
        </w:rPr>
        <w:t xml:space="preserve">  радіомовлення») проводити публікації статей відповідної тематики, зокрема, щодо належного утримання територій населених пунктів в зимовий період. </w:t>
      </w: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</w:p>
    <w:p w:rsidR="00FC7585" w:rsidRPr="006304A0" w:rsidRDefault="00FC7585" w:rsidP="00FC7585">
      <w:pPr>
        <w:jc w:val="both"/>
        <w:rPr>
          <w:lang w:val="uk-UA"/>
        </w:rPr>
      </w:pPr>
      <w:r w:rsidRPr="006304A0">
        <w:rPr>
          <w:lang w:val="uk-UA"/>
        </w:rPr>
        <w:t>Керуючий справами виконавчого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>комітету міської ради                                                                                              В.В. Коваленко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jc w:val="center"/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jc w:val="center"/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</w:t>
      </w:r>
    </w:p>
    <w:p w:rsidR="00FC7585" w:rsidRDefault="00FC7585" w:rsidP="00FC7585">
      <w:pPr>
        <w:rPr>
          <w:lang w:val="uk-UA"/>
        </w:rPr>
      </w:pPr>
    </w:p>
    <w:p w:rsidR="003E387F" w:rsidRDefault="00FC7585" w:rsidP="00FC758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Pr="006304A0">
        <w:rPr>
          <w:lang w:val="uk-UA"/>
        </w:rPr>
        <w:t xml:space="preserve">  </w:t>
      </w:r>
    </w:p>
    <w:p w:rsidR="003E387F" w:rsidRDefault="003E387F" w:rsidP="00FC7585">
      <w:pPr>
        <w:rPr>
          <w:lang w:val="uk-UA"/>
        </w:rPr>
      </w:pPr>
    </w:p>
    <w:p w:rsidR="003E387F" w:rsidRDefault="003E387F" w:rsidP="00FC7585">
      <w:pPr>
        <w:rPr>
          <w:lang w:val="uk-UA"/>
        </w:rPr>
      </w:pPr>
    </w:p>
    <w:p w:rsidR="003E387F" w:rsidRDefault="003E387F" w:rsidP="00FC7585">
      <w:pPr>
        <w:rPr>
          <w:lang w:val="uk-UA"/>
        </w:rPr>
      </w:pPr>
    </w:p>
    <w:p w:rsidR="003E387F" w:rsidRDefault="003E387F" w:rsidP="00FC7585">
      <w:pPr>
        <w:rPr>
          <w:lang w:val="uk-UA"/>
        </w:rPr>
      </w:pPr>
    </w:p>
    <w:p w:rsidR="003E387F" w:rsidRDefault="003E387F" w:rsidP="00FC7585">
      <w:pPr>
        <w:rPr>
          <w:lang w:val="uk-UA"/>
        </w:rPr>
      </w:pPr>
    </w:p>
    <w:p w:rsidR="00FC7585" w:rsidRPr="006304A0" w:rsidRDefault="003E387F" w:rsidP="00FC758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  <w:r w:rsidR="00FC7585" w:rsidRPr="006304A0">
        <w:rPr>
          <w:lang w:val="uk-UA"/>
        </w:rPr>
        <w:t>Додаток 2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до рішення виконавчого комітету 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міської ради </w:t>
      </w:r>
    </w:p>
    <w:p w:rsidR="00FC7585" w:rsidRPr="006304A0" w:rsidRDefault="00FC7585" w:rsidP="00FC7585">
      <w:pPr>
        <w:rPr>
          <w:lang w:val="uk-UA"/>
        </w:rPr>
      </w:pPr>
      <w:r w:rsidRPr="00891CE2">
        <w:rPr>
          <w:lang w:val="uk-UA"/>
        </w:rPr>
        <w:t xml:space="preserve">                                                                                            ________</w:t>
      </w:r>
      <w:r w:rsidRPr="006304A0">
        <w:rPr>
          <w:lang w:val="uk-UA"/>
        </w:rPr>
        <w:t xml:space="preserve">  № __________</w:t>
      </w: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                 </w:t>
      </w:r>
    </w:p>
    <w:p w:rsidR="00FC7585" w:rsidRPr="006304A0" w:rsidRDefault="00FC7585" w:rsidP="00FC7585">
      <w:pPr>
        <w:rPr>
          <w:lang w:val="uk-UA"/>
        </w:rPr>
      </w:pPr>
      <w:r w:rsidRPr="006304A0">
        <w:rPr>
          <w:lang w:val="uk-UA"/>
        </w:rPr>
        <w:t xml:space="preserve">                   </w:t>
      </w:r>
    </w:p>
    <w:p w:rsidR="00FC7585" w:rsidRPr="006304A0" w:rsidRDefault="00FC7585" w:rsidP="00FC7585">
      <w:pPr>
        <w:jc w:val="center"/>
        <w:rPr>
          <w:lang w:val="uk-UA"/>
        </w:rPr>
      </w:pPr>
      <w:r w:rsidRPr="006304A0">
        <w:rPr>
          <w:lang w:val="uk-UA"/>
        </w:rPr>
        <w:t>П Е Р Е Л І К</w:t>
      </w:r>
    </w:p>
    <w:p w:rsidR="00FC7585" w:rsidRPr="006304A0" w:rsidRDefault="00FC7585" w:rsidP="00FC7585">
      <w:pPr>
        <w:jc w:val="center"/>
        <w:rPr>
          <w:lang w:val="uk-UA"/>
        </w:rPr>
      </w:pPr>
      <w:r w:rsidRPr="006304A0">
        <w:rPr>
          <w:lang w:val="uk-UA"/>
        </w:rPr>
        <w:t xml:space="preserve">підприємств, організацій, установ міста та населених пунктів </w:t>
      </w:r>
      <w:proofErr w:type="spellStart"/>
      <w:r w:rsidRPr="006304A0">
        <w:rPr>
          <w:lang w:val="uk-UA"/>
        </w:rPr>
        <w:t>Коростишівської</w:t>
      </w:r>
      <w:proofErr w:type="spellEnd"/>
      <w:r w:rsidRPr="006304A0">
        <w:rPr>
          <w:lang w:val="uk-UA"/>
        </w:rPr>
        <w:t xml:space="preserve"> міської ради залучених до очищення вулиць, площ, парків,  скверів, прибудинкових та інших територій від снігу під час снігопадів</w:t>
      </w:r>
    </w:p>
    <w:p w:rsidR="00FC7585" w:rsidRPr="006304A0" w:rsidRDefault="0013141D" w:rsidP="00FC7585">
      <w:pPr>
        <w:jc w:val="center"/>
        <w:rPr>
          <w:lang w:val="uk-UA"/>
        </w:rPr>
      </w:pPr>
      <w:r>
        <w:rPr>
          <w:lang w:val="uk-UA"/>
        </w:rPr>
        <w:t>в осінньо-зимовий  період  2019 – 2020</w:t>
      </w:r>
      <w:r w:rsidR="00FC7585" w:rsidRPr="006304A0">
        <w:rPr>
          <w:lang w:val="uk-UA"/>
        </w:rPr>
        <w:t xml:space="preserve"> роки</w:t>
      </w:r>
    </w:p>
    <w:p w:rsidR="00FC7585" w:rsidRPr="006304A0" w:rsidRDefault="00FC7585" w:rsidP="00FC7585">
      <w:pPr>
        <w:jc w:val="center"/>
        <w:rPr>
          <w:b/>
          <w:lang w:val="uk-UA"/>
        </w:rPr>
      </w:pPr>
    </w:p>
    <w:tbl>
      <w:tblPr>
        <w:tblW w:w="10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"/>
        <w:gridCol w:w="8"/>
        <w:gridCol w:w="8"/>
        <w:gridCol w:w="9"/>
        <w:gridCol w:w="4173"/>
        <w:gridCol w:w="5400"/>
      </w:tblGrid>
      <w:tr w:rsidR="00FC7585" w:rsidRPr="006304A0" w:rsidTr="00035E9D">
        <w:trPr>
          <w:trHeight w:val="900"/>
        </w:trPr>
        <w:tc>
          <w:tcPr>
            <w:tcW w:w="783" w:type="dxa"/>
            <w:gridSpan w:val="5"/>
          </w:tcPr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№№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п/п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</w:p>
        </w:tc>
        <w:tc>
          <w:tcPr>
            <w:tcW w:w="4173" w:type="dxa"/>
          </w:tcPr>
          <w:p w:rsidR="00FC7585" w:rsidRPr="006304A0" w:rsidRDefault="00FC7585" w:rsidP="00035E9D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Назва  підприємства, організації,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установи,   П.І.Б.  керівника, телефон.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Назва вулиці,  провулку та іншої території. </w:t>
            </w:r>
          </w:p>
        </w:tc>
      </w:tr>
      <w:tr w:rsidR="00FC7585" w:rsidRPr="006304A0" w:rsidTr="00035E9D">
        <w:tc>
          <w:tcPr>
            <w:tcW w:w="774" w:type="dxa"/>
            <w:gridSpan w:val="4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 1.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</w:tc>
        <w:tc>
          <w:tcPr>
            <w:tcW w:w="4182" w:type="dxa"/>
            <w:gridSpan w:val="2"/>
          </w:tcPr>
          <w:p w:rsidR="00FC7585" w:rsidRPr="006304A0" w:rsidRDefault="003E387F" w:rsidP="003E387F">
            <w:pPr>
              <w:ind w:left="2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ДРП</w:t>
            </w:r>
            <w:r w:rsidR="0002791C">
              <w:rPr>
                <w:b/>
                <w:lang w:val="uk-UA"/>
              </w:rPr>
              <w:t xml:space="preserve"> «</w:t>
            </w:r>
            <w:proofErr w:type="spellStart"/>
            <w:r w:rsidR="0002791C">
              <w:rPr>
                <w:b/>
                <w:lang w:val="uk-UA"/>
              </w:rPr>
              <w:t>Коростишів</w:t>
            </w:r>
            <w:proofErr w:type="spellEnd"/>
            <w:r w:rsidR="0002791C">
              <w:rPr>
                <w:b/>
                <w:lang w:val="uk-UA"/>
              </w:rPr>
              <w:t xml:space="preserve">» філія «Житомирська </w:t>
            </w:r>
            <w:proofErr w:type="spellStart"/>
            <w:r w:rsidR="0002791C">
              <w:rPr>
                <w:b/>
                <w:lang w:val="uk-UA"/>
              </w:rPr>
              <w:t>ДЕД</w:t>
            </w:r>
            <w:proofErr w:type="spellEnd"/>
            <w:r w:rsidR="0002791C">
              <w:rPr>
                <w:b/>
                <w:lang w:val="uk-UA"/>
              </w:rPr>
              <w:t xml:space="preserve">» </w:t>
            </w:r>
            <w:proofErr w:type="spellStart"/>
            <w:r w:rsidR="0002791C">
              <w:rPr>
                <w:b/>
                <w:lang w:val="uk-UA"/>
              </w:rPr>
              <w:t>ДП</w:t>
            </w:r>
            <w:proofErr w:type="spellEnd"/>
            <w:r w:rsidR="0002791C">
              <w:rPr>
                <w:b/>
                <w:lang w:val="uk-UA"/>
              </w:rPr>
              <w:t xml:space="preserve"> «Житомирський </w:t>
            </w:r>
            <w:proofErr w:type="spellStart"/>
            <w:r w:rsidR="0002791C">
              <w:rPr>
                <w:b/>
                <w:lang w:val="uk-UA"/>
              </w:rPr>
              <w:t>облавтодор</w:t>
            </w:r>
            <w:proofErr w:type="spellEnd"/>
            <w:r w:rsidR="0002791C">
              <w:rPr>
                <w:b/>
                <w:lang w:val="uk-UA"/>
              </w:rPr>
              <w:t xml:space="preserve">»  </w:t>
            </w:r>
            <w:r>
              <w:rPr>
                <w:b/>
                <w:lang w:val="uk-UA"/>
              </w:rPr>
              <w:t xml:space="preserve"> </w:t>
            </w:r>
          </w:p>
          <w:p w:rsidR="00FC7585" w:rsidRPr="006304A0" w:rsidRDefault="00FC7585" w:rsidP="00035E9D">
            <w:pPr>
              <w:ind w:left="27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5-62-80.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 w:rsidRPr="006304A0">
              <w:rPr>
                <w:lang w:val="uk-UA"/>
              </w:rPr>
              <w:t xml:space="preserve">Київська, Перемоги, Зарічна, Горького, </w:t>
            </w:r>
            <w:proofErr w:type="spellStart"/>
            <w:r w:rsidRPr="006304A0">
              <w:rPr>
                <w:lang w:val="uk-UA"/>
              </w:rPr>
              <w:t>Мануїльського</w:t>
            </w:r>
            <w:proofErr w:type="spellEnd"/>
            <w:r w:rsidRPr="006304A0">
              <w:rPr>
                <w:lang w:val="uk-UA"/>
              </w:rPr>
              <w:t>,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дорога </w:t>
            </w:r>
            <w:r w:rsidRPr="006304A0">
              <w:rPr>
                <w:lang w:val="uk-UA"/>
              </w:rPr>
              <w:t xml:space="preserve"> до с. Бобрик та між с. Бобрик  і  </w:t>
            </w:r>
            <w:proofErr w:type="spellStart"/>
            <w:r w:rsidRPr="006304A0">
              <w:rPr>
                <w:lang w:val="uk-UA"/>
              </w:rPr>
              <w:t>с.Теснівка</w:t>
            </w:r>
            <w:proofErr w:type="spellEnd"/>
            <w:r w:rsidRPr="006304A0">
              <w:rPr>
                <w:lang w:val="uk-UA"/>
              </w:rPr>
              <w:t xml:space="preserve"> </w:t>
            </w:r>
          </w:p>
        </w:tc>
      </w:tr>
      <w:tr w:rsidR="00FC7585" w:rsidRPr="006304A0" w:rsidTr="00035E9D">
        <w:tc>
          <w:tcPr>
            <w:tcW w:w="766" w:type="dxa"/>
            <w:gridSpan w:val="3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>2.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  <w:p w:rsidR="00FC7585" w:rsidRPr="006304A0" w:rsidRDefault="00FC7585" w:rsidP="00035E9D">
            <w:pPr>
              <w:rPr>
                <w:lang w:val="uk-UA"/>
              </w:rPr>
            </w:pPr>
          </w:p>
        </w:tc>
        <w:tc>
          <w:tcPr>
            <w:tcW w:w="4190" w:type="dxa"/>
            <w:gridSpan w:val="3"/>
          </w:tcPr>
          <w:p w:rsidR="00FC7585" w:rsidRPr="006304A0" w:rsidRDefault="00FC7585" w:rsidP="00035E9D">
            <w:pPr>
              <w:ind w:left="27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 xml:space="preserve"> комунальник»</w:t>
            </w:r>
          </w:p>
          <w:p w:rsidR="00FC7585" w:rsidRPr="006304A0" w:rsidRDefault="0013141D" w:rsidP="00035E9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( </w:t>
            </w:r>
            <w:proofErr w:type="spellStart"/>
            <w:r>
              <w:rPr>
                <w:b/>
                <w:lang w:val="uk-UA"/>
              </w:rPr>
              <w:t>Свірський</w:t>
            </w:r>
            <w:proofErr w:type="spellEnd"/>
            <w:r>
              <w:rPr>
                <w:b/>
                <w:lang w:val="uk-UA"/>
              </w:rPr>
              <w:t xml:space="preserve"> М.П.</w:t>
            </w:r>
            <w:r w:rsidR="00FC7585" w:rsidRPr="006304A0">
              <w:rPr>
                <w:b/>
                <w:lang w:val="uk-UA"/>
              </w:rPr>
              <w:t xml:space="preserve">).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Тел.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5-29- 62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Вулиці:</w:t>
            </w:r>
            <w:r w:rsidRPr="006304A0">
              <w:rPr>
                <w:lang w:val="uk-UA"/>
              </w:rPr>
              <w:t xml:space="preserve"> Шевченка  від   Київської до вул.  Семінарської.  Семінарська, </w:t>
            </w:r>
            <w:proofErr w:type="spellStart"/>
            <w:r w:rsidRPr="006304A0">
              <w:rPr>
                <w:lang w:val="uk-UA"/>
              </w:rPr>
              <w:t>Гелевея</w:t>
            </w:r>
            <w:proofErr w:type="spellEnd"/>
            <w:r w:rsidRPr="006304A0">
              <w:rPr>
                <w:lang w:val="uk-UA"/>
              </w:rPr>
              <w:t xml:space="preserve">,   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Героїв Чорнобиля   (в т.ч. мікрорайон льонозаводу), Щербакова,   Різдвяна,  Ч. Партизан до  вул. Балакіна,  </w:t>
            </w:r>
            <w:proofErr w:type="spellStart"/>
            <w:r w:rsidRPr="006304A0">
              <w:rPr>
                <w:lang w:val="uk-UA"/>
              </w:rPr>
              <w:t>С</w:t>
            </w:r>
            <w:r>
              <w:rPr>
                <w:lang w:val="uk-UA"/>
              </w:rPr>
              <w:t>вятотроїцька</w:t>
            </w:r>
            <w:proofErr w:type="spellEnd"/>
            <w:r>
              <w:rPr>
                <w:lang w:val="uk-UA"/>
              </w:rPr>
              <w:t>, Реміснича, Володимирська</w:t>
            </w:r>
            <w:r w:rsidRPr="006304A0">
              <w:rPr>
                <w:lang w:val="uk-UA"/>
              </w:rPr>
              <w:t xml:space="preserve">, Пилипа Орлика, Івана Франка, Пархоменка, Ломоносова, Володимира Вернадського,    Черняхівського, </w:t>
            </w:r>
            <w:proofErr w:type="spellStart"/>
            <w:r w:rsidRPr="006304A0">
              <w:rPr>
                <w:lang w:val="uk-UA"/>
              </w:rPr>
              <w:t>Чкалова</w:t>
            </w:r>
            <w:proofErr w:type="spellEnd"/>
            <w:r w:rsidRPr="006304A0">
              <w:rPr>
                <w:lang w:val="uk-UA"/>
              </w:rPr>
              <w:t xml:space="preserve">, 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В’ячеслава  Чорновола,  </w:t>
            </w:r>
            <w:proofErr w:type="spellStart"/>
            <w:r w:rsidRPr="006304A0">
              <w:rPr>
                <w:lang w:val="uk-UA"/>
              </w:rPr>
              <w:t>Шелушкова</w:t>
            </w:r>
            <w:proofErr w:type="spellEnd"/>
            <w:r w:rsidRPr="006304A0">
              <w:rPr>
                <w:lang w:val="uk-UA"/>
              </w:rPr>
              <w:t xml:space="preserve">,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Володимира Винниченка,  Павла Чубинського,  Шахтарська, Максима Рильського, Івана  Огієнка, Добролюбова, 1-го травня,  Давида </w:t>
            </w:r>
            <w:proofErr w:type="spellStart"/>
            <w:r w:rsidRPr="006304A0">
              <w:rPr>
                <w:lang w:val="uk-UA"/>
              </w:rPr>
              <w:t>Гофштейна</w:t>
            </w:r>
            <w:proofErr w:type="spellEnd"/>
            <w:r w:rsidRPr="006304A0">
              <w:rPr>
                <w:lang w:val="uk-UA"/>
              </w:rPr>
              <w:t>,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Максима Добрянського, Грибоєдова, Толстого, </w:t>
            </w:r>
            <w:proofErr w:type="spellStart"/>
            <w:r w:rsidRPr="006304A0">
              <w:rPr>
                <w:lang w:val="uk-UA"/>
              </w:rPr>
              <w:t>Репіна</w:t>
            </w:r>
            <w:proofErr w:type="spellEnd"/>
            <w:r w:rsidRPr="006304A0">
              <w:rPr>
                <w:lang w:val="uk-UA"/>
              </w:rPr>
              <w:t xml:space="preserve">, Димитрова,  Миколи Лисенка,  Пантелеймона Куліша,  Івана Кочерги, Суворова, </w:t>
            </w:r>
            <w:proofErr w:type="spellStart"/>
            <w:r w:rsidRPr="006304A0">
              <w:rPr>
                <w:lang w:val="uk-UA"/>
              </w:rPr>
              <w:t>Посяди</w:t>
            </w:r>
            <w:proofErr w:type="spellEnd"/>
            <w:r w:rsidRPr="006304A0">
              <w:rPr>
                <w:lang w:val="uk-UA"/>
              </w:rPr>
              <w:t xml:space="preserve">, Коцюбинського,  30 років Перемоги, Шевченка (від вул. Київська   - до  вул. Суворова),  Героїв Небесної Сотні,    Комарова,   Гагаріна,    </w:t>
            </w:r>
            <w:proofErr w:type="spellStart"/>
            <w:r w:rsidRPr="006304A0">
              <w:rPr>
                <w:lang w:val="uk-UA"/>
              </w:rPr>
              <w:t>Цендрівських</w:t>
            </w:r>
            <w:proofErr w:type="spellEnd"/>
            <w:r w:rsidRPr="006304A0">
              <w:rPr>
                <w:lang w:val="uk-UA"/>
              </w:rPr>
              <w:t xml:space="preserve">,  Тургенєва, Молодіжна,   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proofErr w:type="spellStart"/>
            <w:r w:rsidRPr="006304A0">
              <w:rPr>
                <w:lang w:val="uk-UA"/>
              </w:rPr>
              <w:t>Бондарівська</w:t>
            </w:r>
            <w:proofErr w:type="spellEnd"/>
            <w:r w:rsidRPr="006304A0">
              <w:rPr>
                <w:lang w:val="uk-UA"/>
              </w:rPr>
              <w:t xml:space="preserve">,  Олега Ольжича, Павлова, У.Громової, Героїв </w:t>
            </w:r>
            <w:proofErr w:type="spellStart"/>
            <w:r w:rsidRPr="006304A0">
              <w:rPr>
                <w:lang w:val="uk-UA"/>
              </w:rPr>
              <w:t>Крут</w:t>
            </w:r>
            <w:proofErr w:type="spellEnd"/>
            <w:r w:rsidRPr="006304A0">
              <w:rPr>
                <w:lang w:val="uk-UA"/>
              </w:rPr>
              <w:t>,   Михайла Вербицького, Ціолковського,   Івана Котляревського, Мічуріна, Л.</w:t>
            </w:r>
            <w:proofErr w:type="spellStart"/>
            <w:r w:rsidRPr="006304A0">
              <w:rPr>
                <w:lang w:val="uk-UA"/>
              </w:rPr>
              <w:t>Шевцової</w:t>
            </w:r>
            <w:proofErr w:type="spellEnd"/>
            <w:r w:rsidRPr="006304A0">
              <w:rPr>
                <w:lang w:val="uk-UA"/>
              </w:rPr>
              <w:t xml:space="preserve">,  Гранітна, Індустріальна, Зоряна, Промислова, Маяковського, Героїв Танкістів, Східна, Будьонного, Ватутіна, 8 Березня,  Північна, Івана  Мазепи,   </w:t>
            </w:r>
            <w:proofErr w:type="spellStart"/>
            <w:r w:rsidRPr="006304A0">
              <w:rPr>
                <w:lang w:val="uk-UA"/>
              </w:rPr>
              <w:t>Ушакова</w:t>
            </w:r>
            <w:proofErr w:type="spellEnd"/>
            <w:r w:rsidRPr="006304A0">
              <w:rPr>
                <w:lang w:val="uk-UA"/>
              </w:rPr>
              <w:t xml:space="preserve">,  Чайковського, вул. Чехова до  вул. Горького, Сергія  </w:t>
            </w:r>
            <w:proofErr w:type="spellStart"/>
            <w:r w:rsidRPr="006304A0">
              <w:rPr>
                <w:lang w:val="uk-UA"/>
              </w:rPr>
              <w:t>Панасюка</w:t>
            </w:r>
            <w:proofErr w:type="spellEnd"/>
            <w:r w:rsidRPr="006304A0">
              <w:rPr>
                <w:lang w:val="uk-UA"/>
              </w:rPr>
              <w:t xml:space="preserve">, </w:t>
            </w:r>
            <w:proofErr w:type="spellStart"/>
            <w:r w:rsidRPr="006304A0">
              <w:rPr>
                <w:lang w:val="uk-UA"/>
              </w:rPr>
              <w:t>Петрикіна</w:t>
            </w:r>
            <w:proofErr w:type="spellEnd"/>
            <w:r w:rsidRPr="006304A0">
              <w:rPr>
                <w:lang w:val="uk-UA"/>
              </w:rPr>
              <w:t xml:space="preserve"> </w:t>
            </w:r>
            <w:proofErr w:type="spellStart"/>
            <w:r w:rsidRPr="006304A0">
              <w:rPr>
                <w:lang w:val="uk-UA"/>
              </w:rPr>
              <w:t>Ромащенка</w:t>
            </w:r>
            <w:proofErr w:type="spellEnd"/>
            <w:r w:rsidRPr="006304A0">
              <w:rPr>
                <w:lang w:val="uk-UA"/>
              </w:rPr>
              <w:t xml:space="preserve">, Плеханова, Дундича,  Саватія </w:t>
            </w:r>
            <w:proofErr w:type="spellStart"/>
            <w:r w:rsidRPr="006304A0">
              <w:rPr>
                <w:lang w:val="uk-UA"/>
              </w:rPr>
              <w:t>Березняка</w:t>
            </w:r>
            <w:proofErr w:type="spellEnd"/>
            <w:r w:rsidRPr="006304A0">
              <w:rPr>
                <w:lang w:val="uk-UA"/>
              </w:rPr>
              <w:t xml:space="preserve">, Робітнича, Крилова,  Володарського, Кутузова, О.Кошового, Дачна,  Пушкіна, проїзд від  вул. Зарічна до мікрорайону  </w:t>
            </w:r>
            <w:proofErr w:type="spellStart"/>
            <w:r w:rsidRPr="006304A0">
              <w:rPr>
                <w:lang w:val="uk-UA"/>
              </w:rPr>
              <w:t>Киричанка</w:t>
            </w:r>
            <w:proofErr w:type="spellEnd"/>
            <w:r w:rsidRPr="006304A0">
              <w:rPr>
                <w:lang w:val="uk-UA"/>
              </w:rPr>
              <w:t xml:space="preserve">, Островського,  Мартина  </w:t>
            </w:r>
            <w:proofErr w:type="spellStart"/>
            <w:r w:rsidRPr="006304A0">
              <w:rPr>
                <w:lang w:val="uk-UA"/>
              </w:rPr>
              <w:t>Небаби</w:t>
            </w:r>
            <w:proofErr w:type="spellEnd"/>
            <w:r w:rsidRPr="006304A0">
              <w:rPr>
                <w:lang w:val="uk-UA"/>
              </w:rPr>
              <w:t xml:space="preserve">, Музики, Олександра  Довженка, </w:t>
            </w:r>
            <w:proofErr w:type="spellStart"/>
            <w:r w:rsidRPr="006304A0">
              <w:rPr>
                <w:lang w:val="uk-UA"/>
              </w:rPr>
              <w:t>Гастелло</w:t>
            </w:r>
            <w:proofErr w:type="spellEnd"/>
            <w:r w:rsidRPr="006304A0">
              <w:rPr>
                <w:lang w:val="uk-UA"/>
              </w:rPr>
              <w:t>,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 xml:space="preserve"> Набережна,  </w:t>
            </w:r>
            <w:r w:rsidRPr="006304A0">
              <w:rPr>
                <w:lang w:val="uk-UA"/>
              </w:rPr>
              <w:lastRenderedPageBreak/>
              <w:t>Н.Сосніної, Ковпака, Б.Хмельницького,</w:t>
            </w:r>
            <w:r w:rsidRPr="006304A0">
              <w:rPr>
                <w:b/>
                <w:lang w:val="uk-UA"/>
              </w:rPr>
              <w:t xml:space="preserve">  </w:t>
            </w:r>
            <w:r w:rsidRPr="006304A0">
              <w:rPr>
                <w:lang w:val="uk-UA"/>
              </w:rPr>
              <w:t>З.</w:t>
            </w:r>
            <w:proofErr w:type="spellStart"/>
            <w:r w:rsidRPr="006304A0">
              <w:rPr>
                <w:lang w:val="uk-UA"/>
              </w:rPr>
              <w:t>Космодем′янської</w:t>
            </w:r>
            <w:proofErr w:type="spellEnd"/>
            <w:r w:rsidRPr="006304A0">
              <w:rPr>
                <w:b/>
                <w:lang w:val="uk-UA"/>
              </w:rPr>
              <w:t xml:space="preserve">,  </w:t>
            </w:r>
            <w:r w:rsidRPr="006304A0">
              <w:rPr>
                <w:lang w:val="uk-UA"/>
              </w:rPr>
              <w:t>Гоголя.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Провулки: </w:t>
            </w:r>
            <w:r w:rsidRPr="006304A0">
              <w:rPr>
                <w:lang w:val="uk-UA"/>
              </w:rPr>
              <w:t xml:space="preserve">Толстого, Суворова, Шевченка, </w:t>
            </w:r>
            <w:proofErr w:type="spellStart"/>
            <w:r w:rsidRPr="006304A0">
              <w:rPr>
                <w:lang w:val="uk-UA"/>
              </w:rPr>
              <w:t>Репіна</w:t>
            </w:r>
            <w:proofErr w:type="spellEnd"/>
            <w:r w:rsidRPr="006304A0">
              <w:rPr>
                <w:lang w:val="uk-UA"/>
              </w:rPr>
              <w:t xml:space="preserve">, Гагаріна, Садовий, Ремісничий,   Свято троїцький, Героїв Небесної  Сотні,  Чехова, П. Чубинського,   8 Березня, Жовтневий, Дачний, Пушкіна, </w:t>
            </w:r>
            <w:proofErr w:type="spellStart"/>
            <w:r w:rsidRPr="006304A0">
              <w:rPr>
                <w:lang w:val="uk-UA"/>
              </w:rPr>
              <w:t>Тетерівський</w:t>
            </w:r>
            <w:proofErr w:type="spellEnd"/>
            <w:r w:rsidRPr="006304A0">
              <w:rPr>
                <w:lang w:val="uk-UA"/>
              </w:rPr>
              <w:t>, Олександра  Довженк</w:t>
            </w:r>
            <w:r>
              <w:rPr>
                <w:lang w:val="uk-UA"/>
              </w:rPr>
              <w:t xml:space="preserve">а, </w:t>
            </w:r>
            <w:proofErr w:type="spellStart"/>
            <w:r>
              <w:rPr>
                <w:lang w:val="uk-UA"/>
              </w:rPr>
              <w:t>Заводськй</w:t>
            </w:r>
            <w:proofErr w:type="spellEnd"/>
            <w:r>
              <w:rPr>
                <w:lang w:val="uk-UA"/>
              </w:rPr>
              <w:t xml:space="preserve">, Гвардійський, </w:t>
            </w:r>
            <w:proofErr w:type="spellStart"/>
            <w:r>
              <w:rPr>
                <w:lang w:val="uk-UA"/>
              </w:rPr>
              <w:t>Тимі</w:t>
            </w:r>
            <w:r w:rsidRPr="006304A0">
              <w:rPr>
                <w:lang w:val="uk-UA"/>
              </w:rPr>
              <w:t>рязєва</w:t>
            </w:r>
            <w:proofErr w:type="spellEnd"/>
            <w:r w:rsidRPr="006304A0">
              <w:rPr>
                <w:lang w:val="uk-UA"/>
              </w:rPr>
              <w:t>.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Полігон ТПВ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Міське кладовище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Більковецький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Віленьківський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Вільнянківський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Здвижківський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Кропивнянський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Щигліївський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Квітневий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Стрижівський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FC7585" w:rsidRPr="00EE6499" w:rsidRDefault="00FC7585" w:rsidP="00035E9D">
            <w:pPr>
              <w:rPr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Вільнянський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округ.</w:t>
            </w:r>
            <w:r>
              <w:t xml:space="preserve">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</w:p>
        </w:tc>
      </w:tr>
      <w:tr w:rsidR="00FC7585" w:rsidRPr="006304A0" w:rsidTr="00035E9D">
        <w:trPr>
          <w:trHeight w:val="486"/>
        </w:trPr>
        <w:tc>
          <w:tcPr>
            <w:tcW w:w="758" w:type="dxa"/>
            <w:gridSpan w:val="2"/>
            <w:tcBorders>
              <w:top w:val="nil"/>
            </w:tcBorders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lastRenderedPageBreak/>
              <w:t>3.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198" w:type="dxa"/>
            <w:gridSpan w:val="4"/>
            <w:tcBorders>
              <w:top w:val="nil"/>
            </w:tcBorders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МКП</w:t>
            </w:r>
            <w:proofErr w:type="spellEnd"/>
            <w:r w:rsidRPr="006304A0">
              <w:rPr>
                <w:b/>
                <w:lang w:val="uk-UA"/>
              </w:rPr>
              <w:t xml:space="preserve"> «Водоканал»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Снітко</w:t>
            </w:r>
            <w:proofErr w:type="spellEnd"/>
            <w:r w:rsidRPr="006304A0">
              <w:rPr>
                <w:b/>
                <w:lang w:val="uk-UA"/>
              </w:rPr>
              <w:t xml:space="preserve"> В.Г.).</w:t>
            </w:r>
          </w:p>
          <w:p w:rsidR="00FC7585" w:rsidRPr="006304A0" w:rsidRDefault="00FC7585" w:rsidP="00035E9D">
            <w:pPr>
              <w:ind w:left="27"/>
              <w:jc w:val="both"/>
              <w:rPr>
                <w:b/>
                <w:lang w:val="uk-UA"/>
              </w:rPr>
            </w:pPr>
            <w:r w:rsidRPr="006304A0">
              <w:rPr>
                <w:lang w:val="uk-UA"/>
              </w:rPr>
              <w:t xml:space="preserve"> Тел.  5-22-32</w:t>
            </w:r>
            <w:r w:rsidRPr="006304A0">
              <w:rPr>
                <w:b/>
                <w:lang w:val="uk-UA"/>
              </w:rPr>
              <w:t xml:space="preserve">. </w:t>
            </w:r>
          </w:p>
        </w:tc>
        <w:tc>
          <w:tcPr>
            <w:tcW w:w="5400" w:type="dxa"/>
            <w:tcBorders>
              <w:top w:val="nil"/>
            </w:tcBorders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Вулиця:</w:t>
            </w:r>
            <w:r w:rsidRPr="006304A0">
              <w:rPr>
                <w:lang w:val="uk-UA"/>
              </w:rPr>
              <w:t xml:space="preserve">  Назаренка.   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Провулки:   </w:t>
            </w:r>
            <w:r w:rsidRPr="006304A0">
              <w:rPr>
                <w:lang w:val="uk-UA"/>
              </w:rPr>
              <w:t>Назаренка,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 xml:space="preserve"> Горького, проїзд між  пров. Горького та вул. Чехова.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Головний  водозабір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Водозабір №2  по вул. </w:t>
            </w:r>
            <w:proofErr w:type="spellStart"/>
            <w:r w:rsidRPr="006304A0">
              <w:rPr>
                <w:b/>
                <w:lang w:val="uk-UA"/>
              </w:rPr>
              <w:t>Потєхіна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Дорога до свердловин очисних споруд, </w:t>
            </w:r>
            <w:r w:rsidRPr="006304A0">
              <w:rPr>
                <w:lang w:val="uk-UA"/>
              </w:rPr>
              <w:t>очисні споруди</w:t>
            </w:r>
            <w:r w:rsidRPr="006304A0">
              <w:rPr>
                <w:b/>
                <w:lang w:val="uk-UA"/>
              </w:rPr>
              <w:t xml:space="preserve">. </w:t>
            </w:r>
          </w:p>
        </w:tc>
      </w:tr>
      <w:tr w:rsidR="00FC7585" w:rsidRPr="006304A0" w:rsidTr="00035E9D">
        <w:trPr>
          <w:trHeight w:val="1675"/>
        </w:trPr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4.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СТОВ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Племзавод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  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Дітківський</w:t>
            </w:r>
            <w:proofErr w:type="spellEnd"/>
            <w:r w:rsidRPr="006304A0">
              <w:rPr>
                <w:b/>
                <w:lang w:val="uk-UA"/>
              </w:rPr>
              <w:t xml:space="preserve"> І.А.)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ПП </w:t>
            </w:r>
            <w:proofErr w:type="spellStart"/>
            <w:r w:rsidRPr="006304A0">
              <w:rPr>
                <w:b/>
                <w:lang w:val="uk-UA"/>
              </w:rPr>
              <w:t>Осінський</w:t>
            </w:r>
            <w:proofErr w:type="spellEnd"/>
            <w:r w:rsidRPr="006304A0">
              <w:rPr>
                <w:b/>
                <w:lang w:val="uk-UA"/>
              </w:rPr>
              <w:t xml:space="preserve"> А.К.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ПП Остапенко М.П.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ПП </w:t>
            </w:r>
            <w:proofErr w:type="spellStart"/>
            <w:r w:rsidRPr="006304A0">
              <w:rPr>
                <w:b/>
                <w:lang w:val="uk-UA"/>
              </w:rPr>
              <w:t>Шпаківський</w:t>
            </w:r>
            <w:proofErr w:type="spellEnd"/>
            <w:r w:rsidRPr="006304A0">
              <w:rPr>
                <w:b/>
                <w:lang w:val="uk-UA"/>
              </w:rPr>
              <w:t xml:space="preserve"> О.М.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Підприємці  даного мікрорайону.</w:t>
            </w:r>
            <w:r w:rsidRPr="006304A0">
              <w:rPr>
                <w:lang w:val="uk-UA"/>
              </w:rPr>
              <w:t xml:space="preserve"> 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</w:t>
            </w:r>
            <w:r w:rsidRPr="006304A0">
              <w:rPr>
                <w:lang w:val="uk-UA"/>
              </w:rPr>
              <w:t xml:space="preserve">Жовтнева.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5.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ФроловВ.С</w:t>
            </w:r>
            <w:proofErr w:type="spellEnd"/>
            <w:r w:rsidRPr="006304A0">
              <w:rPr>
                <w:b/>
                <w:lang w:val="uk-UA"/>
              </w:rPr>
              <w:t>.,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Зубро</w:t>
            </w:r>
            <w:proofErr w:type="spellEnd"/>
            <w:r w:rsidRPr="006304A0">
              <w:rPr>
                <w:b/>
                <w:lang w:val="uk-UA"/>
              </w:rPr>
              <w:t xml:space="preserve"> П.Л., </w:t>
            </w: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Зубро</w:t>
            </w:r>
            <w:proofErr w:type="spellEnd"/>
            <w:r w:rsidRPr="006304A0">
              <w:rPr>
                <w:b/>
                <w:lang w:val="uk-UA"/>
              </w:rPr>
              <w:t xml:space="preserve"> В.Л.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СТОВ</w:t>
            </w:r>
            <w:proofErr w:type="spellEnd"/>
            <w:r w:rsidRPr="006304A0">
              <w:rPr>
                <w:b/>
                <w:lang w:val="uk-UA"/>
              </w:rPr>
              <w:t xml:space="preserve">   «</w:t>
            </w:r>
            <w:proofErr w:type="spellStart"/>
            <w:r w:rsidRPr="006304A0">
              <w:rPr>
                <w:b/>
                <w:lang w:val="uk-UA"/>
              </w:rPr>
              <w:t>Племзавод</w:t>
            </w:r>
            <w:proofErr w:type="spellEnd"/>
          </w:p>
          <w:p w:rsidR="00FC7585" w:rsidRPr="006304A0" w:rsidRDefault="00FC7585" w:rsidP="00035E9D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Дітківський</w:t>
            </w:r>
            <w:proofErr w:type="spellEnd"/>
            <w:r w:rsidRPr="006304A0">
              <w:rPr>
                <w:b/>
                <w:lang w:val="uk-UA"/>
              </w:rPr>
              <w:t xml:space="preserve"> І.А.).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с. </w:t>
            </w:r>
            <w:proofErr w:type="spellStart"/>
            <w:r w:rsidRPr="006304A0">
              <w:rPr>
                <w:b/>
                <w:lang w:val="uk-UA"/>
              </w:rPr>
              <w:t>Теснівка</w:t>
            </w:r>
            <w:proofErr w:type="spellEnd"/>
            <w:r w:rsidRPr="006304A0">
              <w:rPr>
                <w:b/>
                <w:lang w:val="uk-UA"/>
              </w:rPr>
              <w:t xml:space="preserve">. 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6.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СП «Русь» 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(Чорний М.Л. )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с. Бобрик. 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7.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ind w:left="27"/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ДП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Коростишівське</w:t>
            </w:r>
            <w:proofErr w:type="spellEnd"/>
            <w:r w:rsidRPr="006304A0">
              <w:rPr>
                <w:b/>
                <w:lang w:val="uk-UA"/>
              </w:rPr>
              <w:t xml:space="preserve">  лісове                   </w:t>
            </w:r>
          </w:p>
          <w:p w:rsidR="00FC7585" w:rsidRPr="006304A0" w:rsidRDefault="00FC7585" w:rsidP="00035E9D">
            <w:pPr>
              <w:ind w:left="87"/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господарство»  (</w:t>
            </w:r>
            <w:proofErr w:type="spellStart"/>
            <w:r w:rsidRPr="006304A0">
              <w:rPr>
                <w:b/>
                <w:lang w:val="uk-UA"/>
              </w:rPr>
              <w:t>Ейсмонт</w:t>
            </w:r>
            <w:proofErr w:type="spellEnd"/>
            <w:r w:rsidRPr="006304A0">
              <w:rPr>
                <w:b/>
                <w:lang w:val="uk-UA"/>
              </w:rPr>
              <w:t xml:space="preserve"> В.С</w:t>
            </w:r>
            <w:r w:rsidRPr="006304A0">
              <w:rPr>
                <w:lang w:val="uk-UA"/>
              </w:rPr>
              <w:t>.)</w:t>
            </w:r>
          </w:p>
          <w:p w:rsidR="00FC7585" w:rsidRPr="006304A0" w:rsidRDefault="00FC7585" w:rsidP="00035E9D">
            <w:pPr>
              <w:ind w:left="87"/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Тел.   5-13-53.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Вулиця:</w:t>
            </w:r>
            <w:r w:rsidRPr="006304A0">
              <w:rPr>
                <w:lang w:val="uk-UA"/>
              </w:rPr>
              <w:t xml:space="preserve">  Зарічна. 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Провулок:</w:t>
            </w:r>
            <w:r w:rsidRPr="006304A0">
              <w:rPr>
                <w:lang w:val="uk-UA"/>
              </w:rPr>
              <w:t xml:space="preserve"> Зарічний. 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Проїзд від вул. Зарічна до вул. Пушкіна (мікрорайон </w:t>
            </w:r>
            <w:proofErr w:type="spellStart"/>
            <w:r w:rsidRPr="006304A0">
              <w:rPr>
                <w:lang w:val="uk-UA"/>
              </w:rPr>
              <w:t>Киричанка</w:t>
            </w:r>
            <w:proofErr w:type="spellEnd"/>
            <w:r w:rsidRPr="006304A0">
              <w:rPr>
                <w:lang w:val="uk-UA"/>
              </w:rPr>
              <w:t>)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8.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ТОВ «</w:t>
            </w:r>
            <w:proofErr w:type="spellStart"/>
            <w:r w:rsidRPr="006304A0">
              <w:rPr>
                <w:b/>
                <w:lang w:val="uk-UA"/>
              </w:rPr>
              <w:t>АСС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  <w:proofErr w:type="spellStart"/>
            <w:r w:rsidRPr="006304A0">
              <w:rPr>
                <w:b/>
                <w:lang w:val="uk-UA"/>
              </w:rPr>
              <w:t>Коростишівське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паперова  фабрика» 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5-21-89.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 </w:t>
            </w:r>
            <w:r w:rsidRPr="006304A0">
              <w:rPr>
                <w:lang w:val="uk-UA"/>
              </w:rPr>
              <w:t xml:space="preserve">Паперова. 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</w:p>
        </w:tc>
      </w:tr>
      <w:tr w:rsidR="00FC7585" w:rsidRPr="006304A0" w:rsidTr="00035E9D">
        <w:trPr>
          <w:trHeight w:val="600"/>
        </w:trPr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9.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Приватні підприємці даного мікрорайону (вул. Гвардійська)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Вулиці:</w:t>
            </w:r>
            <w:r w:rsidRPr="006304A0">
              <w:rPr>
                <w:lang w:val="uk-UA"/>
              </w:rPr>
              <w:t xml:space="preserve"> Заводська, Гвардійська.  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 xml:space="preserve">  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10.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ind w:left="57"/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П</w:t>
            </w:r>
            <w:r w:rsidR="001F01F6">
              <w:rPr>
                <w:b/>
                <w:lang w:val="uk-UA"/>
              </w:rPr>
              <w:t>р</w:t>
            </w:r>
            <w:r w:rsidRPr="006304A0">
              <w:rPr>
                <w:b/>
                <w:lang w:val="uk-UA"/>
              </w:rPr>
              <w:t>АТ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Коростишівгаз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FC7585" w:rsidRPr="006304A0" w:rsidRDefault="001F01F6" w:rsidP="00035E9D">
            <w:pPr>
              <w:ind w:left="57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ФГ «</w:t>
            </w:r>
            <w:proofErr w:type="spellStart"/>
            <w:r>
              <w:rPr>
                <w:b/>
                <w:lang w:val="uk-UA"/>
              </w:rPr>
              <w:t>Козак»ЛТГ</w:t>
            </w:r>
            <w:proofErr w:type="spellEnd"/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</w:t>
            </w:r>
            <w:r w:rsidRPr="006304A0">
              <w:rPr>
                <w:lang w:val="uk-UA"/>
              </w:rPr>
              <w:t>Гвардійська.</w:t>
            </w:r>
            <w:r w:rsidRPr="006304A0">
              <w:rPr>
                <w:b/>
                <w:lang w:val="uk-UA"/>
              </w:rPr>
              <w:t xml:space="preserve">  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11.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Ярчевський</w:t>
            </w:r>
            <w:proofErr w:type="spellEnd"/>
            <w:r w:rsidRPr="006304A0">
              <w:rPr>
                <w:b/>
                <w:lang w:val="uk-UA"/>
              </w:rPr>
              <w:t xml:space="preserve">  В.Ф.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>
              <w:rPr>
                <w:lang w:val="uk-UA"/>
              </w:rPr>
              <w:t>Суворова до вул. Шевченка,</w:t>
            </w:r>
          </w:p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вул. Суворова до кладки мікрорайону </w:t>
            </w:r>
            <w:proofErr w:type="spellStart"/>
            <w:r w:rsidRPr="006304A0">
              <w:rPr>
                <w:lang w:val="uk-UA"/>
              </w:rPr>
              <w:t>Киричанка</w:t>
            </w:r>
            <w:proofErr w:type="spellEnd"/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lastRenderedPageBreak/>
              <w:t>12.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Приватні підприємці  даного  </w:t>
            </w:r>
          </w:p>
          <w:p w:rsidR="00FC7585" w:rsidRPr="006304A0" w:rsidRDefault="00FC7585" w:rsidP="00035E9D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мікрорайону.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 w:rsidRPr="006304A0">
              <w:rPr>
                <w:lang w:val="uk-UA"/>
              </w:rPr>
              <w:t>Ч.Партизанів,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Балакіна.</w:t>
            </w:r>
          </w:p>
          <w:p w:rsidR="00FC7585" w:rsidRPr="006304A0" w:rsidRDefault="00FC7585" w:rsidP="00035E9D">
            <w:pPr>
              <w:rPr>
                <w:b/>
                <w:lang w:val="uk-UA"/>
              </w:rPr>
            </w:pP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13.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Коростишівська</w:t>
            </w:r>
            <w:proofErr w:type="spellEnd"/>
            <w:r w:rsidRPr="006304A0">
              <w:rPr>
                <w:b/>
                <w:lang w:val="uk-UA"/>
              </w:rPr>
              <w:t xml:space="preserve"> комунальна</w:t>
            </w:r>
          </w:p>
          <w:p w:rsidR="00FC7585" w:rsidRPr="006304A0" w:rsidRDefault="0013141D" w:rsidP="00035E9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служба»    (Прищепа В.Ф.</w:t>
            </w:r>
            <w:r w:rsidR="00FC7585" w:rsidRPr="006304A0">
              <w:rPr>
                <w:b/>
                <w:lang w:val="uk-UA"/>
              </w:rPr>
              <w:t>)</w:t>
            </w:r>
          </w:p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5-09-90.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Усі   прибудинкові  території міста. 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14.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Приватні підприємці, що надають ритуальні послуги: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Патинська</w:t>
            </w:r>
            <w:proofErr w:type="spellEnd"/>
            <w:r w:rsidRPr="006304A0">
              <w:rPr>
                <w:b/>
                <w:lang w:val="uk-UA"/>
              </w:rPr>
              <w:t xml:space="preserve"> С.В.,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Сінецька</w:t>
            </w:r>
            <w:proofErr w:type="spellEnd"/>
            <w:r w:rsidRPr="006304A0">
              <w:rPr>
                <w:b/>
                <w:lang w:val="uk-UA"/>
              </w:rPr>
              <w:t xml:space="preserve"> Т.А.,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="001F01F6">
              <w:rPr>
                <w:b/>
                <w:lang w:val="uk-UA"/>
              </w:rPr>
              <w:t xml:space="preserve"> Мартинюк І.В.</w:t>
            </w:r>
            <w:r w:rsidRPr="006304A0">
              <w:rPr>
                <w:b/>
                <w:lang w:val="uk-UA"/>
              </w:rPr>
              <w:t>,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КП«Коростишівський</w:t>
            </w:r>
            <w:proofErr w:type="spellEnd"/>
            <w:r w:rsidRPr="006304A0">
              <w:rPr>
                <w:b/>
                <w:lang w:val="uk-UA"/>
              </w:rPr>
              <w:t xml:space="preserve"> комунальник»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Кладовища міста </w:t>
            </w:r>
            <w:proofErr w:type="spellStart"/>
            <w:r w:rsidRPr="006304A0">
              <w:rPr>
                <w:b/>
                <w:lang w:val="uk-UA"/>
              </w:rPr>
              <w:t>Коростишева</w:t>
            </w:r>
            <w:proofErr w:type="spellEnd"/>
            <w:r w:rsidRPr="006304A0">
              <w:rPr>
                <w:b/>
                <w:lang w:val="uk-UA"/>
              </w:rPr>
              <w:t>.</w:t>
            </w:r>
          </w:p>
        </w:tc>
      </w:tr>
      <w:tr w:rsidR="00FC7585" w:rsidRPr="006304A0" w:rsidTr="00035E9D">
        <w:tc>
          <w:tcPr>
            <w:tcW w:w="720" w:type="dxa"/>
          </w:tcPr>
          <w:p w:rsidR="00FC7585" w:rsidRPr="006304A0" w:rsidRDefault="00FC7585" w:rsidP="00035E9D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15.</w:t>
            </w:r>
          </w:p>
        </w:tc>
        <w:tc>
          <w:tcPr>
            <w:tcW w:w="4236" w:type="dxa"/>
            <w:gridSpan w:val="5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Підприємства, установи, організації</w:t>
            </w:r>
          </w:p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усіх форм  власності</w:t>
            </w:r>
          </w:p>
        </w:tc>
        <w:tc>
          <w:tcPr>
            <w:tcW w:w="5400" w:type="dxa"/>
          </w:tcPr>
          <w:p w:rsidR="00FC7585" w:rsidRPr="006304A0" w:rsidRDefault="00FC7585" w:rsidP="00035E9D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Відповідна прилегла територія.</w:t>
            </w:r>
          </w:p>
        </w:tc>
      </w:tr>
    </w:tbl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FC7585" w:rsidRPr="006304A0" w:rsidRDefault="00FC7585" w:rsidP="00FC7585">
      <w:pPr>
        <w:ind w:left="-540" w:firstLine="540"/>
        <w:rPr>
          <w:lang w:val="uk-UA"/>
        </w:rPr>
      </w:pPr>
    </w:p>
    <w:p w:rsidR="00FC7585" w:rsidRPr="006304A0" w:rsidRDefault="00FC7585" w:rsidP="00FC7585">
      <w:pPr>
        <w:ind w:left="-540"/>
        <w:rPr>
          <w:lang w:val="uk-UA"/>
        </w:rPr>
      </w:pPr>
      <w:r w:rsidRPr="006304A0">
        <w:rPr>
          <w:lang w:val="uk-UA"/>
        </w:rPr>
        <w:t>Керуючий справами виконавчого</w:t>
      </w:r>
    </w:p>
    <w:p w:rsidR="00FC7585" w:rsidRPr="006304A0" w:rsidRDefault="00FC7585" w:rsidP="00FC7585">
      <w:pPr>
        <w:ind w:left="-540"/>
        <w:rPr>
          <w:lang w:val="uk-UA"/>
        </w:rPr>
      </w:pPr>
      <w:r w:rsidRPr="006304A0">
        <w:rPr>
          <w:lang w:val="uk-UA"/>
        </w:rPr>
        <w:t>комітету    міської ради                                                                                                   В.В. Коваленко</w:t>
      </w:r>
    </w:p>
    <w:p w:rsidR="00FC7585" w:rsidRPr="006304A0" w:rsidRDefault="00FC7585" w:rsidP="00FC7585">
      <w:pPr>
        <w:ind w:left="-540"/>
        <w:rPr>
          <w:lang w:val="uk-UA"/>
        </w:rPr>
      </w:pPr>
      <w:r w:rsidRPr="006304A0">
        <w:rPr>
          <w:lang w:val="uk-UA"/>
        </w:rPr>
        <w:t xml:space="preserve">                                                     </w:t>
      </w:r>
    </w:p>
    <w:p w:rsidR="00FC7585" w:rsidRPr="006304A0" w:rsidRDefault="00FC7585" w:rsidP="00FC7585">
      <w:pPr>
        <w:ind w:left="-540"/>
        <w:rPr>
          <w:lang w:val="uk-UA"/>
        </w:rPr>
      </w:pPr>
    </w:p>
    <w:p w:rsidR="00FC7585" w:rsidRPr="006304A0" w:rsidRDefault="00FC7585" w:rsidP="00FC7585">
      <w:pPr>
        <w:ind w:left="-54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ind w:left="6300"/>
        <w:rPr>
          <w:lang w:val="uk-UA"/>
        </w:rPr>
      </w:pPr>
    </w:p>
    <w:p w:rsidR="00FC7585" w:rsidRPr="006304A0" w:rsidRDefault="00FC7585" w:rsidP="00FC7585">
      <w:pPr>
        <w:rPr>
          <w:lang w:val="uk-UA"/>
        </w:rPr>
      </w:pPr>
    </w:p>
    <w:p w:rsidR="00501D60" w:rsidRPr="00FC7585" w:rsidRDefault="00501D60">
      <w:pPr>
        <w:rPr>
          <w:lang w:val="uk-UA"/>
        </w:rPr>
      </w:pPr>
    </w:p>
    <w:sectPr w:rsidR="00501D60" w:rsidRPr="00FC7585" w:rsidSect="006231CB">
      <w:pgSz w:w="11906" w:h="16838"/>
      <w:pgMar w:top="794" w:right="624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7585"/>
    <w:rsid w:val="0002791C"/>
    <w:rsid w:val="000654E0"/>
    <w:rsid w:val="0013141D"/>
    <w:rsid w:val="001354EE"/>
    <w:rsid w:val="001F01F6"/>
    <w:rsid w:val="00301577"/>
    <w:rsid w:val="003E387F"/>
    <w:rsid w:val="00501D60"/>
    <w:rsid w:val="00BF5400"/>
    <w:rsid w:val="00D714FF"/>
    <w:rsid w:val="00FC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C7585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FC75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dcterms:created xsi:type="dcterms:W3CDTF">2019-11-11T06:40:00Z</dcterms:created>
  <dcterms:modified xsi:type="dcterms:W3CDTF">2019-11-21T08:21:00Z</dcterms:modified>
</cp:coreProperties>
</file>