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A1" w:rsidRDefault="001141A1" w:rsidP="00C6491D">
      <w:pPr>
        <w:ind w:firstLine="284"/>
        <w:jc w:val="center"/>
        <w:rPr>
          <w:b/>
          <w:sz w:val="25"/>
          <w:szCs w:val="25"/>
          <w:lang w:val="uk-UA"/>
        </w:rPr>
      </w:pPr>
      <w:bookmarkStart w:id="0" w:name="_GoBack"/>
      <w:bookmarkEnd w:id="0"/>
    </w:p>
    <w:p w:rsidR="00222868" w:rsidRPr="003E4342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ПОРЯДОК ДЕННИЙ</w:t>
      </w:r>
    </w:p>
    <w:p w:rsidR="00473634" w:rsidRDefault="00C2393C" w:rsidP="00BD0D48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3E4342">
        <w:rPr>
          <w:b/>
          <w:sz w:val="25"/>
          <w:szCs w:val="25"/>
          <w:lang w:val="uk-UA"/>
        </w:rPr>
        <w:t xml:space="preserve"> </w:t>
      </w:r>
    </w:p>
    <w:p w:rsidR="006C0F46" w:rsidRDefault="00B10FE2" w:rsidP="00BD0D48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24.11</w:t>
      </w:r>
      <w:r w:rsidR="00F777F9">
        <w:rPr>
          <w:b/>
          <w:sz w:val="25"/>
          <w:szCs w:val="25"/>
          <w:lang w:val="uk-UA"/>
        </w:rPr>
        <w:t>.2020</w:t>
      </w:r>
    </w:p>
    <w:p w:rsidR="002E315F" w:rsidRPr="00E567BF" w:rsidRDefault="002E315F" w:rsidP="003854FE">
      <w:pPr>
        <w:tabs>
          <w:tab w:val="left" w:pos="870"/>
        </w:tabs>
        <w:spacing w:line="276" w:lineRule="auto"/>
        <w:ind w:firstLine="284"/>
        <w:jc w:val="both"/>
        <w:rPr>
          <w:b/>
          <w:sz w:val="26"/>
          <w:szCs w:val="26"/>
          <w:lang w:val="uk-UA"/>
        </w:rPr>
      </w:pPr>
      <w:r w:rsidRPr="00D66038">
        <w:rPr>
          <w:b/>
          <w:sz w:val="22"/>
          <w:szCs w:val="22"/>
          <w:lang w:val="uk-UA"/>
        </w:rPr>
        <w:t xml:space="preserve">  </w:t>
      </w:r>
      <w:r w:rsidRPr="00D66038">
        <w:rPr>
          <w:sz w:val="22"/>
          <w:szCs w:val="22"/>
          <w:lang w:val="uk-UA"/>
        </w:rPr>
        <w:t>1</w:t>
      </w:r>
      <w:r w:rsidR="00B10FE2">
        <w:rPr>
          <w:sz w:val="25"/>
          <w:szCs w:val="25"/>
          <w:lang w:val="uk-UA"/>
        </w:rPr>
        <w:t>. Про стан розрахунків за житлово-комунальні послуги населенням міста та іншими споживачам.</w:t>
      </w:r>
      <w:r w:rsidRPr="00E567BF">
        <w:rPr>
          <w:i/>
          <w:sz w:val="26"/>
          <w:szCs w:val="26"/>
          <w:lang w:val="uk-UA"/>
        </w:rPr>
        <w:t xml:space="preserve"> 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326AE2" w:rsidRPr="00326AE2" w:rsidRDefault="00B10FE2" w:rsidP="003854FE">
      <w:pPr>
        <w:tabs>
          <w:tab w:val="left" w:pos="870"/>
        </w:tabs>
        <w:spacing w:line="276" w:lineRule="auto"/>
        <w:ind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2.  Про уча</w:t>
      </w:r>
      <w:r w:rsidR="00CD10D1">
        <w:rPr>
          <w:sz w:val="26"/>
          <w:szCs w:val="26"/>
          <w:lang w:val="uk-UA"/>
        </w:rPr>
        <w:t>сть підприємств, організацій, ус</w:t>
      </w:r>
      <w:r>
        <w:rPr>
          <w:sz w:val="26"/>
          <w:szCs w:val="26"/>
          <w:lang w:val="uk-UA"/>
        </w:rPr>
        <w:t>танов, усіх форм власності та населення населених пунктів в очищенні вулиць, площ,</w:t>
      </w:r>
      <w:r w:rsidR="00CD10D1">
        <w:rPr>
          <w:sz w:val="26"/>
          <w:szCs w:val="26"/>
          <w:lang w:val="uk-UA"/>
        </w:rPr>
        <w:t xml:space="preserve"> парків, скверів, прибудинкових т</w:t>
      </w:r>
      <w:r>
        <w:rPr>
          <w:sz w:val="26"/>
          <w:szCs w:val="26"/>
          <w:lang w:val="uk-UA"/>
        </w:rPr>
        <w:t>а інших територій від снігу під час снігопадів в осінньо-зимовий період 2020-2021 років.</w:t>
      </w:r>
      <w:r w:rsidRPr="00B10FE2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B10FE2" w:rsidRDefault="004E7356" w:rsidP="003854FE">
      <w:pPr>
        <w:tabs>
          <w:tab w:val="left" w:pos="870"/>
        </w:tabs>
        <w:spacing w:line="276" w:lineRule="auto"/>
        <w:ind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B10FE2">
        <w:rPr>
          <w:sz w:val="26"/>
          <w:szCs w:val="26"/>
          <w:lang w:val="uk-UA"/>
        </w:rPr>
        <w:t xml:space="preserve">Про </w:t>
      </w:r>
      <w:r w:rsidR="00745CE9">
        <w:rPr>
          <w:sz w:val="26"/>
          <w:szCs w:val="26"/>
          <w:lang w:val="uk-UA"/>
        </w:rPr>
        <w:t>проект</w:t>
      </w:r>
      <w:r w:rsidR="00B10FE2">
        <w:rPr>
          <w:sz w:val="26"/>
          <w:szCs w:val="26"/>
          <w:lang w:val="uk-UA"/>
        </w:rPr>
        <w:t xml:space="preserve"> Програми </w:t>
      </w:r>
      <w:r w:rsidR="00745CE9">
        <w:rPr>
          <w:sz w:val="26"/>
          <w:szCs w:val="26"/>
          <w:lang w:val="uk-UA"/>
        </w:rPr>
        <w:t>соціально-економічного</w:t>
      </w:r>
      <w:r w:rsidR="00B10FE2">
        <w:rPr>
          <w:sz w:val="26"/>
          <w:szCs w:val="26"/>
          <w:lang w:val="uk-UA"/>
        </w:rPr>
        <w:t xml:space="preserve"> розвитку населених пунктів Коростишівської міської ради</w:t>
      </w:r>
      <w:r w:rsidR="001F58D8">
        <w:rPr>
          <w:sz w:val="26"/>
          <w:szCs w:val="26"/>
          <w:lang w:val="uk-UA"/>
        </w:rPr>
        <w:t xml:space="preserve"> на 2021 рік</w:t>
      </w:r>
      <w:r w:rsidR="00B10FE2">
        <w:rPr>
          <w:sz w:val="26"/>
          <w:szCs w:val="26"/>
          <w:lang w:val="uk-UA"/>
        </w:rPr>
        <w:t xml:space="preserve">. </w:t>
      </w:r>
      <w:r w:rsidR="00B10FE2" w:rsidRPr="00E567BF">
        <w:rPr>
          <w:i/>
          <w:sz w:val="26"/>
          <w:szCs w:val="26"/>
          <w:lang w:val="uk-UA"/>
        </w:rPr>
        <w:t>Інформує:</w:t>
      </w:r>
      <w:r w:rsidR="00B10FE2" w:rsidRPr="00E567BF">
        <w:rPr>
          <w:sz w:val="26"/>
          <w:szCs w:val="26"/>
          <w:lang w:val="uk-UA"/>
        </w:rPr>
        <w:t xml:space="preserve"> </w:t>
      </w:r>
      <w:r w:rsidR="00B10FE2"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4F6C5C" w:rsidRPr="004F6C5C" w:rsidRDefault="004F6C5C" w:rsidP="004F6C5C">
      <w:pPr>
        <w:tabs>
          <w:tab w:val="left" w:pos="870"/>
        </w:tabs>
        <w:spacing w:line="276" w:lineRule="auto"/>
        <w:ind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4.Про надання дозволу на видалення зелених насаджень. </w:t>
      </w:r>
      <w:r w:rsidRPr="00E567BF">
        <w:rPr>
          <w:i/>
          <w:sz w:val="26"/>
          <w:szCs w:val="26"/>
          <w:lang w:val="uk-UA"/>
        </w:rPr>
        <w:t>Інформує:</w:t>
      </w:r>
      <w:r w:rsidRPr="00E567BF">
        <w:rPr>
          <w:sz w:val="26"/>
          <w:szCs w:val="26"/>
          <w:lang w:val="uk-UA"/>
        </w:rPr>
        <w:t xml:space="preserve"> </w:t>
      </w:r>
      <w:r w:rsidRPr="00E567BF">
        <w:rPr>
          <w:i/>
          <w:sz w:val="26"/>
          <w:szCs w:val="26"/>
          <w:lang w:val="uk-UA"/>
        </w:rPr>
        <w:t>Загарія І.С. – начальник відділу економічного розвитку, житлово-комунального господарства та благоустрою міської ради.</w:t>
      </w:r>
    </w:p>
    <w:p w:rsidR="00326AE2" w:rsidRPr="00E567BF" w:rsidRDefault="004F6C5C" w:rsidP="003854FE">
      <w:pPr>
        <w:pStyle w:val="1"/>
        <w:spacing w:after="60" w:line="276" w:lineRule="auto"/>
        <w:ind w:left="0"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326AE2" w:rsidRPr="00E567BF">
        <w:rPr>
          <w:sz w:val="26"/>
          <w:szCs w:val="26"/>
          <w:lang w:val="uk-UA"/>
        </w:rPr>
        <w:t xml:space="preserve">. Про надання матеріальної допомоги. </w:t>
      </w:r>
      <w:r w:rsidR="00326AE2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26AE2" w:rsidRPr="00E567BF">
        <w:rPr>
          <w:i/>
          <w:sz w:val="26"/>
          <w:szCs w:val="26"/>
          <w:lang w:val="uk-UA"/>
        </w:rPr>
        <w:t>Джаман</w:t>
      </w:r>
      <w:proofErr w:type="spellEnd"/>
      <w:r w:rsidR="00326AE2" w:rsidRPr="00E567BF">
        <w:rPr>
          <w:i/>
          <w:sz w:val="26"/>
          <w:szCs w:val="26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326AE2" w:rsidRPr="00326AE2" w:rsidRDefault="004F6C5C" w:rsidP="003854FE">
      <w:pPr>
        <w:pStyle w:val="1"/>
        <w:spacing w:after="60" w:line="276" w:lineRule="auto"/>
        <w:ind w:left="0"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326AE2" w:rsidRPr="00E567BF">
        <w:rPr>
          <w:sz w:val="26"/>
          <w:szCs w:val="26"/>
          <w:lang w:val="uk-UA"/>
        </w:rPr>
        <w:t xml:space="preserve">. Про надання допомоги на поховання. </w:t>
      </w:r>
      <w:r w:rsidR="00326AE2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26AE2" w:rsidRPr="00E567BF">
        <w:rPr>
          <w:i/>
          <w:sz w:val="26"/>
          <w:szCs w:val="26"/>
          <w:lang w:val="uk-UA"/>
        </w:rPr>
        <w:t>Джаман</w:t>
      </w:r>
      <w:proofErr w:type="spellEnd"/>
      <w:r w:rsidR="00326AE2" w:rsidRPr="00E567BF">
        <w:rPr>
          <w:i/>
          <w:sz w:val="26"/>
          <w:szCs w:val="26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3350BC" w:rsidRDefault="004F6C5C" w:rsidP="003854FE">
      <w:pPr>
        <w:pStyle w:val="1"/>
        <w:spacing w:after="60" w:line="276" w:lineRule="auto"/>
        <w:ind w:left="0" w:firstLine="284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326AE2">
        <w:rPr>
          <w:sz w:val="26"/>
          <w:szCs w:val="26"/>
          <w:lang w:val="uk-UA"/>
        </w:rPr>
        <w:t>.</w:t>
      </w:r>
      <w:r w:rsidR="004E7356">
        <w:rPr>
          <w:sz w:val="26"/>
          <w:szCs w:val="26"/>
          <w:lang w:val="uk-UA"/>
        </w:rPr>
        <w:t xml:space="preserve"> Про присвоєння та зміну поштової адреси. </w:t>
      </w:r>
      <w:r w:rsidR="003350BC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350BC" w:rsidRPr="00E567BF">
        <w:rPr>
          <w:i/>
          <w:sz w:val="26"/>
          <w:szCs w:val="26"/>
          <w:lang w:val="uk-UA"/>
        </w:rPr>
        <w:t>Тепенчак</w:t>
      </w:r>
      <w:proofErr w:type="spellEnd"/>
      <w:r w:rsidR="003350BC"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3350BC" w:rsidRDefault="004F6C5C" w:rsidP="003854FE">
      <w:pPr>
        <w:pStyle w:val="1"/>
        <w:spacing w:after="60" w:line="276" w:lineRule="auto"/>
        <w:ind w:left="0" w:firstLine="284"/>
        <w:jc w:val="both"/>
        <w:rPr>
          <w:i/>
          <w:sz w:val="26"/>
          <w:szCs w:val="26"/>
          <w:lang w:val="uk-UA"/>
        </w:rPr>
      </w:pPr>
      <w:r>
        <w:rPr>
          <w:sz w:val="25"/>
          <w:szCs w:val="25"/>
          <w:lang w:val="uk-UA"/>
        </w:rPr>
        <w:t>8</w:t>
      </w:r>
      <w:r w:rsidR="00ED082A">
        <w:rPr>
          <w:sz w:val="25"/>
          <w:szCs w:val="25"/>
          <w:lang w:val="uk-UA"/>
        </w:rPr>
        <w:t xml:space="preserve">. </w:t>
      </w:r>
      <w:r w:rsidR="00F80905">
        <w:rPr>
          <w:sz w:val="26"/>
          <w:szCs w:val="26"/>
          <w:lang w:val="uk-UA"/>
        </w:rPr>
        <w:t xml:space="preserve">Про зміну статусу квартири на житловий будинок садибного типу. </w:t>
      </w:r>
      <w:r w:rsidR="003350BC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350BC" w:rsidRPr="00E567BF">
        <w:rPr>
          <w:i/>
          <w:sz w:val="26"/>
          <w:szCs w:val="26"/>
          <w:lang w:val="uk-UA"/>
        </w:rPr>
        <w:t>Тепенчак</w:t>
      </w:r>
      <w:proofErr w:type="spellEnd"/>
      <w:r w:rsidR="003350BC"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4E7356" w:rsidRPr="004E7356" w:rsidRDefault="004F6C5C" w:rsidP="003854FE">
      <w:pPr>
        <w:pStyle w:val="1"/>
        <w:spacing w:after="60" w:line="276" w:lineRule="auto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9</w:t>
      </w:r>
      <w:r w:rsidR="00ED082A">
        <w:rPr>
          <w:sz w:val="25"/>
          <w:szCs w:val="25"/>
          <w:lang w:val="uk-UA"/>
        </w:rPr>
        <w:t>.</w:t>
      </w:r>
      <w:r w:rsidR="004E7356">
        <w:rPr>
          <w:sz w:val="25"/>
          <w:szCs w:val="25"/>
          <w:lang w:val="uk-UA"/>
        </w:rPr>
        <w:t xml:space="preserve"> </w:t>
      </w:r>
      <w:r w:rsidR="00326AE2">
        <w:rPr>
          <w:sz w:val="25"/>
          <w:szCs w:val="25"/>
          <w:lang w:val="uk-UA"/>
        </w:rPr>
        <w:t xml:space="preserve">Про надання погодження ФОП Борисюку І.В. на встановлення тимчасового павільйону за адресою: </w:t>
      </w:r>
      <w:proofErr w:type="spellStart"/>
      <w:r w:rsidR="00326AE2">
        <w:rPr>
          <w:sz w:val="25"/>
          <w:szCs w:val="25"/>
          <w:lang w:val="uk-UA"/>
        </w:rPr>
        <w:t>вул.Святотроїцька</w:t>
      </w:r>
      <w:proofErr w:type="spellEnd"/>
      <w:r w:rsidR="00326AE2">
        <w:rPr>
          <w:sz w:val="25"/>
          <w:szCs w:val="25"/>
          <w:lang w:val="uk-UA"/>
        </w:rPr>
        <w:t xml:space="preserve">, 11- А в </w:t>
      </w:r>
      <w:proofErr w:type="spellStart"/>
      <w:r w:rsidR="00326AE2">
        <w:rPr>
          <w:sz w:val="25"/>
          <w:szCs w:val="25"/>
          <w:lang w:val="uk-UA"/>
        </w:rPr>
        <w:t>м.Коростишів</w:t>
      </w:r>
      <w:proofErr w:type="spellEnd"/>
      <w:r w:rsidR="00B05E9D">
        <w:rPr>
          <w:sz w:val="25"/>
          <w:szCs w:val="25"/>
          <w:lang w:val="uk-UA"/>
        </w:rPr>
        <w:t xml:space="preserve">. </w:t>
      </w:r>
      <w:r w:rsidR="003350BC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3350BC" w:rsidRPr="00E567BF">
        <w:rPr>
          <w:i/>
          <w:sz w:val="26"/>
          <w:szCs w:val="26"/>
          <w:lang w:val="uk-UA"/>
        </w:rPr>
        <w:t>Тепенчак</w:t>
      </w:r>
      <w:proofErr w:type="spellEnd"/>
      <w:r w:rsidR="003350BC" w:rsidRPr="00E567BF">
        <w:rPr>
          <w:i/>
          <w:sz w:val="26"/>
          <w:szCs w:val="26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190F99" w:rsidRDefault="004F6C5C" w:rsidP="003854FE">
      <w:pPr>
        <w:spacing w:line="276" w:lineRule="auto"/>
        <w:ind w:firstLine="284"/>
        <w:jc w:val="both"/>
        <w:rPr>
          <w:i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10</w:t>
      </w:r>
      <w:r w:rsidR="00ED082A">
        <w:rPr>
          <w:rFonts w:eastAsia="Calibri"/>
          <w:sz w:val="26"/>
          <w:szCs w:val="26"/>
          <w:lang w:val="uk-UA"/>
        </w:rPr>
        <w:t>.</w:t>
      </w:r>
      <w:r w:rsidR="00CD21BA">
        <w:rPr>
          <w:rFonts w:eastAsia="Calibri"/>
          <w:sz w:val="26"/>
          <w:szCs w:val="26"/>
          <w:lang w:val="uk-UA"/>
        </w:rPr>
        <w:t xml:space="preserve"> </w:t>
      </w:r>
      <w:r w:rsidR="00190F99">
        <w:rPr>
          <w:sz w:val="26"/>
          <w:szCs w:val="26"/>
          <w:lang w:val="uk-UA"/>
        </w:rPr>
        <w:t xml:space="preserve">Про погодження спуску води. </w:t>
      </w:r>
      <w:r w:rsidR="00190F99" w:rsidRPr="00E567BF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190F99" w:rsidRPr="00E567BF">
        <w:rPr>
          <w:i/>
          <w:sz w:val="26"/>
          <w:szCs w:val="26"/>
          <w:lang w:val="uk-UA"/>
        </w:rPr>
        <w:t>Сільвіструк</w:t>
      </w:r>
      <w:proofErr w:type="spellEnd"/>
      <w:r w:rsidR="00190F99" w:rsidRPr="00E567BF">
        <w:rPr>
          <w:i/>
          <w:sz w:val="26"/>
          <w:szCs w:val="26"/>
          <w:lang w:val="uk-UA"/>
        </w:rPr>
        <w:t xml:space="preserve"> В.Г. – начальник відділу  земельних відносин та екології.</w:t>
      </w:r>
    </w:p>
    <w:p w:rsidR="00AE7D11" w:rsidRPr="00AE7D11" w:rsidRDefault="00AE7D11" w:rsidP="00AE7D11">
      <w:pPr>
        <w:spacing w:line="276" w:lineRule="auto"/>
        <w:ind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11. Про затвердження плану дій щодо реалізації Стратегії національно-патріотичного виконання на 2021-2025 роки. </w:t>
      </w:r>
      <w:r w:rsidRPr="00ED082A">
        <w:rPr>
          <w:i/>
          <w:sz w:val="25"/>
          <w:szCs w:val="25"/>
          <w:lang w:val="uk-UA"/>
        </w:rPr>
        <w:t>Інформує</w:t>
      </w:r>
      <w:r>
        <w:rPr>
          <w:i/>
          <w:sz w:val="25"/>
          <w:szCs w:val="25"/>
          <w:lang w:val="uk-UA"/>
        </w:rPr>
        <w:t>:</w:t>
      </w:r>
      <w:r w:rsidRPr="00ED082A">
        <w:rPr>
          <w:i/>
          <w:sz w:val="25"/>
          <w:szCs w:val="25"/>
          <w:lang w:val="uk-UA"/>
        </w:rPr>
        <w:t xml:space="preserve"> </w:t>
      </w:r>
      <w:proofErr w:type="spellStart"/>
      <w:r w:rsidRPr="00ED082A">
        <w:rPr>
          <w:i/>
          <w:sz w:val="25"/>
          <w:szCs w:val="25"/>
          <w:lang w:val="uk-UA"/>
        </w:rPr>
        <w:t>Джаман</w:t>
      </w:r>
      <w:proofErr w:type="spellEnd"/>
      <w:r w:rsidRPr="00ED082A">
        <w:rPr>
          <w:i/>
          <w:sz w:val="25"/>
          <w:szCs w:val="25"/>
          <w:lang w:val="uk-UA"/>
        </w:rPr>
        <w:t xml:space="preserve"> І.В. - начальник відділу освіти, молоді та спорту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12</w:t>
      </w:r>
      <w:r w:rsidR="00ED082A">
        <w:rPr>
          <w:sz w:val="26"/>
          <w:szCs w:val="26"/>
          <w:lang w:val="uk-UA"/>
        </w:rPr>
        <w:t>.</w:t>
      </w:r>
      <w:r w:rsidR="00CD21BA">
        <w:rPr>
          <w:sz w:val="26"/>
          <w:szCs w:val="26"/>
          <w:lang w:val="uk-UA"/>
        </w:rPr>
        <w:t xml:space="preserve"> Про втрату статусу дитини-сироти.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13</w:t>
      </w:r>
      <w:r w:rsidR="00ED082A">
        <w:rPr>
          <w:sz w:val="26"/>
          <w:szCs w:val="26"/>
          <w:lang w:val="uk-UA"/>
        </w:rPr>
        <w:t>.</w:t>
      </w:r>
      <w:r w:rsidR="00CD21BA">
        <w:rPr>
          <w:sz w:val="26"/>
          <w:szCs w:val="26"/>
          <w:lang w:val="uk-UA"/>
        </w:rPr>
        <w:t xml:space="preserve"> Про втрату статусу дитини-сироти.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14</w:t>
      </w:r>
      <w:r w:rsidR="00ED082A">
        <w:rPr>
          <w:sz w:val="26"/>
          <w:szCs w:val="26"/>
          <w:lang w:val="uk-UA"/>
        </w:rPr>
        <w:t>.</w:t>
      </w:r>
      <w:r w:rsidR="00CD21BA">
        <w:rPr>
          <w:sz w:val="26"/>
          <w:szCs w:val="26"/>
          <w:lang w:val="uk-UA"/>
        </w:rPr>
        <w:t xml:space="preserve"> Про втрату статусу дитини-сироти.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15</w:t>
      </w:r>
      <w:r w:rsidR="009F1CF7">
        <w:rPr>
          <w:sz w:val="26"/>
          <w:szCs w:val="26"/>
          <w:lang w:val="uk-UA"/>
        </w:rPr>
        <w:t>.</w:t>
      </w:r>
      <w:r w:rsidR="00ED082A">
        <w:rPr>
          <w:sz w:val="26"/>
          <w:szCs w:val="26"/>
          <w:lang w:val="uk-UA"/>
        </w:rPr>
        <w:t xml:space="preserve"> Про надання дозволу на укладання договору дарування ½ частини житлового будинку.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16</w:t>
      </w:r>
      <w:r w:rsidR="003D16D1">
        <w:rPr>
          <w:sz w:val="25"/>
          <w:szCs w:val="25"/>
          <w:lang w:val="uk-UA"/>
        </w:rPr>
        <w:t xml:space="preserve">. </w:t>
      </w:r>
      <w:r w:rsidR="004F6C5C">
        <w:rPr>
          <w:sz w:val="25"/>
          <w:szCs w:val="25"/>
          <w:lang w:val="uk-UA"/>
        </w:rPr>
        <w:t xml:space="preserve">Про надання дозволу на укладання договору дарування земельної ділянки. </w:t>
      </w:r>
      <w:r w:rsidR="004F6C5C" w:rsidRPr="00E567BF">
        <w:rPr>
          <w:i/>
          <w:sz w:val="26"/>
          <w:szCs w:val="26"/>
          <w:lang w:val="uk-UA"/>
        </w:rPr>
        <w:t xml:space="preserve">Інформує: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17</w:t>
      </w:r>
      <w:r w:rsidR="004F6C5C">
        <w:rPr>
          <w:sz w:val="25"/>
          <w:szCs w:val="25"/>
          <w:lang w:val="uk-UA"/>
        </w:rPr>
        <w:t xml:space="preserve">. Про надання дозволу на укладення договору поділу </w:t>
      </w:r>
      <w:r w:rsidR="004D51B3">
        <w:rPr>
          <w:sz w:val="25"/>
          <w:szCs w:val="25"/>
          <w:lang w:val="uk-UA"/>
        </w:rPr>
        <w:t xml:space="preserve">житлового будинку та земельної ділянки.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18</w:t>
      </w:r>
      <w:r w:rsidR="003D16D1">
        <w:rPr>
          <w:sz w:val="25"/>
          <w:szCs w:val="25"/>
          <w:lang w:val="uk-UA"/>
        </w:rPr>
        <w:t xml:space="preserve">. </w:t>
      </w:r>
      <w:r w:rsidR="004D51B3">
        <w:rPr>
          <w:sz w:val="25"/>
          <w:szCs w:val="25"/>
          <w:lang w:val="uk-UA"/>
        </w:rPr>
        <w:t xml:space="preserve">Про надання дозволу на укладення договору поділу житлового будинку та земельної ділянки.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4D51B3" w:rsidRP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>19</w:t>
      </w:r>
      <w:r w:rsidR="004D51B3">
        <w:rPr>
          <w:sz w:val="25"/>
          <w:szCs w:val="25"/>
          <w:lang w:val="uk-UA"/>
        </w:rPr>
        <w:t xml:space="preserve">. Про надання дозволу на укладення договору поділу житлового будинку та земельної ділянки.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20</w:t>
      </w:r>
      <w:r w:rsidR="004D51B3">
        <w:rPr>
          <w:sz w:val="25"/>
          <w:szCs w:val="25"/>
          <w:lang w:val="uk-UA"/>
        </w:rPr>
        <w:t>. Про надання дозволу на укладення договору купівлі-продажу частини житлового будинку та земельної ділянки.</w:t>
      </w:r>
      <w:r w:rsidR="004D51B3" w:rsidRPr="004D51B3">
        <w:rPr>
          <w:i/>
          <w:sz w:val="26"/>
          <w:szCs w:val="26"/>
          <w:lang w:val="uk-UA"/>
        </w:rPr>
        <w:t xml:space="preserve">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4D51B3" w:rsidRP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21</w:t>
      </w:r>
      <w:r w:rsidR="004D51B3">
        <w:rPr>
          <w:sz w:val="25"/>
          <w:szCs w:val="25"/>
          <w:lang w:val="uk-UA"/>
        </w:rPr>
        <w:t xml:space="preserve">. Про надання дозволу на укладення договору поділу 28/100 частини житлового будинку.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22</w:t>
      </w:r>
      <w:r w:rsidR="004D51B3">
        <w:rPr>
          <w:sz w:val="25"/>
          <w:szCs w:val="25"/>
          <w:lang w:val="uk-UA"/>
        </w:rPr>
        <w:t xml:space="preserve">. Про надання дозволу на укладення договору поділу 72/100 частини житлового будинку.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3D16D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3D16D1">
        <w:rPr>
          <w:sz w:val="25"/>
          <w:szCs w:val="25"/>
          <w:lang w:val="uk-UA"/>
        </w:rPr>
        <w:t>2</w:t>
      </w:r>
      <w:r w:rsidR="00AE7D11">
        <w:rPr>
          <w:sz w:val="25"/>
          <w:szCs w:val="25"/>
          <w:lang w:val="uk-UA"/>
        </w:rPr>
        <w:t>3</w:t>
      </w:r>
      <w:r w:rsidRPr="003D16D1">
        <w:rPr>
          <w:sz w:val="25"/>
          <w:szCs w:val="25"/>
          <w:lang w:val="uk-UA"/>
        </w:rPr>
        <w:t>.</w:t>
      </w:r>
      <w:r>
        <w:rPr>
          <w:sz w:val="25"/>
          <w:szCs w:val="25"/>
          <w:lang w:val="uk-UA"/>
        </w:rPr>
        <w:t xml:space="preserve"> Про надання дозволу на укладання договору поділу спадкового майна. </w:t>
      </w:r>
      <w:r w:rsidRPr="00E567BF">
        <w:rPr>
          <w:i/>
          <w:sz w:val="26"/>
          <w:szCs w:val="26"/>
          <w:lang w:val="uk-UA"/>
        </w:rPr>
        <w:t xml:space="preserve">Інформує: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24</w:t>
      </w:r>
      <w:r w:rsidR="003D16D1">
        <w:rPr>
          <w:sz w:val="25"/>
          <w:szCs w:val="25"/>
          <w:lang w:val="uk-UA"/>
        </w:rPr>
        <w:t xml:space="preserve">. </w:t>
      </w:r>
      <w:r w:rsidR="007E68C8">
        <w:rPr>
          <w:sz w:val="25"/>
          <w:szCs w:val="25"/>
          <w:lang w:val="uk-UA"/>
        </w:rPr>
        <w:t xml:space="preserve">Про призначення </w:t>
      </w:r>
      <w:proofErr w:type="spellStart"/>
      <w:r w:rsidR="007E68C8">
        <w:rPr>
          <w:sz w:val="25"/>
          <w:szCs w:val="25"/>
          <w:lang w:val="uk-UA"/>
        </w:rPr>
        <w:t>Фещенко</w:t>
      </w:r>
      <w:proofErr w:type="spellEnd"/>
      <w:r w:rsidR="007E68C8">
        <w:rPr>
          <w:sz w:val="25"/>
          <w:szCs w:val="25"/>
          <w:lang w:val="uk-UA"/>
        </w:rPr>
        <w:t xml:space="preserve"> Ніли Миколаївни піклувальником неповнолітньої Дяченко Анастасії Олегівни, 29 квітня 2004 року народження.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AE7D11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25</w:t>
      </w:r>
      <w:r w:rsidR="007E68C8">
        <w:rPr>
          <w:sz w:val="25"/>
          <w:szCs w:val="25"/>
          <w:lang w:val="uk-UA"/>
        </w:rPr>
        <w:t xml:space="preserve">. Про затвердження висновку про доцільність (недоцільність) виселення та зняття з реєстраційного обліку дітей.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214A5D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26.</w:t>
      </w:r>
      <w:r w:rsidR="00745CE9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Про затвердження висновку органу опіки та піклування щодо доцільності (недоцільності) позбавлення батьківських прав. </w:t>
      </w:r>
      <w:r w:rsidR="00745CE9" w:rsidRPr="00740DC0">
        <w:rPr>
          <w:i/>
          <w:sz w:val="25"/>
          <w:szCs w:val="25"/>
          <w:lang w:val="uk-UA"/>
        </w:rPr>
        <w:t>Інформує:</w:t>
      </w:r>
      <w:r w:rsidR="00745CE9">
        <w:rPr>
          <w:i/>
          <w:sz w:val="25"/>
          <w:szCs w:val="25"/>
          <w:lang w:val="uk-UA"/>
        </w:rPr>
        <w:t xml:space="preserve"> </w:t>
      </w:r>
      <w:proofErr w:type="spellStart"/>
      <w:r w:rsidR="00745CE9">
        <w:rPr>
          <w:i/>
          <w:sz w:val="25"/>
          <w:szCs w:val="25"/>
          <w:lang w:val="uk-UA"/>
        </w:rPr>
        <w:t>Пількевич</w:t>
      </w:r>
      <w:proofErr w:type="spellEnd"/>
      <w:r w:rsidR="00745CE9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5CE9" w:rsidRDefault="00745CE9" w:rsidP="00745CE9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27. Про затвердження висновку органу опіки та піклування щодо доцільності (недоцільності) повернення на виховання дітей. </w:t>
      </w:r>
      <w:r w:rsidRPr="00740DC0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</w:t>
      </w:r>
      <w:proofErr w:type="spellStart"/>
      <w:r>
        <w:rPr>
          <w:i/>
          <w:sz w:val="25"/>
          <w:szCs w:val="25"/>
          <w:lang w:val="uk-UA"/>
        </w:rPr>
        <w:t>Пількевич</w:t>
      </w:r>
      <w:proofErr w:type="spellEnd"/>
      <w:r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3854FE" w:rsidRPr="004D51B3" w:rsidRDefault="00745CE9" w:rsidP="004D51B3">
      <w:pPr>
        <w:spacing w:line="276" w:lineRule="auto"/>
        <w:ind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28</w:t>
      </w:r>
      <w:r w:rsidR="003854FE">
        <w:rPr>
          <w:sz w:val="25"/>
          <w:szCs w:val="25"/>
          <w:lang w:val="uk-UA"/>
        </w:rPr>
        <w:t xml:space="preserve">. Про розгляд скарги від 18.10.2020 року щодо рішення міської ради про перейменування вулиці  на честь колишнього жителя села – </w:t>
      </w:r>
      <w:proofErr w:type="spellStart"/>
      <w:r w:rsidR="003854FE">
        <w:rPr>
          <w:sz w:val="25"/>
          <w:szCs w:val="25"/>
          <w:lang w:val="uk-UA"/>
        </w:rPr>
        <w:t>Волосевича</w:t>
      </w:r>
      <w:proofErr w:type="spellEnd"/>
      <w:r w:rsidR="003854FE">
        <w:rPr>
          <w:sz w:val="25"/>
          <w:szCs w:val="25"/>
          <w:lang w:val="uk-UA"/>
        </w:rPr>
        <w:t xml:space="preserve"> Євгена, який загинув, приймаючи участь в АТО на сході нашої країни та про роль старости </w:t>
      </w:r>
      <w:proofErr w:type="spellStart"/>
      <w:r w:rsidR="003854FE">
        <w:rPr>
          <w:sz w:val="25"/>
          <w:szCs w:val="25"/>
          <w:lang w:val="uk-UA"/>
        </w:rPr>
        <w:t>Радзієвського</w:t>
      </w:r>
      <w:proofErr w:type="spellEnd"/>
      <w:r w:rsidR="003854FE">
        <w:rPr>
          <w:sz w:val="25"/>
          <w:szCs w:val="25"/>
          <w:lang w:val="uk-UA"/>
        </w:rPr>
        <w:t xml:space="preserve"> Б.О. в перейменуванні вулиці. </w:t>
      </w:r>
      <w:r w:rsidR="00225634" w:rsidRPr="00225634">
        <w:rPr>
          <w:i/>
          <w:sz w:val="25"/>
          <w:szCs w:val="25"/>
          <w:lang w:val="uk-UA"/>
        </w:rPr>
        <w:t>Інформує</w:t>
      </w:r>
      <w:r w:rsidR="00225634">
        <w:rPr>
          <w:i/>
          <w:sz w:val="25"/>
          <w:szCs w:val="25"/>
          <w:lang w:val="uk-UA"/>
        </w:rPr>
        <w:t>:</w:t>
      </w:r>
      <w:r w:rsidR="00225634" w:rsidRPr="00225634">
        <w:rPr>
          <w:i/>
          <w:sz w:val="25"/>
          <w:szCs w:val="25"/>
          <w:lang w:val="uk-UA"/>
        </w:rPr>
        <w:t xml:space="preserve"> </w:t>
      </w:r>
      <w:proofErr w:type="spellStart"/>
      <w:r w:rsidR="00225634" w:rsidRPr="00225634">
        <w:rPr>
          <w:i/>
          <w:sz w:val="25"/>
          <w:szCs w:val="25"/>
          <w:lang w:val="uk-UA"/>
        </w:rPr>
        <w:t>Окушко</w:t>
      </w:r>
      <w:proofErr w:type="spellEnd"/>
      <w:r w:rsidR="00225634" w:rsidRPr="00225634">
        <w:rPr>
          <w:i/>
          <w:sz w:val="25"/>
          <w:szCs w:val="25"/>
          <w:lang w:val="uk-UA"/>
        </w:rPr>
        <w:t xml:space="preserve"> О.В. – начальник </w:t>
      </w:r>
      <w:r w:rsidR="00225634">
        <w:rPr>
          <w:i/>
          <w:sz w:val="25"/>
          <w:szCs w:val="25"/>
          <w:lang w:val="uk-UA"/>
        </w:rPr>
        <w:t>відділу правової та</w:t>
      </w:r>
      <w:r w:rsidR="00225634" w:rsidRPr="00225634">
        <w:rPr>
          <w:i/>
          <w:sz w:val="25"/>
          <w:szCs w:val="25"/>
          <w:lang w:val="uk-UA"/>
        </w:rPr>
        <w:t xml:space="preserve"> кадрової роботи міської ради.</w:t>
      </w:r>
    </w:p>
    <w:p w:rsidR="00F01041" w:rsidRPr="00ED082A" w:rsidRDefault="00F01041" w:rsidP="00F80905">
      <w:pPr>
        <w:tabs>
          <w:tab w:val="left" w:pos="870"/>
        </w:tabs>
        <w:ind w:firstLine="284"/>
        <w:jc w:val="both"/>
        <w:rPr>
          <w:i/>
          <w:sz w:val="26"/>
          <w:szCs w:val="26"/>
          <w:lang w:val="uk-UA"/>
        </w:rPr>
      </w:pPr>
    </w:p>
    <w:p w:rsidR="00126B57" w:rsidRPr="00E567BF" w:rsidRDefault="00126B57" w:rsidP="00E567BF">
      <w:pPr>
        <w:pStyle w:val="1"/>
        <w:spacing w:after="60"/>
        <w:ind w:left="0"/>
        <w:jc w:val="both"/>
        <w:rPr>
          <w:rFonts w:eastAsia="Times New Roman"/>
          <w:i/>
          <w:sz w:val="26"/>
          <w:szCs w:val="26"/>
          <w:lang w:val="uk-UA"/>
        </w:rPr>
      </w:pPr>
    </w:p>
    <w:sectPr w:rsidR="00126B57" w:rsidRPr="00E567BF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9025E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371"/>
    <w:rsid w:val="003466FB"/>
    <w:rsid w:val="00346942"/>
    <w:rsid w:val="003477C6"/>
    <w:rsid w:val="00353007"/>
    <w:rsid w:val="00353928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F0842"/>
    <w:rsid w:val="003F0B69"/>
    <w:rsid w:val="003F2A89"/>
    <w:rsid w:val="003F3B2E"/>
    <w:rsid w:val="00401F0E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48A6"/>
    <w:rsid w:val="004B09C1"/>
    <w:rsid w:val="004B2862"/>
    <w:rsid w:val="004B64A3"/>
    <w:rsid w:val="004B6947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1187"/>
    <w:rsid w:val="005121FD"/>
    <w:rsid w:val="00515ACB"/>
    <w:rsid w:val="00516170"/>
    <w:rsid w:val="00520C11"/>
    <w:rsid w:val="00521E38"/>
    <w:rsid w:val="00524063"/>
    <w:rsid w:val="00530B60"/>
    <w:rsid w:val="005332E0"/>
    <w:rsid w:val="00541A07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5540"/>
    <w:rsid w:val="005D6962"/>
    <w:rsid w:val="005E214D"/>
    <w:rsid w:val="005E24C4"/>
    <w:rsid w:val="005E599C"/>
    <w:rsid w:val="005E649A"/>
    <w:rsid w:val="005F003C"/>
    <w:rsid w:val="005F2F90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71C83"/>
    <w:rsid w:val="00875211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1C8C"/>
    <w:rsid w:val="00E13D9A"/>
    <w:rsid w:val="00E13E98"/>
    <w:rsid w:val="00E1513A"/>
    <w:rsid w:val="00E21A46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4DEB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02F7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41E0-1F98-4BB9-BBAE-C7F65830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29</cp:revision>
  <cp:lastPrinted>2020-11-23T06:44:00Z</cp:lastPrinted>
  <dcterms:created xsi:type="dcterms:W3CDTF">2020-09-02T10:16:00Z</dcterms:created>
  <dcterms:modified xsi:type="dcterms:W3CDTF">2020-11-23T07:33:00Z</dcterms:modified>
</cp:coreProperties>
</file>