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5D" w:rsidRPr="00AC7EF2" w:rsidRDefault="00A60F23" w:rsidP="00A60F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60F2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53085" cy="683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F5D" w:rsidRPr="00AC7EF2" w:rsidRDefault="00080F5D" w:rsidP="00A60F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7EF2">
        <w:rPr>
          <w:rFonts w:ascii="Times New Roman" w:hAnsi="Times New Roman" w:cs="Times New Roman"/>
          <w:sz w:val="28"/>
          <w:szCs w:val="28"/>
        </w:rPr>
        <w:t>Україна</w:t>
      </w:r>
    </w:p>
    <w:p w:rsidR="00080F5D" w:rsidRPr="00AC7EF2" w:rsidRDefault="00080F5D" w:rsidP="00AC7EF2">
      <w:pPr>
        <w:pStyle w:val="a4"/>
        <w:ind w:firstLine="567"/>
        <w:rPr>
          <w:rFonts w:ascii="Times New Roman" w:hAnsi="Times New Roman" w:cs="Times New Roman"/>
          <w:szCs w:val="28"/>
        </w:rPr>
      </w:pPr>
      <w:r w:rsidRPr="00AC7EF2">
        <w:rPr>
          <w:rFonts w:ascii="Times New Roman" w:hAnsi="Times New Roman" w:cs="Times New Roman"/>
          <w:szCs w:val="28"/>
        </w:rPr>
        <w:t>КОРОСТИШІВСЬКА МІСЬКА РАДА</w:t>
      </w:r>
    </w:p>
    <w:p w:rsidR="00080F5D" w:rsidRPr="00AC7EF2" w:rsidRDefault="00080F5D" w:rsidP="00AC7EF2">
      <w:pPr>
        <w:pStyle w:val="a4"/>
        <w:ind w:firstLine="567"/>
        <w:rPr>
          <w:rFonts w:ascii="Times New Roman" w:hAnsi="Times New Roman" w:cs="Times New Roman"/>
          <w:szCs w:val="28"/>
        </w:rPr>
      </w:pPr>
      <w:r w:rsidRPr="00AC7EF2">
        <w:rPr>
          <w:rFonts w:ascii="Times New Roman" w:hAnsi="Times New Roman" w:cs="Times New Roman"/>
          <w:szCs w:val="28"/>
        </w:rPr>
        <w:t>КОРОСТИШІВСЬКОГО РАЙОНУ ЖИТОМИРСЬКОЇ ОБЛАСТІ</w:t>
      </w:r>
    </w:p>
    <w:p w:rsidR="00080F5D" w:rsidRPr="00AC7EF2" w:rsidRDefault="00080F5D" w:rsidP="00AC7EF2">
      <w:pPr>
        <w:pStyle w:val="a4"/>
        <w:ind w:firstLine="567"/>
        <w:rPr>
          <w:rFonts w:ascii="Times New Roman" w:hAnsi="Times New Roman" w:cs="Times New Roman"/>
          <w:szCs w:val="28"/>
        </w:rPr>
      </w:pPr>
      <w:r w:rsidRPr="00AC7EF2">
        <w:rPr>
          <w:rFonts w:ascii="Times New Roman" w:hAnsi="Times New Roman" w:cs="Times New Roman"/>
          <w:szCs w:val="28"/>
        </w:rPr>
        <w:t>ВИКОНАВЧИЙ КОМІТЕТ</w:t>
      </w:r>
    </w:p>
    <w:p w:rsidR="00080F5D" w:rsidRPr="00AC7EF2" w:rsidRDefault="00080F5D" w:rsidP="00AC7EF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EF2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AC7EF2">
        <w:rPr>
          <w:rFonts w:ascii="Times New Roman" w:hAnsi="Times New Roman" w:cs="Times New Roman"/>
          <w:b/>
          <w:sz w:val="28"/>
          <w:szCs w:val="28"/>
        </w:rPr>
        <w:t>Коростишів</w:t>
      </w:r>
      <w:proofErr w:type="spellEnd"/>
    </w:p>
    <w:p w:rsidR="00080F5D" w:rsidRPr="00AC7EF2" w:rsidRDefault="00080F5D" w:rsidP="00AC7EF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EF2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AC7EF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C7EF2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080F5D" w:rsidRPr="00AC7EF2" w:rsidRDefault="00080F5D" w:rsidP="00AC7EF2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AC7EF2">
        <w:rPr>
          <w:rFonts w:ascii="Times New Roman" w:hAnsi="Times New Roman" w:cs="Times New Roman"/>
          <w:sz w:val="28"/>
          <w:szCs w:val="28"/>
        </w:rPr>
        <w:t xml:space="preserve">__________                      </w:t>
      </w:r>
      <w:r w:rsidRPr="00AC7EF2">
        <w:rPr>
          <w:rFonts w:ascii="Times New Roman" w:hAnsi="Times New Roman" w:cs="Times New Roman"/>
          <w:sz w:val="28"/>
          <w:szCs w:val="28"/>
        </w:rPr>
        <w:tab/>
      </w:r>
      <w:r w:rsidRPr="00AC7EF2">
        <w:rPr>
          <w:rFonts w:ascii="Times New Roman" w:hAnsi="Times New Roman" w:cs="Times New Roman"/>
          <w:sz w:val="28"/>
          <w:szCs w:val="28"/>
        </w:rPr>
        <w:tab/>
      </w:r>
      <w:r w:rsidRPr="00AC7EF2">
        <w:rPr>
          <w:rFonts w:ascii="Times New Roman" w:hAnsi="Times New Roman" w:cs="Times New Roman"/>
          <w:sz w:val="28"/>
          <w:szCs w:val="28"/>
        </w:rPr>
        <w:tab/>
      </w:r>
      <w:r w:rsidRPr="00AC7EF2">
        <w:rPr>
          <w:rFonts w:ascii="Times New Roman" w:hAnsi="Times New Roman" w:cs="Times New Roman"/>
          <w:sz w:val="28"/>
          <w:szCs w:val="28"/>
        </w:rPr>
        <w:tab/>
      </w:r>
      <w:r w:rsidRPr="00AC7EF2">
        <w:rPr>
          <w:rFonts w:ascii="Times New Roman" w:hAnsi="Times New Roman" w:cs="Times New Roman"/>
          <w:sz w:val="28"/>
          <w:szCs w:val="28"/>
        </w:rPr>
        <w:tab/>
      </w:r>
      <w:r w:rsidRPr="00AC7EF2">
        <w:rPr>
          <w:rFonts w:ascii="Times New Roman" w:hAnsi="Times New Roman" w:cs="Times New Roman"/>
          <w:sz w:val="28"/>
          <w:szCs w:val="28"/>
        </w:rPr>
        <w:tab/>
        <w:t xml:space="preserve">        №_________</w:t>
      </w:r>
    </w:p>
    <w:p w:rsidR="00080F5D" w:rsidRPr="00AC7EF2" w:rsidRDefault="00080F5D" w:rsidP="00A60F2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оскарження постанови</w:t>
      </w:r>
    </w:p>
    <w:p w:rsidR="00080F5D" w:rsidRPr="00AC7EF2" w:rsidRDefault="00080F5D" w:rsidP="00A6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справі про адміністративне</w:t>
      </w:r>
    </w:p>
    <w:p w:rsidR="00080F5D" w:rsidRPr="00AC7EF2" w:rsidRDefault="00080F5D" w:rsidP="00A6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правопорушення  </w:t>
      </w:r>
      <w:r w:rsidR="00B4526F" w:rsidRP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F5D" w:rsidRPr="00AC7EF2" w:rsidRDefault="00080F5D" w:rsidP="00AC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F5D" w:rsidRPr="00AC7EF2" w:rsidRDefault="00080F5D" w:rsidP="00AC7EF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0F5D" w:rsidRPr="00AC7EF2" w:rsidRDefault="00080F5D" w:rsidP="00AC7EF2">
      <w:pPr>
        <w:spacing w:after="0" w:line="240" w:lineRule="auto"/>
        <w:ind w:firstLine="567"/>
        <w:jc w:val="both"/>
      </w:pPr>
      <w:r w:rsidRP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скарг</w:t>
      </w:r>
      <w:r w:rsidR="00D738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="00B4526F" w:rsidRPr="00AC7EF2">
        <w:rPr>
          <w:rFonts w:ascii="Times New Roman" w:hAnsi="Times New Roman" w:cs="Times New Roman"/>
          <w:sz w:val="28"/>
          <w:szCs w:val="28"/>
        </w:rPr>
        <w:t>м’</w:t>
      </w:r>
      <w:r w:rsidRP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янець Т.А. ві</w:t>
      </w:r>
      <w:r w:rsidR="00B4526F" w:rsidRP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>д 05.01.2021</w:t>
      </w:r>
      <w:r w:rsidRP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D7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від 20.01.2021 року</w:t>
      </w:r>
      <w:r w:rsidRP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скасування постанови адміністративної комісії №137 від 30.12.2020</w:t>
      </w:r>
      <w:r w:rsidR="00B4526F" w:rsidRP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року, про  накладення адміністративного стягнення у вигляді штрафу за порушення  ст.152 Кодексу України про адміністративне правопорушення, керуючись  п.1 ч.1 ст.288, п.</w:t>
      </w:r>
      <w:r w:rsid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>. ч.</w:t>
      </w:r>
      <w:r w:rsid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ст.293 Кодексу України про адміністративні правопорушення, п.п.4 </w:t>
      </w:r>
      <w:proofErr w:type="spellStart"/>
      <w:r w:rsidRP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п.«б</w:t>
      </w:r>
      <w:proofErr w:type="spellEnd"/>
      <w:r w:rsidRP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ч.1 ст.38 Закону України </w:t>
      </w:r>
      <w:proofErr w:type="spellStart"/>
      <w:r w:rsidRP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>„Про</w:t>
      </w:r>
      <w:proofErr w:type="spellEnd"/>
      <w:r w:rsidRP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місцеве самоврядування в </w:t>
      </w:r>
      <w:proofErr w:type="spellStart"/>
      <w:r w:rsidRP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Україні”</w:t>
      </w:r>
      <w:proofErr w:type="spellEnd"/>
      <w:r w:rsidRP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виконавчий комітет </w:t>
      </w:r>
      <w:proofErr w:type="spellStart"/>
      <w:r w:rsidRP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Коростишівської</w:t>
      </w:r>
      <w:proofErr w:type="spellEnd"/>
      <w:r w:rsidRP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</w:p>
    <w:p w:rsidR="00080F5D" w:rsidRPr="00AC7EF2" w:rsidRDefault="00080F5D" w:rsidP="00AC7EF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80F5D" w:rsidRPr="00352920" w:rsidRDefault="00080F5D" w:rsidP="003529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ВИРІШИВ:</w:t>
      </w:r>
    </w:p>
    <w:p w:rsidR="00080F5D" w:rsidRPr="00AC7EF2" w:rsidRDefault="00080F5D" w:rsidP="00AC7EF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0F5D" w:rsidRPr="00AC7EF2" w:rsidRDefault="00080F5D" w:rsidP="00AC7EF2">
      <w:pPr>
        <w:pStyle w:val="rvps110"/>
        <w:shd w:val="clear" w:color="auto" w:fill="FFFFFF"/>
        <w:spacing w:before="0" w:beforeAutospacing="0" w:after="0" w:afterAutospacing="0"/>
        <w:ind w:firstLine="567"/>
        <w:jc w:val="both"/>
        <w:rPr>
          <w:rStyle w:val="rvts7"/>
          <w:sz w:val="28"/>
          <w:szCs w:val="28"/>
          <w:lang w:val="uk-UA"/>
        </w:rPr>
      </w:pPr>
      <w:r w:rsidRPr="00AC7EF2">
        <w:rPr>
          <w:rStyle w:val="rvts7"/>
          <w:sz w:val="28"/>
          <w:szCs w:val="28"/>
          <w:lang w:val="uk-UA"/>
        </w:rPr>
        <w:t xml:space="preserve">1. Скасувати постанову адміністративної комісії при виконавчому комітеті </w:t>
      </w:r>
      <w:proofErr w:type="spellStart"/>
      <w:r w:rsidRPr="00AC7EF2">
        <w:rPr>
          <w:rStyle w:val="rvts7"/>
          <w:sz w:val="28"/>
          <w:szCs w:val="28"/>
          <w:lang w:val="uk-UA"/>
        </w:rPr>
        <w:t>Коростишівської</w:t>
      </w:r>
      <w:proofErr w:type="spellEnd"/>
      <w:r w:rsidRPr="00AC7EF2">
        <w:rPr>
          <w:rStyle w:val="rvts7"/>
          <w:sz w:val="28"/>
          <w:szCs w:val="28"/>
          <w:lang w:val="uk-UA"/>
        </w:rPr>
        <w:t xml:space="preserve"> міської ради №137 від 30.12.2020 року про накладення адміністративного стягнення у вигляді штрафу у розмірі 80 (вісімдесяти) неоподатковуваних мінімумів доходів громадян (1360,00грн.) на </w:t>
      </w:r>
      <w:r w:rsidR="006B30BD" w:rsidRPr="00AC7EF2">
        <w:rPr>
          <w:sz w:val="28"/>
          <w:szCs w:val="28"/>
          <w:lang w:val="uk-UA"/>
        </w:rPr>
        <w:t>Дем’янець</w:t>
      </w:r>
      <w:r w:rsidRPr="00AC7EF2">
        <w:rPr>
          <w:rStyle w:val="rvts7"/>
          <w:sz w:val="28"/>
          <w:szCs w:val="28"/>
          <w:lang w:val="uk-UA"/>
        </w:rPr>
        <w:t xml:space="preserve"> Тетяну Анатоліївну, а справу передати на новий розгляд адміністративної комісії, у зв’язку з </w:t>
      </w:r>
      <w:proofErr w:type="spellStart"/>
      <w:r w:rsidRPr="00AC7EF2">
        <w:rPr>
          <w:rStyle w:val="rvts7"/>
          <w:sz w:val="28"/>
          <w:szCs w:val="28"/>
          <w:lang w:val="uk-UA"/>
        </w:rPr>
        <w:t>нововиявленими</w:t>
      </w:r>
      <w:proofErr w:type="spellEnd"/>
      <w:r w:rsidRPr="00AC7EF2">
        <w:rPr>
          <w:rStyle w:val="rvts7"/>
          <w:sz w:val="28"/>
          <w:szCs w:val="28"/>
          <w:lang w:val="uk-UA"/>
        </w:rPr>
        <w:t xml:space="preserve"> обставинами.</w:t>
      </w:r>
    </w:p>
    <w:p w:rsidR="00080F5D" w:rsidRPr="00AC7EF2" w:rsidRDefault="00080F5D" w:rsidP="00AC7EF2">
      <w:pPr>
        <w:pStyle w:val="rvps110"/>
        <w:shd w:val="clear" w:color="auto" w:fill="FFFFFF"/>
        <w:spacing w:before="0" w:beforeAutospacing="0" w:after="0" w:afterAutospacing="0"/>
        <w:ind w:firstLine="567"/>
        <w:jc w:val="both"/>
        <w:rPr>
          <w:rStyle w:val="rvts7"/>
          <w:sz w:val="28"/>
          <w:szCs w:val="28"/>
          <w:lang w:val="uk-UA"/>
        </w:rPr>
      </w:pPr>
    </w:p>
    <w:p w:rsidR="00080F5D" w:rsidRPr="00AC7EF2" w:rsidRDefault="00080F5D" w:rsidP="00AC7EF2">
      <w:pPr>
        <w:pStyle w:val="rvps110"/>
        <w:shd w:val="clear" w:color="auto" w:fill="FFFFFF"/>
        <w:spacing w:before="0" w:beforeAutospacing="0" w:after="0" w:afterAutospacing="0"/>
        <w:ind w:firstLine="567"/>
        <w:jc w:val="both"/>
        <w:rPr>
          <w:rStyle w:val="rvts7"/>
          <w:sz w:val="28"/>
          <w:szCs w:val="28"/>
          <w:lang w:val="uk-UA"/>
        </w:rPr>
      </w:pPr>
      <w:r w:rsidRPr="00AC7EF2">
        <w:rPr>
          <w:rStyle w:val="rvts7"/>
          <w:sz w:val="28"/>
          <w:szCs w:val="28"/>
          <w:lang w:val="uk-UA"/>
        </w:rPr>
        <w:t xml:space="preserve">2. Контроль за виконання  даного рішення покласти на  адміністративну комісію при виконавчому комітеті </w:t>
      </w:r>
      <w:proofErr w:type="spellStart"/>
      <w:r w:rsidRPr="00AC7EF2">
        <w:rPr>
          <w:rStyle w:val="rvts7"/>
          <w:sz w:val="28"/>
          <w:szCs w:val="28"/>
          <w:lang w:val="uk-UA"/>
        </w:rPr>
        <w:t>Коростишівської</w:t>
      </w:r>
      <w:proofErr w:type="spellEnd"/>
      <w:r w:rsidRPr="00AC7EF2">
        <w:rPr>
          <w:rStyle w:val="rvts7"/>
          <w:sz w:val="28"/>
          <w:szCs w:val="28"/>
          <w:lang w:val="uk-UA"/>
        </w:rPr>
        <w:t xml:space="preserve"> міської ради. </w:t>
      </w:r>
    </w:p>
    <w:p w:rsidR="00080F5D" w:rsidRPr="00AC7EF2" w:rsidRDefault="00080F5D" w:rsidP="00AC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80F5D" w:rsidRPr="00AC7EF2" w:rsidRDefault="00080F5D" w:rsidP="00AC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F5D" w:rsidRPr="00AC7EF2" w:rsidRDefault="00080F5D" w:rsidP="00AC7EF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                                                          </w:t>
      </w:r>
      <w:r w:rsid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C7EF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        І.М. Кохан</w:t>
      </w:r>
    </w:p>
    <w:sectPr w:rsidR="00080F5D" w:rsidRPr="00AC7EF2" w:rsidSect="00AC7E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80F5D"/>
    <w:rsid w:val="00080F5D"/>
    <w:rsid w:val="002759CE"/>
    <w:rsid w:val="00352920"/>
    <w:rsid w:val="006713FB"/>
    <w:rsid w:val="006B30BD"/>
    <w:rsid w:val="00850848"/>
    <w:rsid w:val="00A60F23"/>
    <w:rsid w:val="00A614A6"/>
    <w:rsid w:val="00AA1E28"/>
    <w:rsid w:val="00AC7EF2"/>
    <w:rsid w:val="00B4526F"/>
    <w:rsid w:val="00B62BEE"/>
    <w:rsid w:val="00C524E0"/>
    <w:rsid w:val="00CB46AE"/>
    <w:rsid w:val="00D27BA0"/>
    <w:rsid w:val="00D73833"/>
    <w:rsid w:val="00DE73BC"/>
    <w:rsid w:val="00E1011B"/>
    <w:rsid w:val="00E51B16"/>
    <w:rsid w:val="00E6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080F5D"/>
    <w:rPr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080F5D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character" w:customStyle="1" w:styleId="1">
    <w:name w:val="Название Знак1"/>
    <w:basedOn w:val="a0"/>
    <w:link w:val="a4"/>
    <w:uiPriority w:val="10"/>
    <w:rsid w:val="00080F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paragraph" w:customStyle="1" w:styleId="rvps110">
    <w:name w:val="rvps110"/>
    <w:basedOn w:val="a"/>
    <w:rsid w:val="0008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080F5D"/>
  </w:style>
  <w:style w:type="paragraph" w:styleId="a5">
    <w:name w:val="Balloon Text"/>
    <w:basedOn w:val="a"/>
    <w:link w:val="a6"/>
    <w:uiPriority w:val="99"/>
    <w:semiHidden/>
    <w:unhideWhenUsed/>
    <w:rsid w:val="0008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F5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ЖКГ11</cp:lastModifiedBy>
  <cp:revision>8</cp:revision>
  <cp:lastPrinted>2021-01-20T14:07:00Z</cp:lastPrinted>
  <dcterms:created xsi:type="dcterms:W3CDTF">2021-01-19T12:52:00Z</dcterms:created>
  <dcterms:modified xsi:type="dcterms:W3CDTF">2021-01-20T14:07:00Z</dcterms:modified>
</cp:coreProperties>
</file>