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7A" w:rsidRPr="007F2E4F" w:rsidRDefault="00EA027A" w:rsidP="00EA027A">
      <w:pPr>
        <w:ind w:left="5387"/>
        <w:rPr>
          <w:sz w:val="28"/>
          <w:szCs w:val="28"/>
        </w:rPr>
      </w:pPr>
      <w:r w:rsidRPr="007F2E4F">
        <w:rPr>
          <w:sz w:val="28"/>
          <w:szCs w:val="28"/>
        </w:rPr>
        <w:t>Додаток до рішення</w:t>
      </w:r>
    </w:p>
    <w:p w:rsidR="00EA027A" w:rsidRDefault="00EA027A" w:rsidP="00EA027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  </w:t>
      </w:r>
    </w:p>
    <w:p w:rsidR="00EA027A" w:rsidRDefault="00EA027A" w:rsidP="00EA027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Коростишівської міської ради </w:t>
      </w:r>
    </w:p>
    <w:p w:rsidR="00EA027A" w:rsidRPr="00837A00" w:rsidRDefault="00EA027A" w:rsidP="00EA027A">
      <w:pPr>
        <w:ind w:left="5387"/>
        <w:rPr>
          <w:sz w:val="28"/>
          <w:szCs w:val="28"/>
          <w:u w:val="single"/>
        </w:rPr>
      </w:pPr>
      <w:r w:rsidRPr="00EA027A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 xml:space="preserve"> № __________</w:t>
      </w:r>
    </w:p>
    <w:p w:rsidR="00EA027A" w:rsidRDefault="00EA027A" w:rsidP="00EA027A">
      <w:pPr>
        <w:jc w:val="center"/>
        <w:rPr>
          <w:b/>
        </w:rPr>
      </w:pPr>
    </w:p>
    <w:p w:rsidR="00EA027A" w:rsidRPr="00EA027A" w:rsidRDefault="00EA027A" w:rsidP="00EA027A">
      <w:pPr>
        <w:jc w:val="center"/>
        <w:rPr>
          <w:b/>
          <w:sz w:val="28"/>
          <w:szCs w:val="28"/>
        </w:rPr>
      </w:pPr>
      <w:r w:rsidRPr="00EA027A">
        <w:rPr>
          <w:b/>
          <w:sz w:val="28"/>
          <w:szCs w:val="28"/>
        </w:rPr>
        <w:t>Інформація</w:t>
      </w:r>
    </w:p>
    <w:p w:rsidR="0070002B" w:rsidRDefault="0070002B" w:rsidP="00EA027A">
      <w:pPr>
        <w:jc w:val="center"/>
        <w:rPr>
          <w:b/>
          <w:sz w:val="28"/>
          <w:szCs w:val="28"/>
        </w:rPr>
      </w:pPr>
      <w:r w:rsidRPr="0070002B">
        <w:rPr>
          <w:b/>
          <w:sz w:val="28"/>
          <w:szCs w:val="28"/>
        </w:rPr>
        <w:t xml:space="preserve">Про хід виконання заходів по підготовці житлово-комунального господарства та соціальної сфери до роботи в осінньо-зимовий період </w:t>
      </w:r>
    </w:p>
    <w:p w:rsidR="00EA027A" w:rsidRPr="0070002B" w:rsidRDefault="0070002B" w:rsidP="00EA027A">
      <w:pPr>
        <w:jc w:val="center"/>
        <w:rPr>
          <w:b/>
          <w:sz w:val="28"/>
          <w:szCs w:val="28"/>
        </w:rPr>
      </w:pPr>
      <w:r w:rsidRPr="0070002B">
        <w:rPr>
          <w:b/>
          <w:sz w:val="28"/>
          <w:szCs w:val="28"/>
        </w:rPr>
        <w:t>20</w:t>
      </w:r>
      <w:r w:rsidR="006812FC">
        <w:rPr>
          <w:b/>
          <w:sz w:val="28"/>
          <w:szCs w:val="28"/>
        </w:rPr>
        <w:t>20</w:t>
      </w:r>
      <w:r w:rsidRPr="0070002B">
        <w:rPr>
          <w:b/>
          <w:sz w:val="28"/>
          <w:szCs w:val="28"/>
        </w:rPr>
        <w:t>-202</w:t>
      </w:r>
      <w:r w:rsidR="006812FC">
        <w:rPr>
          <w:b/>
          <w:sz w:val="28"/>
          <w:szCs w:val="28"/>
        </w:rPr>
        <w:t>1</w:t>
      </w:r>
      <w:r w:rsidRPr="0070002B">
        <w:rPr>
          <w:b/>
          <w:sz w:val="28"/>
          <w:szCs w:val="28"/>
        </w:rPr>
        <w:t xml:space="preserve"> року</w:t>
      </w:r>
    </w:p>
    <w:p w:rsidR="0070002B" w:rsidRPr="00566744" w:rsidRDefault="0070002B" w:rsidP="00EA027A">
      <w:pPr>
        <w:jc w:val="center"/>
        <w:rPr>
          <w:b/>
          <w:sz w:val="28"/>
          <w:szCs w:val="28"/>
        </w:rPr>
      </w:pPr>
    </w:p>
    <w:p w:rsidR="00EA027A" w:rsidRPr="00566744" w:rsidRDefault="00EA027A" w:rsidP="00EA027A">
      <w:pPr>
        <w:jc w:val="center"/>
        <w:rPr>
          <w:b/>
          <w:sz w:val="28"/>
          <w:szCs w:val="28"/>
        </w:rPr>
      </w:pPr>
      <w:r w:rsidRPr="00566744">
        <w:rPr>
          <w:b/>
          <w:sz w:val="28"/>
          <w:szCs w:val="28"/>
        </w:rPr>
        <w:t>Шановні члени виконавчого комітету!</w:t>
      </w:r>
    </w:p>
    <w:p w:rsidR="00EA027A" w:rsidRPr="00175E01" w:rsidRDefault="00EA027A" w:rsidP="00EA027A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175E01">
        <w:rPr>
          <w:sz w:val="28"/>
          <w:szCs w:val="28"/>
          <w:lang w:val="uk-UA"/>
        </w:rPr>
        <w:t>ішенням виконавчого комітету від 28.05.20</w:t>
      </w:r>
      <w:r w:rsidR="006812FC">
        <w:rPr>
          <w:sz w:val="28"/>
          <w:szCs w:val="28"/>
          <w:lang w:val="uk-UA"/>
        </w:rPr>
        <w:t>20</w:t>
      </w:r>
      <w:r w:rsidRPr="00175E01">
        <w:rPr>
          <w:sz w:val="28"/>
          <w:szCs w:val="28"/>
          <w:lang w:val="uk-UA"/>
        </w:rPr>
        <w:t xml:space="preserve"> року №</w:t>
      </w:r>
      <w:r w:rsidR="006812FC">
        <w:rPr>
          <w:sz w:val="28"/>
          <w:szCs w:val="28"/>
          <w:lang w:val="uk-UA"/>
        </w:rPr>
        <w:t>9</w:t>
      </w:r>
      <w:r w:rsidRPr="00175E01">
        <w:rPr>
          <w:sz w:val="28"/>
          <w:szCs w:val="28"/>
          <w:lang w:val="uk-UA"/>
        </w:rPr>
        <w:t>2 затверджено План заходів з підготовки господарського комплексу та об’єктів соціальної сфери до роботи в осінньо-зимовий період 20</w:t>
      </w:r>
      <w:r w:rsidR="006812FC">
        <w:rPr>
          <w:sz w:val="28"/>
          <w:szCs w:val="28"/>
          <w:lang w:val="uk-UA"/>
        </w:rPr>
        <w:t>20</w:t>
      </w:r>
      <w:r w:rsidRPr="00175E01">
        <w:rPr>
          <w:sz w:val="28"/>
          <w:szCs w:val="28"/>
          <w:lang w:val="uk-UA"/>
        </w:rPr>
        <w:t>-202</w:t>
      </w:r>
      <w:r w:rsidR="006812FC">
        <w:rPr>
          <w:sz w:val="28"/>
          <w:szCs w:val="28"/>
          <w:lang w:val="uk-UA"/>
        </w:rPr>
        <w:t>1</w:t>
      </w:r>
      <w:r w:rsidRPr="00175E01">
        <w:rPr>
          <w:sz w:val="28"/>
          <w:szCs w:val="28"/>
          <w:lang w:val="uk-UA"/>
        </w:rPr>
        <w:t xml:space="preserve"> років на території населених пунктів Коростишівської міської ради.</w:t>
      </w:r>
    </w:p>
    <w:p w:rsidR="00EA027A" w:rsidRPr="00175E01" w:rsidRDefault="00EA027A" w:rsidP="00EA027A">
      <w:pPr>
        <w:pStyle w:val="a4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75E01">
        <w:rPr>
          <w:sz w:val="28"/>
          <w:szCs w:val="28"/>
        </w:rPr>
        <w:t xml:space="preserve">З метою контролю за виконанням заходів було створено </w:t>
      </w:r>
      <w:r w:rsidR="006812FC">
        <w:rPr>
          <w:sz w:val="28"/>
          <w:szCs w:val="28"/>
        </w:rPr>
        <w:t xml:space="preserve">відповідну </w:t>
      </w:r>
      <w:r w:rsidRPr="00175E01">
        <w:rPr>
          <w:sz w:val="28"/>
          <w:szCs w:val="28"/>
        </w:rPr>
        <w:t xml:space="preserve">комісію до складу якої ввійшли представники виконавчого комітету, керівники комунальних підприємств, начальники відділів та депутати міської ради. </w:t>
      </w:r>
    </w:p>
    <w:p w:rsidR="00EA027A" w:rsidRPr="00175E01" w:rsidRDefault="00EA027A" w:rsidP="00EA027A">
      <w:pPr>
        <w:ind w:firstLine="567"/>
        <w:jc w:val="both"/>
        <w:rPr>
          <w:sz w:val="28"/>
          <w:szCs w:val="28"/>
        </w:rPr>
      </w:pPr>
      <w:r w:rsidRPr="00175E01">
        <w:rPr>
          <w:sz w:val="28"/>
          <w:szCs w:val="28"/>
        </w:rPr>
        <w:t xml:space="preserve">Підприємствами житлово-комунального господарства, закладами освіти, культури, соціальної сфери, </w:t>
      </w:r>
      <w:proofErr w:type="spellStart"/>
      <w:r w:rsidRPr="00175E01">
        <w:rPr>
          <w:sz w:val="28"/>
          <w:szCs w:val="28"/>
        </w:rPr>
        <w:t>старостинськими</w:t>
      </w:r>
      <w:proofErr w:type="spellEnd"/>
      <w:r w:rsidRPr="00175E01">
        <w:rPr>
          <w:sz w:val="28"/>
          <w:szCs w:val="28"/>
        </w:rPr>
        <w:t xml:space="preserve"> округами проведено ряд заходів по забезпеченню сталого функціонування об’єктів протягом осінньо-зимового періоду 20</w:t>
      </w:r>
      <w:r w:rsidR="006812FC">
        <w:rPr>
          <w:sz w:val="28"/>
          <w:szCs w:val="28"/>
        </w:rPr>
        <w:t>20-2021</w:t>
      </w:r>
      <w:r w:rsidRPr="00175E01">
        <w:rPr>
          <w:sz w:val="28"/>
          <w:szCs w:val="28"/>
        </w:rPr>
        <w:t xml:space="preserve"> </w:t>
      </w:r>
      <w:proofErr w:type="spellStart"/>
      <w:r w:rsidRPr="00175E01">
        <w:rPr>
          <w:sz w:val="28"/>
          <w:szCs w:val="28"/>
        </w:rPr>
        <w:t>р.р</w:t>
      </w:r>
      <w:proofErr w:type="spellEnd"/>
      <w:r w:rsidRPr="00175E01">
        <w:rPr>
          <w:sz w:val="28"/>
          <w:szCs w:val="28"/>
        </w:rPr>
        <w:t>.</w:t>
      </w:r>
    </w:p>
    <w:p w:rsidR="00EA027A" w:rsidRDefault="00EA027A" w:rsidP="00EA027A">
      <w:pPr>
        <w:ind w:firstLine="567"/>
        <w:jc w:val="both"/>
        <w:rPr>
          <w:b/>
          <w:sz w:val="28"/>
          <w:szCs w:val="28"/>
        </w:rPr>
      </w:pPr>
    </w:p>
    <w:p w:rsidR="00EA027A" w:rsidRPr="00B25A9F" w:rsidRDefault="00EA027A" w:rsidP="00742FF0">
      <w:pPr>
        <w:ind w:firstLine="567"/>
        <w:jc w:val="center"/>
        <w:rPr>
          <w:b/>
          <w:sz w:val="28"/>
          <w:szCs w:val="28"/>
        </w:rPr>
      </w:pPr>
      <w:r w:rsidRPr="00B25A9F">
        <w:rPr>
          <w:b/>
          <w:sz w:val="28"/>
          <w:szCs w:val="28"/>
        </w:rPr>
        <w:t>МКП</w:t>
      </w:r>
      <w:r w:rsidRPr="00B25A9F">
        <w:rPr>
          <w:b/>
          <w:sz w:val="28"/>
          <w:szCs w:val="28"/>
          <w:lang w:val="ru-RU"/>
        </w:rPr>
        <w:t>”</w:t>
      </w:r>
      <w:r w:rsidRPr="00B25A9F">
        <w:rPr>
          <w:b/>
          <w:sz w:val="28"/>
          <w:szCs w:val="28"/>
        </w:rPr>
        <w:t>Водоканал</w:t>
      </w:r>
      <w:r w:rsidRPr="00B25A9F">
        <w:rPr>
          <w:b/>
          <w:sz w:val="28"/>
          <w:szCs w:val="28"/>
          <w:lang w:val="ru-RU"/>
        </w:rPr>
        <w:t>”</w:t>
      </w:r>
    </w:p>
    <w:p w:rsidR="00EA027A" w:rsidRPr="00B25A9F" w:rsidRDefault="00EA027A" w:rsidP="00742FF0">
      <w:pPr>
        <w:ind w:firstLine="567"/>
        <w:jc w:val="both"/>
        <w:rPr>
          <w:sz w:val="28"/>
          <w:szCs w:val="28"/>
        </w:rPr>
      </w:pPr>
      <w:r w:rsidRPr="00B25A9F">
        <w:rPr>
          <w:sz w:val="28"/>
          <w:szCs w:val="28"/>
        </w:rPr>
        <w:t>Для забезпечення стабільної роботи водопровідно-каналізаційного  господарства  в умовах осінньо-зимового періоду МКП</w:t>
      </w:r>
      <w:r w:rsidR="00742FF0" w:rsidRPr="00B25A9F">
        <w:rPr>
          <w:sz w:val="28"/>
          <w:szCs w:val="28"/>
        </w:rPr>
        <w:t xml:space="preserve"> «</w:t>
      </w:r>
      <w:r w:rsidRPr="00B25A9F">
        <w:rPr>
          <w:sz w:val="28"/>
          <w:szCs w:val="28"/>
        </w:rPr>
        <w:t>Водоканал</w:t>
      </w:r>
      <w:r w:rsidR="00742FF0" w:rsidRPr="00B25A9F">
        <w:rPr>
          <w:sz w:val="28"/>
          <w:szCs w:val="28"/>
        </w:rPr>
        <w:t>»</w:t>
      </w:r>
      <w:r w:rsidRPr="00B25A9F">
        <w:rPr>
          <w:sz w:val="28"/>
          <w:szCs w:val="28"/>
        </w:rPr>
        <w:t xml:space="preserve"> викон</w:t>
      </w:r>
      <w:r w:rsidR="00742FF0" w:rsidRPr="00B25A9F">
        <w:rPr>
          <w:sz w:val="28"/>
          <w:szCs w:val="28"/>
        </w:rPr>
        <w:t>ано</w:t>
      </w:r>
      <w:r w:rsidRPr="00B25A9F">
        <w:rPr>
          <w:sz w:val="28"/>
          <w:szCs w:val="28"/>
        </w:rPr>
        <w:t xml:space="preserve"> ко</w:t>
      </w:r>
      <w:r w:rsidR="00742FF0" w:rsidRPr="00B25A9F">
        <w:rPr>
          <w:sz w:val="28"/>
          <w:szCs w:val="28"/>
        </w:rPr>
        <w:t>мплекс заходів</w:t>
      </w:r>
      <w:r w:rsidRPr="00B25A9F">
        <w:rPr>
          <w:sz w:val="28"/>
          <w:szCs w:val="28"/>
        </w:rPr>
        <w:t xml:space="preserve">, а </w:t>
      </w:r>
      <w:r w:rsidR="00CF16AE" w:rsidRPr="00B25A9F">
        <w:rPr>
          <w:sz w:val="28"/>
          <w:szCs w:val="28"/>
        </w:rPr>
        <w:t>са</w:t>
      </w:r>
      <w:r w:rsidR="00020DFB" w:rsidRPr="00B25A9F">
        <w:rPr>
          <w:sz w:val="28"/>
          <w:szCs w:val="28"/>
        </w:rPr>
        <w:t>ме:</w:t>
      </w:r>
    </w:p>
    <w:p w:rsidR="00CF16AE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п</w:t>
      </w:r>
      <w:r w:rsidR="00CF16AE" w:rsidRPr="00B25A9F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B25A9F">
        <w:rPr>
          <w:rFonts w:ascii="Times New Roman" w:hAnsi="Times New Roman" w:cs="Times New Roman"/>
          <w:sz w:val="28"/>
          <w:szCs w:val="28"/>
        </w:rPr>
        <w:t>поточний ремонт вод</w:t>
      </w:r>
      <w:r w:rsidR="00CF16AE" w:rsidRPr="00B25A9F">
        <w:rPr>
          <w:rFonts w:ascii="Times New Roman" w:hAnsi="Times New Roman" w:cs="Times New Roman"/>
          <w:sz w:val="28"/>
          <w:szCs w:val="28"/>
        </w:rPr>
        <w:t>о</w:t>
      </w:r>
      <w:r w:rsidR="00B25A9F">
        <w:rPr>
          <w:rFonts w:ascii="Times New Roman" w:hAnsi="Times New Roman" w:cs="Times New Roman"/>
          <w:sz w:val="28"/>
          <w:szCs w:val="28"/>
        </w:rPr>
        <w:t>-</w:t>
      </w:r>
      <w:r w:rsidR="00CF16AE" w:rsidRPr="00B25A9F">
        <w:rPr>
          <w:rFonts w:ascii="Times New Roman" w:hAnsi="Times New Roman" w:cs="Times New Roman"/>
          <w:sz w:val="28"/>
          <w:szCs w:val="28"/>
        </w:rPr>
        <w:t xml:space="preserve">каналізаційних колодязів на  суму 33,9 </w:t>
      </w:r>
      <w:proofErr w:type="spellStart"/>
      <w:r w:rsidR="00CF16AE"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CF16AE" w:rsidRPr="00B25A9F">
        <w:rPr>
          <w:rFonts w:ascii="Times New Roman" w:hAnsi="Times New Roman" w:cs="Times New Roman"/>
          <w:sz w:val="28"/>
          <w:szCs w:val="28"/>
        </w:rPr>
        <w:t>.;</w:t>
      </w:r>
    </w:p>
    <w:p w:rsidR="00CF16AE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п</w:t>
      </w:r>
      <w:r w:rsidR="00CF16AE" w:rsidRPr="00B25A9F">
        <w:rPr>
          <w:rFonts w:ascii="Times New Roman" w:hAnsi="Times New Roman" w:cs="Times New Roman"/>
          <w:sz w:val="28"/>
          <w:szCs w:val="28"/>
        </w:rPr>
        <w:t xml:space="preserve">оточний ремонт внутрішніх систем водовідведення </w:t>
      </w:r>
      <w:proofErr w:type="spellStart"/>
      <w:r w:rsidR="00CF16AE" w:rsidRPr="00B25A9F">
        <w:rPr>
          <w:rFonts w:ascii="Times New Roman" w:hAnsi="Times New Roman" w:cs="Times New Roman"/>
          <w:sz w:val="28"/>
          <w:szCs w:val="28"/>
        </w:rPr>
        <w:t>приточних</w:t>
      </w:r>
      <w:proofErr w:type="spellEnd"/>
      <w:r w:rsidR="00CF16AE" w:rsidRPr="00B25A9F">
        <w:rPr>
          <w:rFonts w:ascii="Times New Roman" w:hAnsi="Times New Roman" w:cs="Times New Roman"/>
          <w:sz w:val="28"/>
          <w:szCs w:val="28"/>
        </w:rPr>
        <w:t xml:space="preserve"> каналізаційних резервуарів, колодязів на КНС №1, 2, 3, 4</w:t>
      </w:r>
      <w:r w:rsidR="003E4F48" w:rsidRPr="00B25A9F">
        <w:rPr>
          <w:rFonts w:ascii="Times New Roman" w:hAnsi="Times New Roman" w:cs="Times New Roman"/>
          <w:sz w:val="28"/>
          <w:szCs w:val="28"/>
        </w:rPr>
        <w:t xml:space="preserve"> – 56,6 </w:t>
      </w:r>
      <w:proofErr w:type="spellStart"/>
      <w:r w:rsidR="003E4F48"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E4F48" w:rsidRPr="00B25A9F">
        <w:rPr>
          <w:rFonts w:ascii="Times New Roman" w:hAnsi="Times New Roman" w:cs="Times New Roman"/>
          <w:sz w:val="28"/>
          <w:szCs w:val="28"/>
        </w:rPr>
        <w:t>.</w:t>
      </w:r>
      <w:r w:rsidR="00CF16AE" w:rsidRPr="00B25A9F">
        <w:rPr>
          <w:rFonts w:ascii="Times New Roman" w:hAnsi="Times New Roman" w:cs="Times New Roman"/>
          <w:sz w:val="28"/>
          <w:szCs w:val="28"/>
        </w:rPr>
        <w:t>;</w:t>
      </w:r>
    </w:p>
    <w:p w:rsidR="0041584C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г</w:t>
      </w:r>
      <w:r w:rsidR="0041584C" w:rsidRPr="00B25A9F">
        <w:rPr>
          <w:rFonts w:ascii="Times New Roman" w:hAnsi="Times New Roman" w:cs="Times New Roman"/>
          <w:sz w:val="28"/>
          <w:szCs w:val="28"/>
        </w:rPr>
        <w:t xml:space="preserve">ідродинамічне очищення </w:t>
      </w:r>
      <w:r w:rsidR="00162711">
        <w:rPr>
          <w:rFonts w:ascii="Times New Roman" w:hAnsi="Times New Roman" w:cs="Times New Roman"/>
          <w:sz w:val="28"/>
          <w:szCs w:val="28"/>
        </w:rPr>
        <w:t xml:space="preserve">каналізаційних труб, колодязів </w:t>
      </w:r>
      <w:r w:rsidR="0041584C" w:rsidRPr="00B25A9F">
        <w:rPr>
          <w:rFonts w:ascii="Times New Roman" w:hAnsi="Times New Roman" w:cs="Times New Roman"/>
          <w:sz w:val="28"/>
          <w:szCs w:val="28"/>
        </w:rPr>
        <w:t xml:space="preserve"> 46,1 </w:t>
      </w:r>
      <w:proofErr w:type="spellStart"/>
      <w:r w:rsidR="0041584C"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1584C" w:rsidRPr="00B25A9F">
        <w:rPr>
          <w:rFonts w:ascii="Times New Roman" w:hAnsi="Times New Roman" w:cs="Times New Roman"/>
          <w:sz w:val="28"/>
          <w:szCs w:val="28"/>
        </w:rPr>
        <w:t>.;</w:t>
      </w:r>
    </w:p>
    <w:p w:rsidR="0041584C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п</w:t>
      </w:r>
      <w:r w:rsidR="0041584C" w:rsidRPr="00B25A9F">
        <w:rPr>
          <w:rFonts w:ascii="Times New Roman" w:hAnsi="Times New Roman" w:cs="Times New Roman"/>
          <w:sz w:val="28"/>
          <w:szCs w:val="28"/>
        </w:rPr>
        <w:t>оточний ремонт водоводу по вул. Чехова 55-А</w:t>
      </w:r>
      <w:r w:rsidR="002D5AC5">
        <w:rPr>
          <w:rFonts w:ascii="Times New Roman" w:hAnsi="Times New Roman" w:cs="Times New Roman"/>
          <w:sz w:val="28"/>
          <w:szCs w:val="28"/>
        </w:rPr>
        <w:t xml:space="preserve"> - </w:t>
      </w:r>
      <w:r w:rsidR="00162711">
        <w:rPr>
          <w:rFonts w:ascii="Times New Roman" w:hAnsi="Times New Roman" w:cs="Times New Roman"/>
          <w:sz w:val="28"/>
          <w:szCs w:val="28"/>
        </w:rPr>
        <w:t xml:space="preserve"> 128,6 </w:t>
      </w:r>
      <w:proofErr w:type="spellStart"/>
      <w:r w:rsidR="0016271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162711">
        <w:rPr>
          <w:rFonts w:ascii="Times New Roman" w:hAnsi="Times New Roman" w:cs="Times New Roman"/>
          <w:sz w:val="28"/>
          <w:szCs w:val="28"/>
        </w:rPr>
        <w:t>.</w:t>
      </w:r>
      <w:r w:rsidR="0041584C" w:rsidRPr="00B25A9F">
        <w:rPr>
          <w:rFonts w:ascii="Times New Roman" w:hAnsi="Times New Roman" w:cs="Times New Roman"/>
          <w:sz w:val="28"/>
          <w:szCs w:val="28"/>
        </w:rPr>
        <w:t>;</w:t>
      </w:r>
    </w:p>
    <w:p w:rsidR="0041584C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п</w:t>
      </w:r>
      <w:r w:rsidR="0041584C" w:rsidRPr="00B25A9F">
        <w:rPr>
          <w:rFonts w:ascii="Times New Roman" w:hAnsi="Times New Roman" w:cs="Times New Roman"/>
          <w:sz w:val="28"/>
          <w:szCs w:val="28"/>
        </w:rPr>
        <w:t xml:space="preserve">оточний ремонт водогонів по вул. </w:t>
      </w:r>
      <w:proofErr w:type="spellStart"/>
      <w:r w:rsidR="0041584C" w:rsidRPr="00B25A9F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="0041584C" w:rsidRPr="00B25A9F">
        <w:rPr>
          <w:rFonts w:ascii="Times New Roman" w:hAnsi="Times New Roman" w:cs="Times New Roman"/>
          <w:sz w:val="28"/>
          <w:szCs w:val="28"/>
        </w:rPr>
        <w:t xml:space="preserve"> – 87,4 </w:t>
      </w:r>
      <w:proofErr w:type="spellStart"/>
      <w:r w:rsidR="0041584C"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1584C" w:rsidRPr="00B25A9F">
        <w:rPr>
          <w:rFonts w:ascii="Times New Roman" w:hAnsi="Times New Roman" w:cs="Times New Roman"/>
          <w:sz w:val="28"/>
          <w:szCs w:val="28"/>
        </w:rPr>
        <w:t>.;</w:t>
      </w:r>
    </w:p>
    <w:p w:rsidR="0041584C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>п</w:t>
      </w:r>
      <w:r w:rsidR="00162711">
        <w:rPr>
          <w:rFonts w:ascii="Times New Roman" w:hAnsi="Times New Roman" w:cs="Times New Roman"/>
          <w:sz w:val="28"/>
          <w:szCs w:val="28"/>
        </w:rPr>
        <w:t>ридбано глибині насоси</w:t>
      </w:r>
      <w:r w:rsidR="0041584C" w:rsidRPr="00B25A9F">
        <w:rPr>
          <w:rFonts w:ascii="Times New Roman" w:hAnsi="Times New Roman" w:cs="Times New Roman"/>
          <w:sz w:val="28"/>
          <w:szCs w:val="28"/>
        </w:rPr>
        <w:t xml:space="preserve"> – 180,0 </w:t>
      </w:r>
      <w:proofErr w:type="spellStart"/>
      <w:r w:rsidR="0041584C"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1584C" w:rsidRPr="00B25A9F">
        <w:rPr>
          <w:rFonts w:ascii="Times New Roman" w:hAnsi="Times New Roman" w:cs="Times New Roman"/>
          <w:sz w:val="28"/>
          <w:szCs w:val="28"/>
        </w:rPr>
        <w:t>.</w:t>
      </w:r>
      <w:r w:rsidRPr="00B25A9F">
        <w:rPr>
          <w:rFonts w:ascii="Times New Roman" w:hAnsi="Times New Roman" w:cs="Times New Roman"/>
          <w:sz w:val="28"/>
          <w:szCs w:val="28"/>
        </w:rPr>
        <w:t>;</w:t>
      </w:r>
    </w:p>
    <w:p w:rsidR="00331BB2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 xml:space="preserve">аварійно-відновлювальні роботи </w:t>
      </w:r>
      <w:proofErr w:type="spellStart"/>
      <w:r w:rsidRPr="00B25A9F">
        <w:rPr>
          <w:rFonts w:ascii="Times New Roman" w:hAnsi="Times New Roman" w:cs="Times New Roman"/>
          <w:sz w:val="28"/>
          <w:szCs w:val="28"/>
        </w:rPr>
        <w:t>напірно</w:t>
      </w:r>
      <w:proofErr w:type="spellEnd"/>
      <w:r w:rsidRPr="00B25A9F">
        <w:rPr>
          <w:rFonts w:ascii="Times New Roman" w:hAnsi="Times New Roman" w:cs="Times New Roman"/>
          <w:sz w:val="28"/>
          <w:szCs w:val="28"/>
        </w:rPr>
        <w:t xml:space="preserve">-каналізаційного колектору по </w:t>
      </w:r>
      <w:proofErr w:type="spellStart"/>
      <w:r w:rsidRPr="00B25A9F">
        <w:rPr>
          <w:rFonts w:ascii="Times New Roman" w:hAnsi="Times New Roman" w:cs="Times New Roman"/>
          <w:sz w:val="28"/>
          <w:szCs w:val="28"/>
        </w:rPr>
        <w:t>вул.Польова</w:t>
      </w:r>
      <w:proofErr w:type="spellEnd"/>
      <w:r w:rsidRPr="00B25A9F">
        <w:rPr>
          <w:rFonts w:ascii="Times New Roman" w:hAnsi="Times New Roman" w:cs="Times New Roman"/>
          <w:sz w:val="28"/>
          <w:szCs w:val="28"/>
        </w:rPr>
        <w:t xml:space="preserve">, 42 – 30,0 </w:t>
      </w:r>
      <w:proofErr w:type="spellStart"/>
      <w:r w:rsidRPr="00B25A9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B25A9F">
        <w:rPr>
          <w:rFonts w:ascii="Times New Roman" w:hAnsi="Times New Roman" w:cs="Times New Roman"/>
          <w:sz w:val="28"/>
          <w:szCs w:val="28"/>
        </w:rPr>
        <w:t>.;</w:t>
      </w:r>
    </w:p>
    <w:p w:rsidR="00331BB2" w:rsidRPr="00B25A9F" w:rsidRDefault="00331BB2" w:rsidP="00CF16A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A9F">
        <w:rPr>
          <w:rFonts w:ascii="Times New Roman" w:hAnsi="Times New Roman" w:cs="Times New Roman"/>
          <w:sz w:val="28"/>
          <w:szCs w:val="28"/>
        </w:rPr>
        <w:t xml:space="preserve">та </w:t>
      </w:r>
      <w:r w:rsidR="003E4F48" w:rsidRPr="00B25A9F">
        <w:rPr>
          <w:rFonts w:ascii="Times New Roman" w:hAnsi="Times New Roman" w:cs="Times New Roman"/>
          <w:sz w:val="28"/>
          <w:szCs w:val="28"/>
        </w:rPr>
        <w:t>ряд інших</w:t>
      </w:r>
      <w:r w:rsidRPr="00B25A9F">
        <w:rPr>
          <w:rFonts w:ascii="Times New Roman" w:hAnsi="Times New Roman" w:cs="Times New Roman"/>
          <w:sz w:val="28"/>
          <w:szCs w:val="28"/>
        </w:rPr>
        <w:t xml:space="preserve"> роб</w:t>
      </w:r>
      <w:r w:rsidR="003E4F48" w:rsidRPr="00B25A9F">
        <w:rPr>
          <w:rFonts w:ascii="Times New Roman" w:hAnsi="Times New Roman" w:cs="Times New Roman"/>
          <w:sz w:val="28"/>
          <w:szCs w:val="28"/>
        </w:rPr>
        <w:t>іт</w:t>
      </w:r>
      <w:r w:rsidRPr="00B25A9F">
        <w:rPr>
          <w:rFonts w:ascii="Times New Roman" w:hAnsi="Times New Roman" w:cs="Times New Roman"/>
          <w:sz w:val="28"/>
          <w:szCs w:val="28"/>
        </w:rPr>
        <w:t>.</w:t>
      </w:r>
    </w:p>
    <w:p w:rsidR="00B33BED" w:rsidRDefault="00B33BED" w:rsidP="00DF435A">
      <w:pPr>
        <w:ind w:firstLine="567"/>
        <w:jc w:val="both"/>
        <w:rPr>
          <w:sz w:val="28"/>
          <w:szCs w:val="28"/>
        </w:rPr>
      </w:pPr>
      <w:r w:rsidRPr="00B25A9F">
        <w:rPr>
          <w:sz w:val="28"/>
          <w:szCs w:val="28"/>
        </w:rPr>
        <w:t>Відповідно плану з підготовки об’єктів водопровідно-каналізаційного господарства</w:t>
      </w:r>
      <w:r w:rsidR="00940A1F" w:rsidRPr="00B25A9F">
        <w:rPr>
          <w:sz w:val="28"/>
          <w:szCs w:val="28"/>
        </w:rPr>
        <w:t xml:space="preserve"> до роботи в осінньо-зимовий період 2020-2021 року МКП «Водоканал» </w:t>
      </w:r>
      <w:r w:rsidR="004B0474" w:rsidRPr="00B25A9F">
        <w:rPr>
          <w:sz w:val="28"/>
          <w:szCs w:val="28"/>
        </w:rPr>
        <w:t xml:space="preserve">підготовлено водопровідно-насосна станція, очисні споруди, 4 каналізаційні насосні станції, 13 свердловин, </w:t>
      </w:r>
      <w:r w:rsidR="00B25A9F" w:rsidRPr="00B25A9F">
        <w:rPr>
          <w:sz w:val="28"/>
          <w:szCs w:val="28"/>
        </w:rPr>
        <w:t xml:space="preserve">проведено </w:t>
      </w:r>
      <w:r w:rsidR="004B0474" w:rsidRPr="00B25A9F">
        <w:rPr>
          <w:sz w:val="28"/>
          <w:szCs w:val="28"/>
        </w:rPr>
        <w:t>ремонт 5 км каналізаційних</w:t>
      </w:r>
      <w:r w:rsidR="00B25A9F" w:rsidRPr="00B25A9F">
        <w:rPr>
          <w:sz w:val="28"/>
          <w:szCs w:val="28"/>
        </w:rPr>
        <w:t xml:space="preserve"> та 1,0 км водопровідних мереж.</w:t>
      </w:r>
    </w:p>
    <w:p w:rsidR="00B25A9F" w:rsidRPr="00B25A9F" w:rsidRDefault="00480F03" w:rsidP="00B33B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Загальний обсяг</w:t>
      </w:r>
      <w:r w:rsidR="00B25A9F">
        <w:rPr>
          <w:sz w:val="28"/>
          <w:szCs w:val="28"/>
        </w:rPr>
        <w:t xml:space="preserve"> коштів </w:t>
      </w:r>
      <w:r>
        <w:rPr>
          <w:sz w:val="28"/>
          <w:szCs w:val="28"/>
        </w:rPr>
        <w:t xml:space="preserve">на виконання підготовчих та ремонтних робіт водопостачання та водовідведення </w:t>
      </w:r>
      <w:r w:rsidR="00DF435A">
        <w:rPr>
          <w:sz w:val="28"/>
          <w:szCs w:val="28"/>
        </w:rPr>
        <w:t xml:space="preserve">біля 800,0 </w:t>
      </w:r>
      <w:proofErr w:type="spellStart"/>
      <w:r w:rsidR="00DF435A">
        <w:rPr>
          <w:sz w:val="28"/>
          <w:szCs w:val="28"/>
        </w:rPr>
        <w:t>тис.грн</w:t>
      </w:r>
      <w:proofErr w:type="spellEnd"/>
      <w:r w:rsidR="00DF435A">
        <w:rPr>
          <w:sz w:val="28"/>
          <w:szCs w:val="28"/>
        </w:rPr>
        <w:t>.</w:t>
      </w:r>
    </w:p>
    <w:p w:rsidR="00CF16AE" w:rsidRPr="00B25A9F" w:rsidRDefault="00CF16AE" w:rsidP="009D429B">
      <w:pPr>
        <w:jc w:val="center"/>
        <w:rPr>
          <w:b/>
          <w:sz w:val="28"/>
          <w:szCs w:val="28"/>
        </w:rPr>
      </w:pPr>
    </w:p>
    <w:p w:rsidR="00EA027A" w:rsidRPr="00447D95" w:rsidRDefault="00EA027A" w:rsidP="009D429B">
      <w:pPr>
        <w:jc w:val="center"/>
        <w:rPr>
          <w:b/>
          <w:sz w:val="28"/>
          <w:szCs w:val="28"/>
        </w:rPr>
      </w:pPr>
      <w:r w:rsidRPr="00447D95">
        <w:rPr>
          <w:b/>
          <w:sz w:val="28"/>
          <w:szCs w:val="28"/>
        </w:rPr>
        <w:t>КП «Коростишівська комунальна служба»</w:t>
      </w:r>
    </w:p>
    <w:p w:rsidR="00D526E5" w:rsidRPr="00115493" w:rsidRDefault="00D526E5" w:rsidP="009D429B">
      <w:pPr>
        <w:jc w:val="center"/>
        <w:rPr>
          <w:b/>
          <w:color w:val="FF0000"/>
          <w:sz w:val="28"/>
          <w:szCs w:val="28"/>
        </w:rPr>
      </w:pPr>
    </w:p>
    <w:p w:rsidR="003F5AAC" w:rsidRPr="00D526E5" w:rsidRDefault="003F3A3A" w:rsidP="00D526E5">
      <w:pPr>
        <w:ind w:firstLine="567"/>
        <w:jc w:val="both"/>
        <w:rPr>
          <w:sz w:val="28"/>
          <w:szCs w:val="28"/>
        </w:rPr>
      </w:pPr>
      <w:r w:rsidRPr="00D526E5">
        <w:rPr>
          <w:sz w:val="28"/>
          <w:szCs w:val="28"/>
        </w:rPr>
        <w:t xml:space="preserve">Задля підготовки господарського комплексу до роботи в осінньо-зимовий період 2019-2020 років </w:t>
      </w:r>
      <w:r w:rsidR="001442F3" w:rsidRPr="00D526E5">
        <w:rPr>
          <w:sz w:val="28"/>
          <w:szCs w:val="28"/>
        </w:rPr>
        <w:t>здійснено заходи</w:t>
      </w:r>
      <w:r w:rsidRPr="00D526E5">
        <w:rPr>
          <w:sz w:val="28"/>
          <w:szCs w:val="28"/>
        </w:rPr>
        <w:t>:</w:t>
      </w:r>
    </w:p>
    <w:p w:rsidR="00D526E5" w:rsidRDefault="00D526E5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п</w:t>
      </w:r>
      <w:r w:rsidRPr="00D526E5">
        <w:rPr>
          <w:sz w:val="28"/>
          <w:szCs w:val="28"/>
          <w:lang w:val="uk-UA" w:eastAsia="uk-UA"/>
        </w:rPr>
        <w:t>роводилися ремонти</w:t>
      </w:r>
      <w:r w:rsidR="00AB0F74">
        <w:rPr>
          <w:sz w:val="28"/>
          <w:szCs w:val="28"/>
          <w:lang w:val="uk-UA" w:eastAsia="uk-UA"/>
        </w:rPr>
        <w:t xml:space="preserve"> під’їздів (побілка,</w:t>
      </w:r>
      <w:r w:rsidR="00256130">
        <w:rPr>
          <w:sz w:val="28"/>
          <w:szCs w:val="28"/>
          <w:lang w:val="uk-UA" w:eastAsia="uk-UA"/>
        </w:rPr>
        <w:t xml:space="preserve"> </w:t>
      </w:r>
      <w:r w:rsidR="00AB0F74">
        <w:rPr>
          <w:sz w:val="28"/>
          <w:szCs w:val="28"/>
          <w:lang w:val="uk-UA" w:eastAsia="uk-UA"/>
        </w:rPr>
        <w:t xml:space="preserve">фарбування) 42 </w:t>
      </w:r>
      <w:r w:rsidR="00256130">
        <w:rPr>
          <w:sz w:val="28"/>
          <w:szCs w:val="28"/>
          <w:lang w:val="uk-UA" w:eastAsia="uk-UA"/>
        </w:rPr>
        <w:t>під’їзди</w:t>
      </w:r>
      <w:r w:rsidR="00AB0F74">
        <w:rPr>
          <w:sz w:val="28"/>
          <w:szCs w:val="28"/>
          <w:lang w:val="uk-UA" w:eastAsia="uk-UA"/>
        </w:rPr>
        <w:t xml:space="preserve"> на суму 76,0 </w:t>
      </w:r>
      <w:proofErr w:type="spellStart"/>
      <w:r w:rsidR="00AB0F74">
        <w:rPr>
          <w:sz w:val="28"/>
          <w:szCs w:val="28"/>
          <w:lang w:val="uk-UA" w:eastAsia="uk-UA"/>
        </w:rPr>
        <w:t>тис.грн</w:t>
      </w:r>
      <w:proofErr w:type="spellEnd"/>
      <w:r w:rsidR="00AB0F74">
        <w:rPr>
          <w:sz w:val="28"/>
          <w:szCs w:val="28"/>
          <w:lang w:val="uk-UA" w:eastAsia="uk-UA"/>
        </w:rPr>
        <w:t>.</w:t>
      </w:r>
      <w:r w:rsidR="005552C7">
        <w:rPr>
          <w:sz w:val="28"/>
          <w:szCs w:val="28"/>
          <w:lang w:val="uk-UA" w:eastAsia="uk-UA"/>
        </w:rPr>
        <w:t>;</w:t>
      </w:r>
    </w:p>
    <w:p w:rsidR="00AB0F74" w:rsidRDefault="00AB0F74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поточний ремонт дахів 55,0 </w:t>
      </w:r>
      <w:proofErr w:type="spellStart"/>
      <w:r>
        <w:rPr>
          <w:sz w:val="28"/>
          <w:szCs w:val="28"/>
          <w:lang w:val="uk-UA" w:eastAsia="uk-UA"/>
        </w:rPr>
        <w:t>тис.грн</w:t>
      </w:r>
      <w:proofErr w:type="spellEnd"/>
      <w:r>
        <w:rPr>
          <w:sz w:val="28"/>
          <w:szCs w:val="28"/>
          <w:lang w:val="uk-UA" w:eastAsia="uk-UA"/>
        </w:rPr>
        <w:t>.;</w:t>
      </w:r>
    </w:p>
    <w:p w:rsidR="00AB0F74" w:rsidRDefault="00AB0F74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поточні ремонти дверей, слухових та </w:t>
      </w:r>
      <w:proofErr w:type="spellStart"/>
      <w:r>
        <w:rPr>
          <w:sz w:val="28"/>
          <w:szCs w:val="28"/>
          <w:lang w:val="uk-UA" w:eastAsia="uk-UA"/>
        </w:rPr>
        <w:t>смотрових</w:t>
      </w:r>
      <w:proofErr w:type="spellEnd"/>
      <w:r>
        <w:rPr>
          <w:sz w:val="28"/>
          <w:szCs w:val="28"/>
          <w:lang w:val="uk-UA" w:eastAsia="uk-UA"/>
        </w:rPr>
        <w:t xml:space="preserve"> вікон, </w:t>
      </w:r>
      <w:proofErr w:type="spellStart"/>
      <w:r>
        <w:rPr>
          <w:sz w:val="28"/>
          <w:szCs w:val="28"/>
          <w:lang w:val="uk-UA" w:eastAsia="uk-UA"/>
        </w:rPr>
        <w:t>остіклення</w:t>
      </w:r>
      <w:proofErr w:type="spellEnd"/>
      <w:r>
        <w:rPr>
          <w:sz w:val="28"/>
          <w:szCs w:val="28"/>
          <w:lang w:val="uk-UA" w:eastAsia="uk-UA"/>
        </w:rPr>
        <w:t xml:space="preserve"> вікон 5,7 </w:t>
      </w:r>
      <w:proofErr w:type="spellStart"/>
      <w:r>
        <w:rPr>
          <w:sz w:val="28"/>
          <w:szCs w:val="28"/>
          <w:lang w:val="uk-UA" w:eastAsia="uk-UA"/>
        </w:rPr>
        <w:t>тис.грн</w:t>
      </w:r>
      <w:proofErr w:type="spellEnd"/>
      <w:r>
        <w:rPr>
          <w:sz w:val="28"/>
          <w:szCs w:val="28"/>
          <w:lang w:val="uk-UA" w:eastAsia="uk-UA"/>
        </w:rPr>
        <w:t>.;</w:t>
      </w:r>
    </w:p>
    <w:p w:rsidR="00AB0F74" w:rsidRDefault="00AB0F74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поточний ремонт козирків входів у </w:t>
      </w:r>
      <w:proofErr w:type="spellStart"/>
      <w:r>
        <w:rPr>
          <w:sz w:val="28"/>
          <w:szCs w:val="28"/>
          <w:lang w:val="uk-UA" w:eastAsia="uk-UA"/>
        </w:rPr>
        <w:t>підїзд</w:t>
      </w:r>
      <w:proofErr w:type="spellEnd"/>
      <w:r>
        <w:rPr>
          <w:sz w:val="28"/>
          <w:szCs w:val="28"/>
          <w:lang w:val="uk-UA" w:eastAsia="uk-UA"/>
        </w:rPr>
        <w:t xml:space="preserve"> 14,0 </w:t>
      </w:r>
      <w:proofErr w:type="spellStart"/>
      <w:r>
        <w:rPr>
          <w:sz w:val="28"/>
          <w:szCs w:val="28"/>
          <w:lang w:val="uk-UA" w:eastAsia="uk-UA"/>
        </w:rPr>
        <w:t>тис.грн</w:t>
      </w:r>
      <w:proofErr w:type="spellEnd"/>
      <w:r>
        <w:rPr>
          <w:sz w:val="28"/>
          <w:szCs w:val="28"/>
          <w:lang w:val="uk-UA" w:eastAsia="uk-UA"/>
        </w:rPr>
        <w:t>.;</w:t>
      </w:r>
    </w:p>
    <w:p w:rsidR="00AB0F74" w:rsidRDefault="00AB0F74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ремонт цоколів</w:t>
      </w:r>
      <w:r w:rsidR="00B35DD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та відмостки 6,9 </w:t>
      </w:r>
      <w:proofErr w:type="spellStart"/>
      <w:r>
        <w:rPr>
          <w:sz w:val="28"/>
          <w:szCs w:val="28"/>
          <w:lang w:val="uk-UA" w:eastAsia="uk-UA"/>
        </w:rPr>
        <w:t>тис.грн</w:t>
      </w:r>
      <w:proofErr w:type="spellEnd"/>
      <w:r>
        <w:rPr>
          <w:sz w:val="28"/>
          <w:szCs w:val="28"/>
          <w:lang w:val="uk-UA" w:eastAsia="uk-UA"/>
        </w:rPr>
        <w:t>.;</w:t>
      </w:r>
    </w:p>
    <w:p w:rsidR="00AB0F74" w:rsidRDefault="00B35DDD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</w:t>
      </w:r>
      <w:proofErr w:type="spellStart"/>
      <w:r>
        <w:rPr>
          <w:sz w:val="28"/>
          <w:szCs w:val="28"/>
          <w:lang w:val="uk-UA"/>
        </w:rPr>
        <w:t>ліньовок</w:t>
      </w:r>
      <w:proofErr w:type="spellEnd"/>
      <w:r>
        <w:rPr>
          <w:sz w:val="28"/>
          <w:szCs w:val="28"/>
          <w:lang w:val="uk-UA"/>
        </w:rPr>
        <w:t xml:space="preserve"> 9,8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B35DDD" w:rsidRDefault="00B35DDD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поточний ремонт</w:t>
      </w:r>
      <w:r w:rsidR="00256130">
        <w:rPr>
          <w:sz w:val="28"/>
          <w:szCs w:val="28"/>
          <w:lang w:val="uk-UA"/>
        </w:rPr>
        <w:t xml:space="preserve"> приямків 5,2 </w:t>
      </w:r>
      <w:proofErr w:type="spellStart"/>
      <w:r w:rsidR="00256130">
        <w:rPr>
          <w:sz w:val="28"/>
          <w:szCs w:val="28"/>
          <w:lang w:val="uk-UA"/>
        </w:rPr>
        <w:t>тис.грн</w:t>
      </w:r>
      <w:proofErr w:type="spellEnd"/>
      <w:r w:rsidR="00256130">
        <w:rPr>
          <w:sz w:val="28"/>
          <w:szCs w:val="28"/>
          <w:lang w:val="uk-UA"/>
        </w:rPr>
        <w:t>.;</w:t>
      </w:r>
    </w:p>
    <w:p w:rsidR="005552C7" w:rsidRPr="00D526E5" w:rsidRDefault="005552C7" w:rsidP="00D526E5">
      <w:pPr>
        <w:pStyle w:val="2"/>
        <w:numPr>
          <w:ilvl w:val="0"/>
          <w:numId w:val="1"/>
        </w:numPr>
        <w:ind w:left="1418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поточний ремонт </w:t>
      </w:r>
      <w:proofErr w:type="spellStart"/>
      <w:r>
        <w:rPr>
          <w:sz w:val="28"/>
          <w:szCs w:val="28"/>
          <w:lang w:val="uk-UA" w:eastAsia="uk-UA"/>
        </w:rPr>
        <w:t>внутрішньобудинкових</w:t>
      </w:r>
      <w:proofErr w:type="spellEnd"/>
      <w:r>
        <w:rPr>
          <w:sz w:val="28"/>
          <w:szCs w:val="28"/>
          <w:lang w:val="uk-UA" w:eastAsia="uk-UA"/>
        </w:rPr>
        <w:t xml:space="preserve"> мереж</w:t>
      </w:r>
      <w:r w:rsidR="00AB0F74">
        <w:rPr>
          <w:sz w:val="28"/>
          <w:szCs w:val="28"/>
          <w:lang w:val="uk-UA" w:eastAsia="uk-UA"/>
        </w:rPr>
        <w:t xml:space="preserve"> 117,4 </w:t>
      </w:r>
      <w:proofErr w:type="spellStart"/>
      <w:r w:rsidR="00AB0F74">
        <w:rPr>
          <w:sz w:val="28"/>
          <w:szCs w:val="28"/>
          <w:lang w:val="uk-UA" w:eastAsia="uk-UA"/>
        </w:rPr>
        <w:t>тис.грн</w:t>
      </w:r>
      <w:proofErr w:type="spellEnd"/>
      <w:r w:rsidR="00AB0F7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;</w:t>
      </w:r>
    </w:p>
    <w:p w:rsidR="00A27722" w:rsidRPr="00D526E5" w:rsidRDefault="00A27722" w:rsidP="00D526E5">
      <w:pPr>
        <w:pStyle w:val="a5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6E5">
        <w:rPr>
          <w:rFonts w:ascii="Times New Roman" w:hAnsi="Times New Roman" w:cs="Times New Roman"/>
          <w:sz w:val="28"/>
          <w:szCs w:val="28"/>
        </w:rPr>
        <w:t xml:space="preserve">виготовлено </w:t>
      </w:r>
      <w:r w:rsidR="00401612" w:rsidRPr="00D526E5">
        <w:rPr>
          <w:rFonts w:ascii="Times New Roman" w:hAnsi="Times New Roman" w:cs="Times New Roman"/>
          <w:sz w:val="28"/>
          <w:szCs w:val="28"/>
          <w:lang w:val="ru-RU"/>
        </w:rPr>
        <w:t xml:space="preserve">50 </w:t>
      </w:r>
      <w:r w:rsidR="00401612" w:rsidRPr="00D526E5">
        <w:rPr>
          <w:rFonts w:ascii="Times New Roman" w:hAnsi="Times New Roman" w:cs="Times New Roman"/>
          <w:sz w:val="28"/>
          <w:szCs w:val="28"/>
        </w:rPr>
        <w:t>паспортів</w:t>
      </w:r>
      <w:r w:rsidRPr="00D526E5">
        <w:rPr>
          <w:rFonts w:ascii="Times New Roman" w:hAnsi="Times New Roman" w:cs="Times New Roman"/>
          <w:sz w:val="28"/>
          <w:szCs w:val="28"/>
        </w:rPr>
        <w:t xml:space="preserve"> готовності житлових будинків</w:t>
      </w:r>
      <w:r w:rsidR="00162711">
        <w:rPr>
          <w:rFonts w:ascii="Times New Roman" w:hAnsi="Times New Roman" w:cs="Times New Roman"/>
          <w:sz w:val="28"/>
          <w:szCs w:val="28"/>
        </w:rPr>
        <w:t xml:space="preserve"> (робота триває)</w:t>
      </w:r>
      <w:r w:rsidRPr="00D526E5">
        <w:rPr>
          <w:rFonts w:ascii="Times New Roman" w:hAnsi="Times New Roman" w:cs="Times New Roman"/>
          <w:sz w:val="28"/>
          <w:szCs w:val="28"/>
        </w:rPr>
        <w:t>;</w:t>
      </w:r>
    </w:p>
    <w:p w:rsidR="00401612" w:rsidRPr="00D526E5" w:rsidRDefault="00401612" w:rsidP="00D526E5">
      <w:pPr>
        <w:pStyle w:val="a5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6E5">
        <w:rPr>
          <w:rFonts w:ascii="Times New Roman" w:hAnsi="Times New Roman" w:cs="Times New Roman"/>
          <w:sz w:val="28"/>
          <w:szCs w:val="28"/>
        </w:rPr>
        <w:t xml:space="preserve">здійснено перевірку  </w:t>
      </w:r>
      <w:proofErr w:type="spellStart"/>
      <w:r w:rsidR="002D5AC5">
        <w:rPr>
          <w:rFonts w:ascii="Times New Roman" w:hAnsi="Times New Roman" w:cs="Times New Roman"/>
          <w:sz w:val="28"/>
          <w:szCs w:val="28"/>
        </w:rPr>
        <w:t>димвет</w:t>
      </w:r>
      <w:proofErr w:type="spellEnd"/>
      <w:r w:rsidR="002D5AC5">
        <w:rPr>
          <w:rFonts w:ascii="Times New Roman" w:hAnsi="Times New Roman" w:cs="Times New Roman"/>
          <w:sz w:val="28"/>
          <w:szCs w:val="28"/>
        </w:rPr>
        <w:t xml:space="preserve"> каналів </w:t>
      </w:r>
      <w:r w:rsidRPr="00D526E5">
        <w:rPr>
          <w:rFonts w:ascii="Times New Roman" w:hAnsi="Times New Roman" w:cs="Times New Roman"/>
          <w:sz w:val="28"/>
          <w:szCs w:val="28"/>
        </w:rPr>
        <w:t>у 54 багатоквартирних житлових  будинках та складено відповідні акти;</w:t>
      </w:r>
    </w:p>
    <w:p w:rsidR="00401612" w:rsidRPr="00D526E5" w:rsidRDefault="00401612" w:rsidP="00D526E5">
      <w:pPr>
        <w:pStyle w:val="a5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6E5">
        <w:rPr>
          <w:rFonts w:ascii="Times New Roman" w:hAnsi="Times New Roman" w:cs="Times New Roman"/>
          <w:sz w:val="28"/>
          <w:szCs w:val="28"/>
        </w:rPr>
        <w:t>проведено перевірку вентиляційних та димових каналів у</w:t>
      </w:r>
      <w:r w:rsidR="00B320DF">
        <w:rPr>
          <w:rFonts w:ascii="Times New Roman" w:hAnsi="Times New Roman" w:cs="Times New Roman"/>
          <w:sz w:val="28"/>
          <w:szCs w:val="28"/>
        </w:rPr>
        <w:t xml:space="preserve"> закладах та приватних будинках.</w:t>
      </w:r>
    </w:p>
    <w:p w:rsidR="00F34575" w:rsidRPr="00A83E56" w:rsidRDefault="00F34575" w:rsidP="00F34575">
      <w:pPr>
        <w:jc w:val="center"/>
        <w:rPr>
          <w:b/>
          <w:sz w:val="28"/>
          <w:szCs w:val="28"/>
        </w:rPr>
      </w:pPr>
      <w:r w:rsidRPr="00A83E56">
        <w:rPr>
          <w:b/>
          <w:sz w:val="28"/>
          <w:szCs w:val="28"/>
        </w:rPr>
        <w:t>КП «Коростишівський комунальник»</w:t>
      </w:r>
    </w:p>
    <w:p w:rsidR="00A83E56" w:rsidRDefault="00A83E56" w:rsidP="00F34575">
      <w:pPr>
        <w:jc w:val="center"/>
        <w:rPr>
          <w:b/>
          <w:color w:val="FF0000"/>
          <w:sz w:val="28"/>
          <w:szCs w:val="28"/>
        </w:rPr>
      </w:pPr>
    </w:p>
    <w:p w:rsidR="00DF6486" w:rsidRDefault="00DF6486" w:rsidP="00D57E32">
      <w:pPr>
        <w:ind w:firstLine="851"/>
        <w:jc w:val="both"/>
        <w:rPr>
          <w:sz w:val="28"/>
          <w:szCs w:val="28"/>
        </w:rPr>
      </w:pPr>
      <w:r w:rsidRPr="00DF6486">
        <w:rPr>
          <w:sz w:val="28"/>
          <w:szCs w:val="28"/>
        </w:rPr>
        <w:t xml:space="preserve">Проводилися </w:t>
      </w:r>
      <w:r>
        <w:rPr>
          <w:sz w:val="28"/>
          <w:szCs w:val="28"/>
        </w:rPr>
        <w:t xml:space="preserve">роботи по освітленню вулиць міста на деяких сіл. </w:t>
      </w:r>
      <w:r w:rsidR="00A83E56">
        <w:rPr>
          <w:sz w:val="28"/>
          <w:szCs w:val="28"/>
        </w:rPr>
        <w:t xml:space="preserve">Роботи проводилися як КП «Коростишівський комунальник», так і іншими суб’єктами господарювання. </w:t>
      </w:r>
      <w:r w:rsidR="007851A7">
        <w:rPr>
          <w:sz w:val="28"/>
          <w:szCs w:val="28"/>
        </w:rPr>
        <w:t xml:space="preserve">Тільки КП «Коростишівський комунальник» у цьому році освітлено 16 вулиць міста (вул. Огієнка, </w:t>
      </w:r>
      <w:proofErr w:type="spellStart"/>
      <w:r w:rsidR="007851A7">
        <w:rPr>
          <w:sz w:val="28"/>
          <w:szCs w:val="28"/>
        </w:rPr>
        <w:t>вул.Зарічна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провул.Зарічний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вул.Кошового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вул.Котляревського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вул.Чехова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вул.Ольжича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вул.Героїв</w:t>
      </w:r>
      <w:proofErr w:type="spellEnd"/>
      <w:r w:rsidR="007851A7">
        <w:rPr>
          <w:sz w:val="28"/>
          <w:szCs w:val="28"/>
        </w:rPr>
        <w:t xml:space="preserve"> Крут, </w:t>
      </w:r>
      <w:proofErr w:type="spellStart"/>
      <w:r w:rsidR="007851A7">
        <w:rPr>
          <w:sz w:val="28"/>
          <w:szCs w:val="28"/>
        </w:rPr>
        <w:t>вул.Толстого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вул.Репіна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провул.Репіна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вул.З.Космодемянської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вул.Гоголя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вул.Перемоги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вул.Північна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вул.Л.Українки</w:t>
      </w:r>
      <w:proofErr w:type="spellEnd"/>
      <w:r w:rsidR="007851A7">
        <w:rPr>
          <w:sz w:val="28"/>
          <w:szCs w:val="28"/>
        </w:rPr>
        <w:t xml:space="preserve">, </w:t>
      </w:r>
      <w:proofErr w:type="spellStart"/>
      <w:r w:rsidR="007851A7">
        <w:rPr>
          <w:sz w:val="28"/>
          <w:szCs w:val="28"/>
        </w:rPr>
        <w:t>вул.Ч.Партизан</w:t>
      </w:r>
      <w:proofErr w:type="spellEnd"/>
      <w:r w:rsidR="007851A7">
        <w:rPr>
          <w:sz w:val="28"/>
          <w:szCs w:val="28"/>
        </w:rPr>
        <w:t xml:space="preserve">, вул.30 Перемоги). </w:t>
      </w:r>
      <w:r w:rsidR="00D57E32">
        <w:rPr>
          <w:sz w:val="28"/>
          <w:szCs w:val="28"/>
        </w:rPr>
        <w:t>До фінансування робіт</w:t>
      </w:r>
      <w:r w:rsidR="002D5AC5">
        <w:rPr>
          <w:sz w:val="28"/>
          <w:szCs w:val="28"/>
        </w:rPr>
        <w:t xml:space="preserve"> по селах </w:t>
      </w:r>
      <w:bookmarkStart w:id="0" w:name="_GoBack"/>
      <w:bookmarkEnd w:id="0"/>
      <w:r w:rsidR="00D57E32">
        <w:rPr>
          <w:sz w:val="28"/>
          <w:szCs w:val="28"/>
        </w:rPr>
        <w:t xml:space="preserve"> активно долучилися </w:t>
      </w:r>
      <w:r w:rsidR="00A83E56">
        <w:rPr>
          <w:sz w:val="28"/>
          <w:szCs w:val="28"/>
        </w:rPr>
        <w:t>благодійники</w:t>
      </w:r>
      <w:r w:rsidR="00D57E32">
        <w:rPr>
          <w:sz w:val="28"/>
          <w:szCs w:val="28"/>
        </w:rPr>
        <w:t xml:space="preserve">. </w:t>
      </w:r>
      <w:r>
        <w:rPr>
          <w:sz w:val="28"/>
          <w:szCs w:val="28"/>
        </w:rPr>
        <w:t>Враховуючи сприятливі погодні умови роботи по освітленню вулиць населених пунктів тривають.</w:t>
      </w:r>
    </w:p>
    <w:p w:rsidR="00A83E56" w:rsidRPr="00DF6486" w:rsidRDefault="00A83E56" w:rsidP="00D57E32">
      <w:pPr>
        <w:ind w:firstLine="851"/>
        <w:jc w:val="both"/>
        <w:rPr>
          <w:sz w:val="28"/>
          <w:szCs w:val="28"/>
        </w:rPr>
      </w:pPr>
    </w:p>
    <w:p w:rsidR="00DF435A" w:rsidRPr="00DD0742" w:rsidRDefault="00DF435A" w:rsidP="001459DC">
      <w:pPr>
        <w:ind w:firstLine="567"/>
        <w:jc w:val="both"/>
        <w:rPr>
          <w:sz w:val="28"/>
          <w:szCs w:val="28"/>
        </w:rPr>
      </w:pPr>
      <w:r w:rsidRPr="00DD0742">
        <w:rPr>
          <w:sz w:val="28"/>
          <w:szCs w:val="28"/>
        </w:rPr>
        <w:t>У осінньо-зимови</w:t>
      </w:r>
      <w:r w:rsidR="00AE0621" w:rsidRPr="00DD0742">
        <w:rPr>
          <w:sz w:val="28"/>
          <w:szCs w:val="28"/>
        </w:rPr>
        <w:t xml:space="preserve">й період 2020-2021 року для ліквідації ожеледиці та очистки доріг від снігу буде задіяна техніка КП «Коростишівський комунальник» та КП «Коростишівська комунальна служба». На даний час до роботи готові 8 одиниць техніки.  Заготовлено біля 500,0 </w:t>
      </w:r>
      <w:proofErr w:type="spellStart"/>
      <w:r w:rsidR="00AE0621" w:rsidRPr="00DD0742">
        <w:rPr>
          <w:sz w:val="28"/>
          <w:szCs w:val="28"/>
        </w:rPr>
        <w:t>тонн</w:t>
      </w:r>
      <w:proofErr w:type="spellEnd"/>
      <w:r w:rsidR="00AE0621" w:rsidRPr="00DD0742">
        <w:rPr>
          <w:sz w:val="28"/>
          <w:szCs w:val="28"/>
        </w:rPr>
        <w:t xml:space="preserve"> </w:t>
      </w:r>
      <w:proofErr w:type="spellStart"/>
      <w:r w:rsidR="00AE0621" w:rsidRPr="00DD0742">
        <w:rPr>
          <w:sz w:val="28"/>
          <w:szCs w:val="28"/>
        </w:rPr>
        <w:t>протиожеледних</w:t>
      </w:r>
      <w:proofErr w:type="spellEnd"/>
      <w:r w:rsidR="00AE0621" w:rsidRPr="00DD0742">
        <w:rPr>
          <w:sz w:val="28"/>
          <w:szCs w:val="28"/>
        </w:rPr>
        <w:t xml:space="preserve"> матеріалів (КП «Комунальник» </w:t>
      </w:r>
      <w:r w:rsidR="00DD0742" w:rsidRPr="00DD0742">
        <w:rPr>
          <w:sz w:val="28"/>
          <w:szCs w:val="28"/>
        </w:rPr>
        <w:t xml:space="preserve">460 </w:t>
      </w:r>
      <w:proofErr w:type="spellStart"/>
      <w:r w:rsidR="00DD0742" w:rsidRPr="00DD0742">
        <w:rPr>
          <w:sz w:val="28"/>
          <w:szCs w:val="28"/>
        </w:rPr>
        <w:t>тонн</w:t>
      </w:r>
      <w:proofErr w:type="spellEnd"/>
      <w:r w:rsidR="00DD0742" w:rsidRPr="00DD0742">
        <w:rPr>
          <w:sz w:val="28"/>
          <w:szCs w:val="28"/>
        </w:rPr>
        <w:t xml:space="preserve">, КП «Комунальна служба» 40 </w:t>
      </w:r>
      <w:proofErr w:type="spellStart"/>
      <w:r w:rsidR="00DD0742" w:rsidRPr="00DD0742">
        <w:rPr>
          <w:sz w:val="28"/>
          <w:szCs w:val="28"/>
        </w:rPr>
        <w:t>тонн</w:t>
      </w:r>
      <w:proofErr w:type="spellEnd"/>
      <w:r w:rsidR="00AE0621" w:rsidRPr="00DD0742">
        <w:rPr>
          <w:sz w:val="28"/>
          <w:szCs w:val="28"/>
        </w:rPr>
        <w:t>)</w:t>
      </w:r>
      <w:r w:rsidR="00DD0742" w:rsidRPr="00DD0742">
        <w:rPr>
          <w:sz w:val="28"/>
          <w:szCs w:val="28"/>
        </w:rPr>
        <w:t xml:space="preserve">. </w:t>
      </w:r>
      <w:r w:rsidR="00C20A96">
        <w:rPr>
          <w:sz w:val="28"/>
          <w:szCs w:val="28"/>
        </w:rPr>
        <w:t>Питання тримаються на контролі.</w:t>
      </w:r>
    </w:p>
    <w:p w:rsidR="007851A7" w:rsidRDefault="007851A7" w:rsidP="008653F6">
      <w:pPr>
        <w:tabs>
          <w:tab w:val="left" w:pos="5745"/>
        </w:tabs>
        <w:jc w:val="center"/>
        <w:rPr>
          <w:b/>
          <w:sz w:val="28"/>
          <w:szCs w:val="28"/>
        </w:rPr>
      </w:pPr>
    </w:p>
    <w:p w:rsidR="00EA027A" w:rsidRPr="003E34BB" w:rsidRDefault="00EA027A" w:rsidP="008653F6">
      <w:pPr>
        <w:tabs>
          <w:tab w:val="left" w:pos="5745"/>
        </w:tabs>
        <w:jc w:val="center"/>
        <w:rPr>
          <w:b/>
          <w:sz w:val="28"/>
          <w:szCs w:val="28"/>
        </w:rPr>
      </w:pPr>
      <w:r w:rsidRPr="003E34BB">
        <w:rPr>
          <w:b/>
          <w:sz w:val="28"/>
          <w:szCs w:val="28"/>
        </w:rPr>
        <w:lastRenderedPageBreak/>
        <w:t>Освіта</w:t>
      </w:r>
    </w:p>
    <w:p w:rsidR="008653F6" w:rsidRPr="003E34BB" w:rsidRDefault="00EA027A" w:rsidP="008653F6">
      <w:pPr>
        <w:ind w:firstLine="567"/>
        <w:jc w:val="both"/>
        <w:rPr>
          <w:sz w:val="28"/>
        </w:rPr>
      </w:pPr>
      <w:r w:rsidRPr="003E34BB">
        <w:rPr>
          <w:sz w:val="28"/>
        </w:rPr>
        <w:t>З метою якісної підготовки закладів освіти до нового навчального року та до роботи в осінньо-зимовий період видано наказ «Про підготовку закладів освіти до роботи у новому 20</w:t>
      </w:r>
      <w:r w:rsidR="003E34BB" w:rsidRPr="003E34BB">
        <w:rPr>
          <w:sz w:val="28"/>
        </w:rPr>
        <w:t>20</w:t>
      </w:r>
      <w:r w:rsidRPr="003E34BB">
        <w:rPr>
          <w:sz w:val="28"/>
        </w:rPr>
        <w:t>-202</w:t>
      </w:r>
      <w:r w:rsidR="003E34BB" w:rsidRPr="003E34BB">
        <w:rPr>
          <w:sz w:val="28"/>
        </w:rPr>
        <w:t>1</w:t>
      </w:r>
      <w:r w:rsidRPr="003E34BB">
        <w:rPr>
          <w:sz w:val="28"/>
        </w:rPr>
        <w:t xml:space="preserve"> н</w:t>
      </w:r>
      <w:r w:rsidR="003E34BB" w:rsidRPr="003E34BB">
        <w:rPr>
          <w:sz w:val="28"/>
        </w:rPr>
        <w:t>авчального року</w:t>
      </w:r>
      <w:r w:rsidRPr="003E34BB">
        <w:rPr>
          <w:sz w:val="28"/>
        </w:rPr>
        <w:t xml:space="preserve">», яким затверджено ряд заходів. Наказом відділу освіти, молоді та спорту  створено комісію з метою моніторингу готовності закладів освіти до нового навчального року, до складу якої входили представники відділу, </w:t>
      </w:r>
      <w:proofErr w:type="spellStart"/>
      <w:r w:rsidRPr="003E34BB">
        <w:rPr>
          <w:sz w:val="28"/>
        </w:rPr>
        <w:t>Держпродспоживслужби</w:t>
      </w:r>
      <w:proofErr w:type="spellEnd"/>
      <w:r w:rsidRPr="003E34BB">
        <w:rPr>
          <w:sz w:val="28"/>
        </w:rPr>
        <w:t xml:space="preserve">, ДСНС. Члени комісії  особливу увагу звертали на створення безпечних умов навчання та праці всіх учасників освітнього процесу, дотримання керівниками закладів освіти чинного законодавства України в галузі освіти, охорони праці, протипожежних та санітарних норм і правил утримання закладів дошкільної та загальної середньої освіти, на реалізацію Концепції Нова українська школа, створення інклюзивного освітнього середовища. </w:t>
      </w:r>
    </w:p>
    <w:p w:rsidR="008653F6" w:rsidRPr="003E34BB" w:rsidRDefault="00EA027A" w:rsidP="008653F6">
      <w:pPr>
        <w:ind w:firstLine="567"/>
        <w:jc w:val="both"/>
        <w:rPr>
          <w:sz w:val="28"/>
          <w:szCs w:val="28"/>
        </w:rPr>
      </w:pPr>
      <w:r w:rsidRPr="003E34BB">
        <w:rPr>
          <w:sz w:val="28"/>
          <w:szCs w:val="28"/>
        </w:rPr>
        <w:t>У всіх закладах освіти здійснено повірку манометрів термометрів, коректорів газу та омічного опору</w:t>
      </w:r>
      <w:r w:rsidR="003E34BB" w:rsidRPr="003E34BB">
        <w:rPr>
          <w:sz w:val="28"/>
          <w:szCs w:val="28"/>
        </w:rPr>
        <w:t xml:space="preserve"> на суму 45,4 </w:t>
      </w:r>
      <w:proofErr w:type="spellStart"/>
      <w:r w:rsidR="003E34BB" w:rsidRPr="003E34BB">
        <w:rPr>
          <w:sz w:val="28"/>
          <w:szCs w:val="28"/>
        </w:rPr>
        <w:t>тис.грн</w:t>
      </w:r>
      <w:proofErr w:type="spellEnd"/>
      <w:r w:rsidR="003E34BB" w:rsidRPr="003E34BB">
        <w:rPr>
          <w:sz w:val="28"/>
          <w:szCs w:val="28"/>
        </w:rPr>
        <w:t>.</w:t>
      </w:r>
      <w:r w:rsidRPr="003E34BB">
        <w:rPr>
          <w:sz w:val="28"/>
          <w:szCs w:val="28"/>
        </w:rPr>
        <w:t xml:space="preserve">. До початку нового навчального року проведено поточні ремонти котелень </w:t>
      </w:r>
      <w:r w:rsidR="001A6AAF" w:rsidRPr="003E34BB">
        <w:rPr>
          <w:sz w:val="28"/>
          <w:szCs w:val="28"/>
        </w:rPr>
        <w:t>і</w:t>
      </w:r>
      <w:r w:rsidRPr="003E34BB">
        <w:rPr>
          <w:sz w:val="28"/>
          <w:szCs w:val="28"/>
        </w:rPr>
        <w:t xml:space="preserve"> приміщень шкіл. Проведено навчання кочегарів, операторів газових котелень. </w:t>
      </w:r>
      <w:r w:rsidR="001A6AAF" w:rsidRPr="003E34BB">
        <w:rPr>
          <w:sz w:val="28"/>
          <w:szCs w:val="28"/>
        </w:rPr>
        <w:t>Завезено 7</w:t>
      </w:r>
      <w:r w:rsidR="003E34BB" w:rsidRPr="003E34BB">
        <w:rPr>
          <w:sz w:val="28"/>
          <w:szCs w:val="28"/>
        </w:rPr>
        <w:t>05,3</w:t>
      </w:r>
      <w:r w:rsidRPr="003E34BB">
        <w:rPr>
          <w:sz w:val="28"/>
          <w:szCs w:val="28"/>
        </w:rPr>
        <w:t xml:space="preserve"> </w:t>
      </w:r>
      <w:proofErr w:type="spellStart"/>
      <w:r w:rsidRPr="003E34BB">
        <w:rPr>
          <w:sz w:val="28"/>
          <w:szCs w:val="28"/>
        </w:rPr>
        <w:t>м.куб</w:t>
      </w:r>
      <w:proofErr w:type="spellEnd"/>
      <w:r w:rsidRPr="003E34BB">
        <w:rPr>
          <w:sz w:val="28"/>
          <w:szCs w:val="28"/>
        </w:rPr>
        <w:t xml:space="preserve">  дров, </w:t>
      </w:r>
      <w:r w:rsidR="003E34BB" w:rsidRPr="003E34BB">
        <w:rPr>
          <w:sz w:val="28"/>
          <w:szCs w:val="28"/>
        </w:rPr>
        <w:t>50</w:t>
      </w:r>
      <w:r w:rsidRPr="003E34BB">
        <w:rPr>
          <w:sz w:val="28"/>
          <w:szCs w:val="28"/>
        </w:rPr>
        <w:t xml:space="preserve"> тон вугілля, та </w:t>
      </w:r>
      <w:r w:rsidR="003E34BB" w:rsidRPr="003E34BB">
        <w:rPr>
          <w:sz w:val="28"/>
          <w:szCs w:val="28"/>
        </w:rPr>
        <w:t>23,6</w:t>
      </w:r>
      <w:r w:rsidRPr="003E34BB">
        <w:rPr>
          <w:sz w:val="28"/>
          <w:szCs w:val="28"/>
        </w:rPr>
        <w:t xml:space="preserve"> т. </w:t>
      </w:r>
      <w:proofErr w:type="spellStart"/>
      <w:r w:rsidR="003E34BB" w:rsidRPr="003E34BB">
        <w:rPr>
          <w:sz w:val="28"/>
          <w:szCs w:val="28"/>
        </w:rPr>
        <w:t>торфо</w:t>
      </w:r>
      <w:proofErr w:type="spellEnd"/>
      <w:r w:rsidR="003E34BB" w:rsidRPr="003E34BB">
        <w:rPr>
          <w:sz w:val="28"/>
          <w:szCs w:val="28"/>
        </w:rPr>
        <w:t>-</w:t>
      </w:r>
      <w:r w:rsidRPr="003E34BB">
        <w:rPr>
          <w:sz w:val="28"/>
          <w:szCs w:val="28"/>
        </w:rPr>
        <w:t>брикету.</w:t>
      </w:r>
    </w:p>
    <w:p w:rsidR="00EA027A" w:rsidRDefault="00EA027A" w:rsidP="008653F6">
      <w:pPr>
        <w:ind w:firstLine="567"/>
        <w:jc w:val="both"/>
        <w:rPr>
          <w:sz w:val="28"/>
          <w:szCs w:val="28"/>
        </w:rPr>
      </w:pPr>
      <w:r w:rsidRPr="003E34BB">
        <w:rPr>
          <w:sz w:val="28"/>
          <w:szCs w:val="28"/>
        </w:rPr>
        <w:t xml:space="preserve">У закладах освіти функціонує 20 котелень: на газу – 12,  твердому паливі –7,  пічне опалення – 1. </w:t>
      </w:r>
    </w:p>
    <w:p w:rsidR="003E34BB" w:rsidRDefault="003E34BB" w:rsidP="008653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ході підготовки закладів освіти до роботи в осінньо-зимовий період виконані поточні ремонти 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, водопровідних, каналізаційних мереж, здійснено обстеження вентиляційних та димових каналів.</w:t>
      </w:r>
    </w:p>
    <w:p w:rsidR="003E34BB" w:rsidRPr="003E34BB" w:rsidRDefault="009F2E73" w:rsidP="008653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Проведено</w:t>
      </w:r>
      <w:r w:rsidR="00985AE5">
        <w:rPr>
          <w:sz w:val="28"/>
          <w:szCs w:val="28"/>
        </w:rPr>
        <w:t xml:space="preserve"> заходи щодо підготовки необхідних документів на оформлення дозволів газової служби на пуск газу.</w:t>
      </w:r>
    </w:p>
    <w:p w:rsidR="00EA027A" w:rsidRPr="00115493" w:rsidRDefault="00EA027A" w:rsidP="00EA027A">
      <w:pPr>
        <w:ind w:firstLine="567"/>
        <w:jc w:val="both"/>
        <w:rPr>
          <w:color w:val="FF0000"/>
          <w:sz w:val="28"/>
          <w:szCs w:val="28"/>
          <w:lang w:val="ru-RU"/>
        </w:rPr>
      </w:pPr>
    </w:p>
    <w:p w:rsidR="00742FF0" w:rsidRPr="00081268" w:rsidRDefault="00B058AA" w:rsidP="003F5AAC">
      <w:pPr>
        <w:tabs>
          <w:tab w:val="left" w:pos="945"/>
          <w:tab w:val="left" w:pos="3000"/>
          <w:tab w:val="left" w:pos="14940"/>
        </w:tabs>
        <w:spacing w:line="0" w:lineRule="atLeast"/>
        <w:jc w:val="center"/>
        <w:rPr>
          <w:b/>
          <w:sz w:val="28"/>
          <w:szCs w:val="28"/>
        </w:rPr>
      </w:pPr>
      <w:r w:rsidRPr="00081268">
        <w:rPr>
          <w:b/>
          <w:sz w:val="28"/>
          <w:szCs w:val="28"/>
        </w:rPr>
        <w:t>Культура</w:t>
      </w:r>
    </w:p>
    <w:p w:rsidR="00742FF0" w:rsidRPr="00081268" w:rsidRDefault="00742FF0" w:rsidP="00C86128">
      <w:pPr>
        <w:tabs>
          <w:tab w:val="left" w:pos="945"/>
        </w:tabs>
        <w:spacing w:line="0" w:lineRule="atLeast"/>
        <w:ind w:firstLine="567"/>
        <w:jc w:val="both"/>
        <w:rPr>
          <w:sz w:val="28"/>
          <w:szCs w:val="28"/>
          <w:shd w:val="clear" w:color="auto" w:fill="FFFFFF"/>
        </w:rPr>
      </w:pPr>
      <w:r w:rsidRPr="00081268">
        <w:rPr>
          <w:sz w:val="28"/>
          <w:szCs w:val="28"/>
        </w:rPr>
        <w:t>На території Коростишівської міської ради знаход</w:t>
      </w:r>
      <w:r w:rsidR="00C56478" w:rsidRPr="00081268">
        <w:rPr>
          <w:sz w:val="28"/>
          <w:szCs w:val="28"/>
        </w:rPr>
        <w:t xml:space="preserve">иться 9 </w:t>
      </w:r>
      <w:proofErr w:type="spellStart"/>
      <w:r w:rsidR="00C56478" w:rsidRPr="00081268">
        <w:rPr>
          <w:sz w:val="28"/>
          <w:szCs w:val="28"/>
        </w:rPr>
        <w:t>старостинських</w:t>
      </w:r>
      <w:proofErr w:type="spellEnd"/>
      <w:r w:rsidR="00C56478" w:rsidRPr="00081268">
        <w:rPr>
          <w:sz w:val="28"/>
          <w:szCs w:val="28"/>
        </w:rPr>
        <w:t xml:space="preserve"> округів </w:t>
      </w:r>
      <w:r w:rsidRPr="00081268">
        <w:rPr>
          <w:sz w:val="28"/>
          <w:szCs w:val="28"/>
        </w:rPr>
        <w:t xml:space="preserve">де діє 14 клубних закладів культури та 9 бібліотек. </w:t>
      </w:r>
    </w:p>
    <w:p w:rsidR="00525924" w:rsidRPr="00081268" w:rsidRDefault="00742FF0" w:rsidP="00525924">
      <w:pPr>
        <w:widowControl w:val="0"/>
        <w:autoSpaceDE w:val="0"/>
        <w:autoSpaceDN w:val="0"/>
        <w:spacing w:line="0" w:lineRule="atLeast"/>
        <w:ind w:firstLine="567"/>
        <w:jc w:val="both"/>
        <w:rPr>
          <w:sz w:val="28"/>
          <w:szCs w:val="28"/>
        </w:rPr>
      </w:pPr>
      <w:r w:rsidRPr="00081268">
        <w:rPr>
          <w:sz w:val="28"/>
          <w:szCs w:val="28"/>
        </w:rPr>
        <w:t xml:space="preserve">У місті розташовано 2 газові котельні, які опалюють Будинок культури та дитячу музичну школу. </w:t>
      </w:r>
    </w:p>
    <w:p w:rsidR="00525924" w:rsidRPr="00081268" w:rsidRDefault="00742FF0" w:rsidP="00525924">
      <w:pPr>
        <w:widowControl w:val="0"/>
        <w:autoSpaceDE w:val="0"/>
        <w:autoSpaceDN w:val="0"/>
        <w:spacing w:line="0" w:lineRule="atLeast"/>
        <w:ind w:firstLine="567"/>
        <w:jc w:val="both"/>
        <w:rPr>
          <w:sz w:val="28"/>
          <w:szCs w:val="28"/>
        </w:rPr>
      </w:pPr>
      <w:r w:rsidRPr="00081268">
        <w:rPr>
          <w:sz w:val="28"/>
          <w:szCs w:val="28"/>
        </w:rPr>
        <w:t xml:space="preserve">Відповідно проведено повірку газових лічильників, </w:t>
      </w:r>
      <w:proofErr w:type="spellStart"/>
      <w:r w:rsidRPr="00081268">
        <w:rPr>
          <w:sz w:val="28"/>
          <w:szCs w:val="28"/>
        </w:rPr>
        <w:t>хімочистку</w:t>
      </w:r>
      <w:proofErr w:type="spellEnd"/>
      <w:r w:rsidRPr="00081268">
        <w:rPr>
          <w:sz w:val="28"/>
          <w:szCs w:val="28"/>
        </w:rPr>
        <w:t xml:space="preserve"> насосів у котельнях та оформлено акт – на перевірку </w:t>
      </w:r>
      <w:proofErr w:type="spellStart"/>
      <w:r w:rsidRPr="00081268">
        <w:rPr>
          <w:sz w:val="28"/>
          <w:szCs w:val="28"/>
        </w:rPr>
        <w:t>димвентканалів</w:t>
      </w:r>
      <w:proofErr w:type="spellEnd"/>
      <w:r w:rsidRPr="00081268">
        <w:rPr>
          <w:sz w:val="28"/>
          <w:szCs w:val="28"/>
        </w:rPr>
        <w:t xml:space="preserve">. </w:t>
      </w:r>
    </w:p>
    <w:p w:rsidR="004406E8" w:rsidRPr="004406E8" w:rsidRDefault="004406E8" w:rsidP="004406E8">
      <w:pPr>
        <w:tabs>
          <w:tab w:val="left" w:pos="5370"/>
        </w:tabs>
        <w:jc w:val="both"/>
      </w:pPr>
      <w:r w:rsidRPr="004406E8">
        <w:rPr>
          <w:sz w:val="28"/>
          <w:szCs w:val="28"/>
        </w:rPr>
        <w:t xml:space="preserve">        </w:t>
      </w:r>
    </w:p>
    <w:p w:rsidR="004406E8" w:rsidRPr="004406E8" w:rsidRDefault="004406E8" w:rsidP="004406E8">
      <w:pPr>
        <w:jc w:val="both"/>
        <w:rPr>
          <w:sz w:val="28"/>
          <w:szCs w:val="28"/>
        </w:rPr>
      </w:pPr>
      <w:r w:rsidRPr="004406E8">
        <w:rPr>
          <w:sz w:val="28"/>
          <w:szCs w:val="28"/>
        </w:rPr>
        <w:t xml:space="preserve">       6 клубних закладів не опалюються взагалі у зв’язку з неробочими опалювальними системами: с. </w:t>
      </w:r>
      <w:proofErr w:type="spellStart"/>
      <w:r w:rsidRPr="004406E8">
        <w:rPr>
          <w:sz w:val="28"/>
          <w:szCs w:val="28"/>
        </w:rPr>
        <w:t>Вільня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Кропивня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Щигліївка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Віленька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Теснівка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Більківці</w:t>
      </w:r>
      <w:proofErr w:type="spellEnd"/>
      <w:r w:rsidRPr="004406E8">
        <w:rPr>
          <w:sz w:val="28"/>
          <w:szCs w:val="28"/>
        </w:rPr>
        <w:t xml:space="preserve">. </w:t>
      </w:r>
    </w:p>
    <w:p w:rsidR="004406E8" w:rsidRPr="004406E8" w:rsidRDefault="004406E8" w:rsidP="004406E8">
      <w:pPr>
        <w:jc w:val="both"/>
        <w:rPr>
          <w:sz w:val="28"/>
          <w:szCs w:val="28"/>
        </w:rPr>
      </w:pPr>
      <w:r w:rsidRPr="004406E8">
        <w:rPr>
          <w:sz w:val="28"/>
          <w:szCs w:val="28"/>
        </w:rPr>
        <w:t xml:space="preserve">       8 клубних закладів  мають пічне (часткове) опалення: с. </w:t>
      </w:r>
      <w:proofErr w:type="spellStart"/>
      <w:r w:rsidRPr="004406E8">
        <w:rPr>
          <w:sz w:val="28"/>
          <w:szCs w:val="28"/>
        </w:rPr>
        <w:t>Голубівка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Продубіївка</w:t>
      </w:r>
      <w:proofErr w:type="spellEnd"/>
      <w:r w:rsidRPr="004406E8">
        <w:rPr>
          <w:sz w:val="28"/>
          <w:szCs w:val="28"/>
        </w:rPr>
        <w:t xml:space="preserve">, с. Здвижка, с. </w:t>
      </w:r>
      <w:proofErr w:type="spellStart"/>
      <w:r w:rsidRPr="004406E8">
        <w:rPr>
          <w:sz w:val="28"/>
          <w:szCs w:val="28"/>
        </w:rPr>
        <w:t>Вільнянка</w:t>
      </w:r>
      <w:proofErr w:type="spellEnd"/>
      <w:r w:rsidRPr="004406E8">
        <w:rPr>
          <w:sz w:val="28"/>
          <w:szCs w:val="28"/>
        </w:rPr>
        <w:t xml:space="preserve">, с. </w:t>
      </w:r>
      <w:proofErr w:type="spellStart"/>
      <w:r w:rsidRPr="004406E8">
        <w:rPr>
          <w:sz w:val="28"/>
          <w:szCs w:val="28"/>
        </w:rPr>
        <w:t>Царівка</w:t>
      </w:r>
      <w:proofErr w:type="spellEnd"/>
      <w:r w:rsidRPr="004406E8">
        <w:rPr>
          <w:sz w:val="28"/>
          <w:szCs w:val="28"/>
        </w:rPr>
        <w:t xml:space="preserve">, с. Козак, с. Квітневе (котел на дровах). Придбання дров та брикету на 2020/21 рік не заплановано.  </w:t>
      </w:r>
    </w:p>
    <w:p w:rsidR="004406E8" w:rsidRPr="004406E8" w:rsidRDefault="004406E8" w:rsidP="004406E8">
      <w:pPr>
        <w:jc w:val="both"/>
        <w:rPr>
          <w:sz w:val="28"/>
          <w:szCs w:val="28"/>
        </w:rPr>
      </w:pPr>
      <w:r w:rsidRPr="004406E8">
        <w:rPr>
          <w:sz w:val="28"/>
          <w:szCs w:val="28"/>
        </w:rPr>
        <w:t xml:space="preserve">       Будинок культури с. </w:t>
      </w:r>
      <w:proofErr w:type="spellStart"/>
      <w:r w:rsidRPr="004406E8">
        <w:rPr>
          <w:sz w:val="28"/>
          <w:szCs w:val="28"/>
        </w:rPr>
        <w:t>Стрижівка</w:t>
      </w:r>
      <w:proofErr w:type="spellEnd"/>
      <w:r w:rsidRPr="004406E8">
        <w:rPr>
          <w:sz w:val="28"/>
          <w:szCs w:val="28"/>
        </w:rPr>
        <w:t xml:space="preserve"> опалюється газовим опаленням. </w:t>
      </w:r>
    </w:p>
    <w:p w:rsidR="004406E8" w:rsidRPr="004406E8" w:rsidRDefault="004406E8" w:rsidP="004406E8">
      <w:pPr>
        <w:contextualSpacing/>
        <w:jc w:val="both"/>
        <w:rPr>
          <w:sz w:val="28"/>
          <w:szCs w:val="28"/>
        </w:rPr>
      </w:pPr>
      <w:r w:rsidRPr="004406E8">
        <w:rPr>
          <w:sz w:val="28"/>
          <w:szCs w:val="28"/>
        </w:rPr>
        <w:t xml:space="preserve">       Завершено поточні ремонти в Будинках культури та клубах Коростишівської ОТГ на суму – 15 </w:t>
      </w:r>
      <w:r w:rsidR="00594E41">
        <w:rPr>
          <w:sz w:val="28"/>
          <w:szCs w:val="28"/>
        </w:rPr>
        <w:t>,8 тис.</w:t>
      </w:r>
      <w:r w:rsidRPr="004406E8">
        <w:rPr>
          <w:sz w:val="28"/>
          <w:szCs w:val="28"/>
        </w:rPr>
        <w:t xml:space="preserve"> грн.</w:t>
      </w:r>
      <w:r w:rsidRPr="004406E8">
        <w:rPr>
          <w:sz w:val="22"/>
          <w:szCs w:val="22"/>
        </w:rPr>
        <w:t xml:space="preserve"> П</w:t>
      </w:r>
      <w:r w:rsidRPr="004406E8">
        <w:rPr>
          <w:sz w:val="28"/>
          <w:szCs w:val="28"/>
        </w:rPr>
        <w:t>оповнено матеріально – технічну базу Будинку культури та сільських клубних закладів на загальну суму – 48</w:t>
      </w:r>
      <w:r w:rsidR="00594E41">
        <w:rPr>
          <w:sz w:val="28"/>
          <w:szCs w:val="28"/>
        </w:rPr>
        <w:t>,</w:t>
      </w:r>
      <w:r w:rsidRPr="004406E8">
        <w:rPr>
          <w:sz w:val="28"/>
          <w:szCs w:val="28"/>
        </w:rPr>
        <w:t>1</w:t>
      </w:r>
      <w:r w:rsidR="00594E41">
        <w:rPr>
          <w:sz w:val="28"/>
          <w:szCs w:val="28"/>
        </w:rPr>
        <w:t>тис.г</w:t>
      </w:r>
      <w:r w:rsidRPr="004406E8">
        <w:rPr>
          <w:sz w:val="28"/>
          <w:szCs w:val="28"/>
        </w:rPr>
        <w:t xml:space="preserve">рн. </w:t>
      </w:r>
      <w:r w:rsidRPr="004406E8">
        <w:rPr>
          <w:sz w:val="28"/>
          <w:szCs w:val="28"/>
        </w:rPr>
        <w:lastRenderedPageBreak/>
        <w:t>Проведено поточний ремонт котельні Коростишівського Будинку культури – 20</w:t>
      </w:r>
      <w:r w:rsidR="00594E41">
        <w:rPr>
          <w:sz w:val="28"/>
          <w:szCs w:val="28"/>
        </w:rPr>
        <w:t>,2тис.</w:t>
      </w:r>
      <w:r w:rsidRPr="004406E8">
        <w:rPr>
          <w:sz w:val="28"/>
          <w:szCs w:val="28"/>
        </w:rPr>
        <w:t xml:space="preserve"> грн.</w:t>
      </w:r>
    </w:p>
    <w:p w:rsidR="004406E8" w:rsidRPr="004406E8" w:rsidRDefault="004406E8" w:rsidP="004406E8">
      <w:pPr>
        <w:jc w:val="both"/>
        <w:rPr>
          <w:sz w:val="28"/>
          <w:szCs w:val="28"/>
        </w:rPr>
      </w:pPr>
      <w:r w:rsidRPr="004406E8">
        <w:rPr>
          <w:sz w:val="28"/>
          <w:szCs w:val="28"/>
        </w:rPr>
        <w:t xml:space="preserve">        </w:t>
      </w:r>
    </w:p>
    <w:p w:rsidR="00742FF0" w:rsidRPr="004406E8" w:rsidRDefault="00742FF0" w:rsidP="00195DFA">
      <w:pPr>
        <w:ind w:firstLine="567"/>
        <w:jc w:val="center"/>
        <w:rPr>
          <w:b/>
          <w:sz w:val="28"/>
          <w:szCs w:val="28"/>
          <w:lang w:eastAsia="uk-UA"/>
        </w:rPr>
      </w:pPr>
      <w:proofErr w:type="spellStart"/>
      <w:r w:rsidRPr="004406E8">
        <w:rPr>
          <w:b/>
          <w:sz w:val="28"/>
          <w:szCs w:val="28"/>
          <w:lang w:eastAsia="uk-UA"/>
        </w:rPr>
        <w:t>Старостинські</w:t>
      </w:r>
      <w:proofErr w:type="spellEnd"/>
      <w:r w:rsidRPr="004406E8">
        <w:rPr>
          <w:b/>
          <w:sz w:val="28"/>
          <w:szCs w:val="28"/>
          <w:lang w:eastAsia="uk-UA"/>
        </w:rPr>
        <w:t xml:space="preserve"> округи</w:t>
      </w:r>
    </w:p>
    <w:p w:rsidR="0008416E" w:rsidRPr="004406E8" w:rsidRDefault="0008416E" w:rsidP="0008416E">
      <w:pPr>
        <w:ind w:firstLine="567"/>
        <w:jc w:val="both"/>
        <w:rPr>
          <w:sz w:val="28"/>
          <w:szCs w:val="28"/>
        </w:rPr>
      </w:pPr>
      <w:r w:rsidRPr="004406E8">
        <w:rPr>
          <w:sz w:val="28"/>
          <w:szCs w:val="28"/>
        </w:rPr>
        <w:t>Приведено до готовності системи опалення закладів соціальної сфери.</w:t>
      </w:r>
    </w:p>
    <w:p w:rsidR="00525924" w:rsidRPr="004406E8" w:rsidRDefault="0008416E" w:rsidP="0008416E">
      <w:pPr>
        <w:ind w:firstLine="567"/>
        <w:jc w:val="both"/>
        <w:rPr>
          <w:sz w:val="28"/>
          <w:szCs w:val="28"/>
        </w:rPr>
      </w:pPr>
      <w:r w:rsidRPr="004406E8">
        <w:rPr>
          <w:sz w:val="28"/>
          <w:szCs w:val="28"/>
        </w:rPr>
        <w:t>Забезпечен</w:t>
      </w:r>
      <w:r w:rsidR="00525924" w:rsidRPr="004406E8">
        <w:rPr>
          <w:sz w:val="28"/>
          <w:szCs w:val="28"/>
        </w:rPr>
        <w:t>о</w:t>
      </w:r>
      <w:r w:rsidRPr="004406E8">
        <w:rPr>
          <w:sz w:val="28"/>
          <w:szCs w:val="28"/>
        </w:rPr>
        <w:t xml:space="preserve"> заклад</w:t>
      </w:r>
      <w:r w:rsidR="00525924" w:rsidRPr="004406E8">
        <w:rPr>
          <w:sz w:val="28"/>
          <w:szCs w:val="28"/>
        </w:rPr>
        <w:t>и</w:t>
      </w:r>
      <w:r w:rsidRPr="004406E8">
        <w:rPr>
          <w:sz w:val="28"/>
          <w:szCs w:val="28"/>
        </w:rPr>
        <w:t xml:space="preserve"> культури </w:t>
      </w:r>
      <w:r w:rsidR="00525924" w:rsidRPr="004406E8">
        <w:rPr>
          <w:sz w:val="28"/>
          <w:szCs w:val="28"/>
        </w:rPr>
        <w:t xml:space="preserve">та освіти вугіллям, </w:t>
      </w:r>
      <w:r w:rsidRPr="004406E8">
        <w:rPr>
          <w:sz w:val="28"/>
          <w:szCs w:val="28"/>
        </w:rPr>
        <w:t xml:space="preserve">дровами </w:t>
      </w:r>
      <w:r w:rsidR="00525924" w:rsidRPr="004406E8">
        <w:rPr>
          <w:sz w:val="28"/>
          <w:szCs w:val="28"/>
        </w:rPr>
        <w:t xml:space="preserve">до роботи </w:t>
      </w:r>
      <w:r w:rsidRPr="004406E8">
        <w:rPr>
          <w:sz w:val="28"/>
          <w:szCs w:val="28"/>
        </w:rPr>
        <w:t>в осінньо-зимовий період</w:t>
      </w:r>
      <w:r w:rsidR="00525924" w:rsidRPr="004406E8">
        <w:rPr>
          <w:sz w:val="28"/>
          <w:szCs w:val="28"/>
        </w:rPr>
        <w:t>.</w:t>
      </w:r>
      <w:r w:rsidR="00D64881">
        <w:rPr>
          <w:sz w:val="28"/>
          <w:szCs w:val="28"/>
        </w:rPr>
        <w:t xml:space="preserve"> На </w:t>
      </w:r>
      <w:proofErr w:type="spellStart"/>
      <w:r w:rsidR="00D64881">
        <w:rPr>
          <w:sz w:val="28"/>
          <w:szCs w:val="28"/>
        </w:rPr>
        <w:t>старостинські</w:t>
      </w:r>
      <w:proofErr w:type="spellEnd"/>
      <w:r w:rsidR="00D64881">
        <w:rPr>
          <w:sz w:val="28"/>
          <w:szCs w:val="28"/>
        </w:rPr>
        <w:t xml:space="preserve"> округи закуплено вугілля та торфобрикет на 57,0 </w:t>
      </w:r>
      <w:proofErr w:type="spellStart"/>
      <w:r w:rsidR="00D64881">
        <w:rPr>
          <w:sz w:val="28"/>
          <w:szCs w:val="28"/>
        </w:rPr>
        <w:t>тис.грн</w:t>
      </w:r>
      <w:proofErr w:type="spellEnd"/>
      <w:r w:rsidR="00D64881">
        <w:rPr>
          <w:sz w:val="28"/>
          <w:szCs w:val="28"/>
        </w:rPr>
        <w:t>.</w:t>
      </w:r>
    </w:p>
    <w:p w:rsidR="0008416E" w:rsidRPr="004406E8" w:rsidRDefault="0008416E" w:rsidP="0008416E">
      <w:pPr>
        <w:ind w:firstLine="567"/>
        <w:jc w:val="both"/>
        <w:rPr>
          <w:sz w:val="28"/>
          <w:szCs w:val="28"/>
        </w:rPr>
      </w:pPr>
      <w:r w:rsidRPr="004406E8">
        <w:rPr>
          <w:sz w:val="28"/>
          <w:szCs w:val="28"/>
        </w:rPr>
        <w:t>Проведено інформаційно-роз’яснювальну роботу з населенням по оформленню субсидій</w:t>
      </w:r>
      <w:r w:rsidR="00525924" w:rsidRPr="004406E8">
        <w:rPr>
          <w:sz w:val="28"/>
          <w:szCs w:val="28"/>
        </w:rPr>
        <w:t>.</w:t>
      </w:r>
    </w:p>
    <w:p w:rsidR="0008416E" w:rsidRPr="004406E8" w:rsidRDefault="0008416E" w:rsidP="0008416E">
      <w:pPr>
        <w:ind w:firstLine="567"/>
        <w:jc w:val="both"/>
        <w:rPr>
          <w:sz w:val="28"/>
          <w:szCs w:val="28"/>
        </w:rPr>
      </w:pPr>
      <w:r w:rsidRPr="004406E8">
        <w:rPr>
          <w:sz w:val="28"/>
          <w:szCs w:val="28"/>
        </w:rPr>
        <w:t>Надано допомогу самотнім громадянам похилого віку у веденні домашнього господарства, заготівлі дров та овочів.</w:t>
      </w:r>
    </w:p>
    <w:p w:rsidR="0008416E" w:rsidRPr="004406E8" w:rsidRDefault="0008416E" w:rsidP="0008416E">
      <w:pPr>
        <w:ind w:firstLine="567"/>
        <w:jc w:val="both"/>
        <w:rPr>
          <w:sz w:val="28"/>
          <w:szCs w:val="28"/>
        </w:rPr>
      </w:pPr>
      <w:r w:rsidRPr="004406E8">
        <w:rPr>
          <w:sz w:val="28"/>
          <w:szCs w:val="28"/>
        </w:rPr>
        <w:t>Проведено роботу з власниками автотракторної техніки, яка може бути задіяна для розчищення доріг в осінньо-зимовий період.</w:t>
      </w:r>
    </w:p>
    <w:p w:rsidR="00742FF0" w:rsidRPr="004406E8" w:rsidRDefault="00742FF0" w:rsidP="00EA027A">
      <w:pPr>
        <w:ind w:firstLine="567"/>
        <w:jc w:val="both"/>
        <w:rPr>
          <w:sz w:val="28"/>
          <w:szCs w:val="28"/>
          <w:lang w:eastAsia="uk-UA"/>
        </w:rPr>
      </w:pPr>
    </w:p>
    <w:p w:rsidR="00EA027A" w:rsidRDefault="00EA027A" w:rsidP="002D537F">
      <w:pPr>
        <w:ind w:firstLine="567"/>
        <w:jc w:val="both"/>
        <w:rPr>
          <w:sz w:val="28"/>
          <w:szCs w:val="28"/>
        </w:rPr>
      </w:pPr>
    </w:p>
    <w:p w:rsidR="004457B0" w:rsidRDefault="004457B0" w:rsidP="002D537F">
      <w:pPr>
        <w:ind w:firstLine="567"/>
        <w:jc w:val="both"/>
        <w:rPr>
          <w:sz w:val="28"/>
          <w:szCs w:val="28"/>
        </w:rPr>
      </w:pPr>
    </w:p>
    <w:p w:rsidR="004457B0" w:rsidRPr="002D537F" w:rsidRDefault="004457B0" w:rsidP="002D537F">
      <w:pPr>
        <w:ind w:firstLine="567"/>
        <w:jc w:val="both"/>
        <w:rPr>
          <w:sz w:val="28"/>
          <w:szCs w:val="28"/>
        </w:rPr>
      </w:pPr>
    </w:p>
    <w:sectPr w:rsidR="004457B0" w:rsidRPr="002D537F" w:rsidSect="004670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B8C"/>
    <w:multiLevelType w:val="hybridMultilevel"/>
    <w:tmpl w:val="41F00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0B46FB"/>
    <w:multiLevelType w:val="hybridMultilevel"/>
    <w:tmpl w:val="5DCCF15A"/>
    <w:lvl w:ilvl="0" w:tplc="34A64932">
      <w:start w:val="99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271B625B"/>
    <w:multiLevelType w:val="hybridMultilevel"/>
    <w:tmpl w:val="DEB20798"/>
    <w:lvl w:ilvl="0" w:tplc="B9801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680BB1"/>
    <w:multiLevelType w:val="hybridMultilevel"/>
    <w:tmpl w:val="01487168"/>
    <w:lvl w:ilvl="0" w:tplc="994CA3F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F9A690E"/>
    <w:multiLevelType w:val="hybridMultilevel"/>
    <w:tmpl w:val="3FF61326"/>
    <w:lvl w:ilvl="0" w:tplc="083E717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01B1C"/>
    <w:multiLevelType w:val="hybridMultilevel"/>
    <w:tmpl w:val="5F1870C0"/>
    <w:lvl w:ilvl="0" w:tplc="355433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E296A"/>
    <w:multiLevelType w:val="hybridMultilevel"/>
    <w:tmpl w:val="FC3C442E"/>
    <w:lvl w:ilvl="0" w:tplc="031C923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7A"/>
    <w:rsid w:val="00020DFB"/>
    <w:rsid w:val="00026A75"/>
    <w:rsid w:val="0007251E"/>
    <w:rsid w:val="00081268"/>
    <w:rsid w:val="0008416E"/>
    <w:rsid w:val="001046A7"/>
    <w:rsid w:val="00115493"/>
    <w:rsid w:val="001442F3"/>
    <w:rsid w:val="001459DC"/>
    <w:rsid w:val="00162711"/>
    <w:rsid w:val="00195DFA"/>
    <w:rsid w:val="001A6AAF"/>
    <w:rsid w:val="00256130"/>
    <w:rsid w:val="002C562A"/>
    <w:rsid w:val="002D537F"/>
    <w:rsid w:val="002D5AC5"/>
    <w:rsid w:val="00331BB2"/>
    <w:rsid w:val="003E34BB"/>
    <w:rsid w:val="003E4F48"/>
    <w:rsid w:val="003F3A3A"/>
    <w:rsid w:val="003F5AAC"/>
    <w:rsid w:val="00401612"/>
    <w:rsid w:val="0041584C"/>
    <w:rsid w:val="004406E8"/>
    <w:rsid w:val="004457B0"/>
    <w:rsid w:val="00447D95"/>
    <w:rsid w:val="00467097"/>
    <w:rsid w:val="00480F03"/>
    <w:rsid w:val="004B001A"/>
    <w:rsid w:val="004B0474"/>
    <w:rsid w:val="004B312B"/>
    <w:rsid w:val="004F5F63"/>
    <w:rsid w:val="005077B7"/>
    <w:rsid w:val="00525924"/>
    <w:rsid w:val="005545C1"/>
    <w:rsid w:val="005552C7"/>
    <w:rsid w:val="00566744"/>
    <w:rsid w:val="005826FC"/>
    <w:rsid w:val="00594E41"/>
    <w:rsid w:val="005F6B96"/>
    <w:rsid w:val="00613C72"/>
    <w:rsid w:val="0066013C"/>
    <w:rsid w:val="006812FC"/>
    <w:rsid w:val="006D12AE"/>
    <w:rsid w:val="0070002B"/>
    <w:rsid w:val="00742FF0"/>
    <w:rsid w:val="007851A7"/>
    <w:rsid w:val="007916EA"/>
    <w:rsid w:val="007E462C"/>
    <w:rsid w:val="008653F6"/>
    <w:rsid w:val="008D470F"/>
    <w:rsid w:val="00940A1F"/>
    <w:rsid w:val="00985AE5"/>
    <w:rsid w:val="009B5459"/>
    <w:rsid w:val="009D429B"/>
    <w:rsid w:val="009F2E73"/>
    <w:rsid w:val="00A25AE7"/>
    <w:rsid w:val="00A27722"/>
    <w:rsid w:val="00A62EE6"/>
    <w:rsid w:val="00A83E56"/>
    <w:rsid w:val="00AB0F74"/>
    <w:rsid w:val="00AE0621"/>
    <w:rsid w:val="00AE7D0B"/>
    <w:rsid w:val="00B03395"/>
    <w:rsid w:val="00B058AA"/>
    <w:rsid w:val="00B25A9F"/>
    <w:rsid w:val="00B320DF"/>
    <w:rsid w:val="00B33BED"/>
    <w:rsid w:val="00B35DDD"/>
    <w:rsid w:val="00B97A24"/>
    <w:rsid w:val="00BF1004"/>
    <w:rsid w:val="00C20A96"/>
    <w:rsid w:val="00C52BB5"/>
    <w:rsid w:val="00C56478"/>
    <w:rsid w:val="00C84EB3"/>
    <w:rsid w:val="00C86128"/>
    <w:rsid w:val="00CE4DB4"/>
    <w:rsid w:val="00CF16AE"/>
    <w:rsid w:val="00D17D74"/>
    <w:rsid w:val="00D34778"/>
    <w:rsid w:val="00D46BC2"/>
    <w:rsid w:val="00D526E5"/>
    <w:rsid w:val="00D57E32"/>
    <w:rsid w:val="00D64881"/>
    <w:rsid w:val="00DD0742"/>
    <w:rsid w:val="00DF435A"/>
    <w:rsid w:val="00DF4555"/>
    <w:rsid w:val="00DF6486"/>
    <w:rsid w:val="00EA027A"/>
    <w:rsid w:val="00EB4BFC"/>
    <w:rsid w:val="00F26238"/>
    <w:rsid w:val="00F33734"/>
    <w:rsid w:val="00F34575"/>
    <w:rsid w:val="00F4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0DD1"/>
  <w15:docId w15:val="{94CC7841-3E4C-4C84-B8C7-2B3822A5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7A"/>
    <w:rPr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paragraph" w:customStyle="1" w:styleId="1">
    <w:name w:val="Обычный1"/>
    <w:rsid w:val="00EA027A"/>
  </w:style>
  <w:style w:type="paragraph" w:styleId="a4">
    <w:name w:val="Normal (Web)"/>
    <w:basedOn w:val="a"/>
    <w:uiPriority w:val="99"/>
    <w:unhideWhenUsed/>
    <w:rsid w:val="00EA027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EA02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rsid w:val="00B97A2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B97A24"/>
    <w:rPr>
      <w:lang w:val="uk-UA"/>
    </w:rPr>
  </w:style>
  <w:style w:type="paragraph" w:customStyle="1" w:styleId="2">
    <w:name w:val="Обычный2"/>
    <w:rsid w:val="00D526E5"/>
  </w:style>
  <w:style w:type="paragraph" w:styleId="a8">
    <w:name w:val="Balloon Text"/>
    <w:basedOn w:val="a"/>
    <w:link w:val="a9"/>
    <w:uiPriority w:val="99"/>
    <w:semiHidden/>
    <w:unhideWhenUsed/>
    <w:rsid w:val="002D5A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AC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3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F1FDD-A9F9-4471-B26C-86337026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25</cp:revision>
  <cp:lastPrinted>2020-10-20T13:11:00Z</cp:lastPrinted>
  <dcterms:created xsi:type="dcterms:W3CDTF">2020-10-15T09:13:00Z</dcterms:created>
  <dcterms:modified xsi:type="dcterms:W3CDTF">2020-10-20T13:17:00Z</dcterms:modified>
</cp:coreProperties>
</file>