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ECF" w:rsidRDefault="00DA2ECF" w:rsidP="00DA2EC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ECF" w:rsidRDefault="00DA2ECF" w:rsidP="00DA2ECF">
      <w:pPr>
        <w:jc w:val="center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Україна</w:t>
      </w:r>
      <w:proofErr w:type="spellEnd"/>
    </w:p>
    <w:p w:rsidR="00DA2ECF" w:rsidRPr="00E34B74" w:rsidRDefault="00DA2ECF" w:rsidP="00DA2ECF">
      <w:pPr>
        <w:jc w:val="center"/>
        <w:rPr>
          <w:sz w:val="28"/>
          <w:szCs w:val="28"/>
          <w:lang w:val="uk-UA"/>
        </w:rPr>
      </w:pP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>КОРОСТИШІВСЬКА МІСЬКА РАДА</w:t>
      </w: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 xml:space="preserve">КОРОСТИШІВСЬКОГО РАЙОНУ </w:t>
      </w:r>
      <w:r w:rsidRPr="000D2511">
        <w:rPr>
          <w:szCs w:val="28"/>
        </w:rPr>
        <w:t>ЖИТОМИРСЬК</w:t>
      </w:r>
      <w:r>
        <w:rPr>
          <w:szCs w:val="28"/>
        </w:rPr>
        <w:t>ОЇ</w:t>
      </w:r>
      <w:r w:rsidRPr="000D2511">
        <w:rPr>
          <w:szCs w:val="28"/>
        </w:rPr>
        <w:t xml:space="preserve"> ОБЛАС</w:t>
      </w:r>
      <w:r>
        <w:rPr>
          <w:szCs w:val="28"/>
        </w:rPr>
        <w:t>ТІ</w:t>
      </w:r>
    </w:p>
    <w:p w:rsidR="00DA2ECF" w:rsidRDefault="00DA2ECF" w:rsidP="00DA2ECF">
      <w:pPr>
        <w:pStyle w:val="a9"/>
        <w:rPr>
          <w:szCs w:val="28"/>
        </w:rPr>
      </w:pPr>
      <w:r>
        <w:rPr>
          <w:szCs w:val="28"/>
        </w:rPr>
        <w:t>ВИКОНАВЧИЙ КОМІТЕТ</w:t>
      </w:r>
    </w:p>
    <w:p w:rsidR="00DA2ECF" w:rsidRPr="007A0D25" w:rsidRDefault="00DA2ECF" w:rsidP="00DA2ECF">
      <w:pPr>
        <w:jc w:val="center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м.Коростишів</w:t>
      </w:r>
    </w:p>
    <w:p w:rsidR="00DA2ECF" w:rsidRDefault="00DA2ECF" w:rsidP="00DA2ECF">
      <w:pPr>
        <w:jc w:val="center"/>
        <w:rPr>
          <w:sz w:val="28"/>
          <w:szCs w:val="28"/>
          <w:lang w:val="uk-UA"/>
        </w:rPr>
      </w:pPr>
    </w:p>
    <w:p w:rsidR="00DA2ECF" w:rsidRPr="007C7EC4" w:rsidRDefault="00DA2ECF" w:rsidP="00DA2ECF">
      <w:pPr>
        <w:jc w:val="center"/>
        <w:rPr>
          <w:b/>
          <w:sz w:val="32"/>
          <w:szCs w:val="32"/>
          <w:lang w:val="uk-UA"/>
        </w:rPr>
      </w:pPr>
      <w:r w:rsidRPr="007C7EC4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C7EC4">
        <w:rPr>
          <w:b/>
          <w:sz w:val="32"/>
          <w:szCs w:val="32"/>
          <w:lang w:val="uk-UA"/>
        </w:rPr>
        <w:t>Н</w:t>
      </w:r>
      <w:proofErr w:type="spellEnd"/>
      <w:r w:rsidRPr="007C7EC4">
        <w:rPr>
          <w:b/>
          <w:sz w:val="32"/>
          <w:szCs w:val="32"/>
          <w:lang w:val="uk-UA"/>
        </w:rPr>
        <w:t xml:space="preserve"> Я</w:t>
      </w:r>
    </w:p>
    <w:p w:rsidR="00940BBF" w:rsidRDefault="00940BBF" w:rsidP="00DA2ECF">
      <w:pPr>
        <w:rPr>
          <w:sz w:val="26"/>
          <w:szCs w:val="26"/>
          <w:u w:val="single"/>
          <w:lang w:val="uk-UA"/>
        </w:rPr>
      </w:pPr>
    </w:p>
    <w:p w:rsidR="00DA2ECF" w:rsidRPr="000D0C4C" w:rsidRDefault="000D0C4C" w:rsidP="00DA2ECF">
      <w:pPr>
        <w:rPr>
          <w:sz w:val="28"/>
          <w:szCs w:val="28"/>
          <w:lang w:val="uk-UA"/>
        </w:rPr>
      </w:pPr>
      <w:r>
        <w:rPr>
          <w:sz w:val="26"/>
          <w:szCs w:val="26"/>
          <w:lang w:val="uk-UA"/>
        </w:rPr>
        <w:t>__________________</w:t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 w:rsidRPr="00CE6F23">
        <w:rPr>
          <w:sz w:val="28"/>
          <w:szCs w:val="28"/>
          <w:lang w:val="uk-UA"/>
        </w:rPr>
        <w:tab/>
      </w:r>
      <w:r w:rsidR="00DA2ECF">
        <w:rPr>
          <w:sz w:val="28"/>
          <w:szCs w:val="28"/>
          <w:lang w:val="uk-UA"/>
        </w:rPr>
        <w:t xml:space="preserve">         </w:t>
      </w:r>
      <w:r w:rsidR="00E86DB7">
        <w:rPr>
          <w:sz w:val="28"/>
          <w:szCs w:val="28"/>
          <w:lang w:val="uk-UA"/>
        </w:rPr>
        <w:t xml:space="preserve">                  </w:t>
      </w:r>
      <w:r w:rsidR="00DA2ECF">
        <w:rPr>
          <w:sz w:val="28"/>
          <w:szCs w:val="28"/>
          <w:lang w:val="uk-UA"/>
        </w:rPr>
        <w:t xml:space="preserve">          </w:t>
      </w:r>
      <w:r>
        <w:rPr>
          <w:sz w:val="26"/>
          <w:szCs w:val="26"/>
          <w:lang w:val="uk-UA"/>
        </w:rPr>
        <w:t>№ ____</w:t>
      </w:r>
    </w:p>
    <w:p w:rsidR="00AB263E" w:rsidRDefault="00AB263E" w:rsidP="00AB263E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7"/>
          <w:szCs w:val="27"/>
          <w:lang w:val="uk-UA"/>
        </w:rPr>
      </w:pP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Про </w:t>
      </w:r>
      <w:r w:rsidR="00CD2A66" w:rsidRPr="00170F84">
        <w:rPr>
          <w:color w:val="000000"/>
          <w:sz w:val="28"/>
          <w:szCs w:val="28"/>
          <w:lang w:val="uk-UA"/>
        </w:rPr>
        <w:t>порушення клопотання</w:t>
      </w:r>
    </w:p>
    <w:p w:rsidR="00CD2A66" w:rsidRPr="00170F84" w:rsidRDefault="00CD2A66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про присвоєння почесного</w:t>
      </w:r>
    </w:p>
    <w:p w:rsidR="00ED61EB" w:rsidRPr="00170F84" w:rsidRDefault="00CD2A66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звання </w:t>
      </w:r>
      <w:r w:rsidR="00ED61EB" w:rsidRPr="00170F84">
        <w:rPr>
          <w:color w:val="000000"/>
          <w:sz w:val="28"/>
          <w:szCs w:val="28"/>
          <w:lang w:val="uk-UA"/>
        </w:rPr>
        <w:t>«Мати – героїня»</w:t>
      </w: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</w:p>
    <w:p w:rsidR="00ED61EB" w:rsidRPr="00170F84" w:rsidRDefault="00ED61EB" w:rsidP="00676DEF">
      <w:pPr>
        <w:pStyle w:val="western"/>
        <w:spacing w:before="0" w:beforeAutospacing="0" w:after="0" w:afterAutospacing="0" w:line="300" w:lineRule="atLeast"/>
        <w:ind w:right="5501"/>
        <w:rPr>
          <w:color w:val="000000"/>
          <w:sz w:val="28"/>
          <w:szCs w:val="28"/>
          <w:lang w:val="uk-UA"/>
        </w:rPr>
      </w:pPr>
    </w:p>
    <w:p w:rsidR="00ED61EB" w:rsidRPr="00170F84" w:rsidRDefault="00CD2A66" w:rsidP="00ED61EB">
      <w:pPr>
        <w:pStyle w:val="western"/>
        <w:spacing w:before="0" w:beforeAutospacing="0" w:after="0" w:afterAutospacing="0" w:line="300" w:lineRule="atLeast"/>
        <w:ind w:right="-1" w:firstLine="708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На підставі Указу Президента України від 29.06.2001 №476 «Про почесні звання України»</w:t>
      </w:r>
      <w:r w:rsidR="00CF2FB0" w:rsidRPr="00CF2FB0">
        <w:rPr>
          <w:color w:val="000000"/>
          <w:sz w:val="28"/>
          <w:szCs w:val="28"/>
          <w:lang w:val="uk-UA"/>
        </w:rPr>
        <w:t xml:space="preserve"> </w:t>
      </w:r>
      <w:r w:rsidR="00CF2FB0" w:rsidRPr="00170F84">
        <w:rPr>
          <w:color w:val="000000"/>
          <w:sz w:val="28"/>
          <w:szCs w:val="28"/>
          <w:lang w:val="uk-UA"/>
        </w:rPr>
        <w:t>(зі змінами та доповненнями)</w:t>
      </w:r>
      <w:r w:rsidRPr="00170F84">
        <w:rPr>
          <w:color w:val="000000"/>
          <w:sz w:val="28"/>
          <w:szCs w:val="28"/>
          <w:lang w:val="uk-UA"/>
        </w:rPr>
        <w:t xml:space="preserve">, звернення </w:t>
      </w:r>
      <w:proofErr w:type="spellStart"/>
      <w:r w:rsidRPr="00170F84">
        <w:rPr>
          <w:color w:val="000000"/>
          <w:sz w:val="28"/>
          <w:szCs w:val="28"/>
          <w:lang w:val="uk-UA"/>
        </w:rPr>
        <w:t>гр.</w:t>
      </w:r>
      <w:r w:rsidR="00933468">
        <w:rPr>
          <w:color w:val="000000"/>
          <w:sz w:val="28"/>
          <w:szCs w:val="28"/>
          <w:lang w:val="uk-UA"/>
        </w:rPr>
        <w:t>Павленко</w:t>
      </w:r>
      <w:proofErr w:type="spellEnd"/>
      <w:r w:rsidR="00933468">
        <w:rPr>
          <w:color w:val="000000"/>
          <w:sz w:val="28"/>
          <w:szCs w:val="28"/>
          <w:lang w:val="uk-UA"/>
        </w:rPr>
        <w:t xml:space="preserve"> М. В</w:t>
      </w:r>
      <w:r w:rsidR="003C57DD">
        <w:rPr>
          <w:color w:val="000000"/>
          <w:sz w:val="28"/>
          <w:szCs w:val="28"/>
          <w:lang w:val="uk-UA"/>
        </w:rPr>
        <w:t>.</w:t>
      </w:r>
      <w:r w:rsidRPr="00170F84">
        <w:rPr>
          <w:color w:val="000000"/>
          <w:sz w:val="28"/>
          <w:szCs w:val="28"/>
          <w:lang w:val="uk-UA"/>
        </w:rPr>
        <w:t xml:space="preserve"> </w:t>
      </w:r>
      <w:r w:rsidR="00ED61EB" w:rsidRPr="00170F84">
        <w:rPr>
          <w:color w:val="000000"/>
          <w:sz w:val="28"/>
          <w:szCs w:val="28"/>
          <w:lang w:val="uk-UA"/>
        </w:rPr>
        <w:t>та відповідно до ст.39 Закону України «Про місцеве самоврядування в Україні»</w:t>
      </w:r>
      <w:r w:rsidR="00CF2FB0" w:rsidRPr="00CF2FB0">
        <w:rPr>
          <w:color w:val="000000"/>
          <w:sz w:val="28"/>
          <w:szCs w:val="28"/>
          <w:lang w:val="uk-UA"/>
        </w:rPr>
        <w:t xml:space="preserve"> </w:t>
      </w:r>
      <w:r w:rsidR="00CF2FB0" w:rsidRPr="00170F84">
        <w:rPr>
          <w:color w:val="000000"/>
          <w:sz w:val="28"/>
          <w:szCs w:val="28"/>
          <w:lang w:val="uk-UA"/>
        </w:rPr>
        <w:t>(зі змінами та доповненнями)</w:t>
      </w:r>
      <w:r w:rsidR="00ED61EB" w:rsidRPr="00170F84">
        <w:rPr>
          <w:color w:val="000000"/>
          <w:sz w:val="28"/>
          <w:szCs w:val="28"/>
          <w:lang w:val="uk-UA"/>
        </w:rPr>
        <w:t xml:space="preserve">, виконавчий комітет  міської ради </w:t>
      </w:r>
    </w:p>
    <w:p w:rsidR="00ED61EB" w:rsidRPr="00170F84" w:rsidRDefault="00ED61EB" w:rsidP="00ED61EB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</w:p>
    <w:p w:rsidR="00ED61EB" w:rsidRPr="00170F84" w:rsidRDefault="00ED61EB" w:rsidP="00ED61EB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ВИРІШИВ:</w:t>
      </w:r>
    </w:p>
    <w:p w:rsidR="00ED61EB" w:rsidRPr="00170F84" w:rsidRDefault="00ED61EB" w:rsidP="00CD2A66">
      <w:pPr>
        <w:pStyle w:val="western"/>
        <w:spacing w:before="0" w:beforeAutospacing="0" w:after="0" w:afterAutospacing="0" w:line="300" w:lineRule="atLeast"/>
        <w:ind w:right="-1"/>
        <w:jc w:val="both"/>
        <w:rPr>
          <w:color w:val="000000"/>
          <w:sz w:val="28"/>
          <w:szCs w:val="28"/>
          <w:lang w:val="uk-UA"/>
        </w:rPr>
      </w:pPr>
    </w:p>
    <w:p w:rsidR="00CD2A66" w:rsidRPr="00170F84" w:rsidRDefault="00CD2A66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Затвердити на</w:t>
      </w:r>
      <w:r w:rsidR="009F400F" w:rsidRPr="00170F84">
        <w:rPr>
          <w:color w:val="000000"/>
          <w:sz w:val="28"/>
          <w:szCs w:val="28"/>
          <w:lang w:val="uk-UA"/>
        </w:rPr>
        <w:t>городний лист для представлення</w:t>
      </w:r>
      <w:r w:rsidRPr="00170F84">
        <w:rPr>
          <w:color w:val="000000"/>
          <w:sz w:val="28"/>
          <w:szCs w:val="28"/>
          <w:lang w:val="uk-UA"/>
        </w:rPr>
        <w:t xml:space="preserve"> та відзначення державною нагородою України «Мати-героїня» </w:t>
      </w:r>
      <w:r w:rsidR="003C57DD">
        <w:rPr>
          <w:color w:val="000000"/>
          <w:sz w:val="28"/>
          <w:szCs w:val="28"/>
          <w:lang w:val="uk-UA"/>
        </w:rPr>
        <w:t xml:space="preserve">Павленко </w:t>
      </w:r>
      <w:r w:rsidR="00933468">
        <w:rPr>
          <w:color w:val="000000"/>
          <w:sz w:val="28"/>
          <w:szCs w:val="28"/>
          <w:lang w:val="uk-UA"/>
        </w:rPr>
        <w:t>Майю Вікторівну</w:t>
      </w:r>
      <w:r w:rsidRPr="00170F84">
        <w:rPr>
          <w:color w:val="000000"/>
          <w:sz w:val="28"/>
          <w:szCs w:val="28"/>
          <w:lang w:val="uk-UA"/>
        </w:rPr>
        <w:t>, що додається.</w:t>
      </w:r>
    </w:p>
    <w:p w:rsidR="00ED61EB" w:rsidRPr="00170F84" w:rsidRDefault="00CD2A66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Порушити клопотання перед Коростишівською районною державною адміністрацією про присвоєння почесного звання «Мати-героїня» громадянці </w:t>
      </w:r>
      <w:r w:rsidR="003C57DD">
        <w:rPr>
          <w:color w:val="000000"/>
          <w:sz w:val="28"/>
          <w:szCs w:val="28"/>
          <w:lang w:val="uk-UA"/>
        </w:rPr>
        <w:t xml:space="preserve">Павленко </w:t>
      </w:r>
      <w:r w:rsidR="00933468">
        <w:rPr>
          <w:color w:val="000000"/>
          <w:sz w:val="28"/>
          <w:szCs w:val="28"/>
          <w:lang w:val="uk-UA"/>
        </w:rPr>
        <w:t>Майї Вікторівні</w:t>
      </w:r>
      <w:r w:rsidR="00E537E4">
        <w:rPr>
          <w:color w:val="000000"/>
          <w:sz w:val="28"/>
          <w:szCs w:val="28"/>
          <w:lang w:val="uk-UA"/>
        </w:rPr>
        <w:t xml:space="preserve">, </w:t>
      </w:r>
      <w:r w:rsidRPr="00170F84">
        <w:rPr>
          <w:color w:val="000000"/>
          <w:sz w:val="28"/>
          <w:szCs w:val="28"/>
          <w:lang w:val="uk-UA"/>
        </w:rPr>
        <w:t xml:space="preserve"> яка народила і виховала </w:t>
      </w:r>
      <w:bookmarkStart w:id="0" w:name="_GoBack"/>
      <w:bookmarkEnd w:id="0"/>
      <w:r w:rsidR="00933468">
        <w:rPr>
          <w:color w:val="000000"/>
          <w:sz w:val="28"/>
          <w:szCs w:val="28"/>
          <w:lang w:val="uk-UA"/>
        </w:rPr>
        <w:t>5</w:t>
      </w:r>
      <w:r w:rsidRPr="00170F84">
        <w:rPr>
          <w:color w:val="000000"/>
          <w:sz w:val="28"/>
          <w:szCs w:val="28"/>
          <w:lang w:val="uk-UA"/>
        </w:rPr>
        <w:t xml:space="preserve"> дітей.</w:t>
      </w:r>
    </w:p>
    <w:p w:rsidR="00CD2A66" w:rsidRPr="00170F84" w:rsidRDefault="000D0C4C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>Дане рішення в</w:t>
      </w:r>
      <w:r w:rsidR="00CF2FB0">
        <w:rPr>
          <w:color w:val="000000"/>
          <w:sz w:val="28"/>
          <w:szCs w:val="28"/>
          <w:lang w:val="uk-UA"/>
        </w:rPr>
        <w:t>иготовлено  та підписано в чотирьох</w:t>
      </w:r>
      <w:r w:rsidRPr="00170F84">
        <w:rPr>
          <w:color w:val="000000"/>
          <w:sz w:val="28"/>
          <w:szCs w:val="28"/>
          <w:lang w:val="uk-UA"/>
        </w:rPr>
        <w:t xml:space="preserve"> екземплярах, що мають однакову юридичну силу.</w:t>
      </w:r>
    </w:p>
    <w:p w:rsidR="000D0C4C" w:rsidRPr="00170F84" w:rsidRDefault="000D0C4C" w:rsidP="000D0C4C">
      <w:pPr>
        <w:pStyle w:val="western"/>
        <w:numPr>
          <w:ilvl w:val="0"/>
          <w:numId w:val="5"/>
        </w:numPr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-1" w:hanging="284"/>
        <w:jc w:val="both"/>
        <w:rPr>
          <w:color w:val="000000"/>
          <w:sz w:val="28"/>
          <w:szCs w:val="28"/>
          <w:lang w:val="uk-UA"/>
        </w:rPr>
      </w:pPr>
      <w:r w:rsidRPr="00170F84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Pr="00170F84">
        <w:rPr>
          <w:color w:val="000000"/>
          <w:sz w:val="28"/>
          <w:szCs w:val="28"/>
          <w:lang w:val="uk-UA"/>
        </w:rPr>
        <w:t>Лукомського</w:t>
      </w:r>
      <w:proofErr w:type="spellEnd"/>
      <w:r w:rsidRPr="00170F84">
        <w:rPr>
          <w:color w:val="000000"/>
          <w:sz w:val="28"/>
          <w:szCs w:val="28"/>
          <w:lang w:val="uk-UA"/>
        </w:rPr>
        <w:t xml:space="preserve"> М.Ю.  </w:t>
      </w:r>
    </w:p>
    <w:p w:rsidR="00ED61EB" w:rsidRPr="00170F84" w:rsidRDefault="00ED61EB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Pr="00170F84" w:rsidRDefault="000D0C4C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Pr="00170F84" w:rsidRDefault="000D0C4C" w:rsidP="000D0C4C">
      <w:pPr>
        <w:pStyle w:val="western"/>
        <w:tabs>
          <w:tab w:val="left" w:pos="284"/>
          <w:tab w:val="left" w:pos="426"/>
        </w:tabs>
        <w:spacing w:before="0" w:beforeAutospacing="0" w:after="0" w:afterAutospacing="0" w:line="300" w:lineRule="atLeast"/>
        <w:ind w:left="284" w:right="5501" w:hanging="284"/>
        <w:jc w:val="both"/>
        <w:rPr>
          <w:color w:val="000000"/>
          <w:sz w:val="28"/>
          <w:szCs w:val="28"/>
          <w:lang w:val="uk-UA"/>
        </w:rPr>
      </w:pPr>
    </w:p>
    <w:p w:rsidR="000D0C4C" w:rsidRDefault="004C58AE" w:rsidP="000D0C4C">
      <w:pPr>
        <w:pStyle w:val="western"/>
        <w:tabs>
          <w:tab w:val="left" w:pos="284"/>
          <w:tab w:val="left" w:pos="426"/>
          <w:tab w:val="left" w:pos="9498"/>
        </w:tabs>
        <w:spacing w:before="0" w:beforeAutospacing="0" w:after="0" w:afterAutospacing="0" w:line="300" w:lineRule="atLeast"/>
        <w:ind w:left="284" w:right="1133" w:hanging="284"/>
        <w:jc w:val="both"/>
        <w:rPr>
          <w:color w:val="000000"/>
          <w:sz w:val="27"/>
          <w:szCs w:val="27"/>
          <w:lang w:val="uk-UA"/>
        </w:rPr>
      </w:pPr>
      <w:r>
        <w:rPr>
          <w:color w:val="000000"/>
          <w:sz w:val="28"/>
          <w:szCs w:val="28"/>
          <w:lang w:val="uk-UA"/>
        </w:rPr>
        <w:t>Міський голова                                                                        І. М. Кохан</w:t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3C57DD">
        <w:rPr>
          <w:color w:val="000000"/>
          <w:sz w:val="28"/>
          <w:szCs w:val="28"/>
          <w:lang w:val="uk-UA"/>
        </w:rPr>
        <w:tab/>
      </w:r>
      <w:r w:rsidR="000A67A1">
        <w:rPr>
          <w:color w:val="000000"/>
          <w:sz w:val="28"/>
          <w:szCs w:val="28"/>
          <w:lang w:val="uk-UA"/>
        </w:rPr>
        <w:t xml:space="preserve"> </w:t>
      </w:r>
      <w:r w:rsidR="000A67A1">
        <w:rPr>
          <w:color w:val="000000"/>
          <w:sz w:val="28"/>
          <w:szCs w:val="28"/>
          <w:lang w:val="uk-UA"/>
        </w:rPr>
        <w:tab/>
      </w:r>
      <w:r w:rsidR="00170F84">
        <w:rPr>
          <w:color w:val="000000"/>
          <w:sz w:val="28"/>
          <w:szCs w:val="28"/>
          <w:lang w:val="uk-UA"/>
        </w:rPr>
        <w:t xml:space="preserve"> </w:t>
      </w:r>
      <w:r w:rsidR="000D0C4C" w:rsidRPr="00170F84">
        <w:rPr>
          <w:color w:val="000000"/>
          <w:sz w:val="28"/>
          <w:szCs w:val="28"/>
          <w:lang w:val="uk-UA"/>
        </w:rPr>
        <w:t xml:space="preserve"> </w:t>
      </w:r>
      <w:r w:rsidR="000D0C4C" w:rsidRPr="00170F84">
        <w:rPr>
          <w:color w:val="000000"/>
          <w:sz w:val="28"/>
          <w:szCs w:val="28"/>
          <w:lang w:val="uk-UA"/>
        </w:rPr>
        <w:tab/>
      </w:r>
      <w:r w:rsidR="000D0C4C" w:rsidRPr="00170F84">
        <w:rPr>
          <w:color w:val="000000"/>
          <w:sz w:val="28"/>
          <w:szCs w:val="28"/>
          <w:lang w:val="uk-UA"/>
        </w:rPr>
        <w:tab/>
      </w:r>
      <w:r w:rsidR="000D0C4C">
        <w:rPr>
          <w:color w:val="000000"/>
          <w:sz w:val="27"/>
          <w:szCs w:val="27"/>
          <w:lang w:val="uk-UA"/>
        </w:rPr>
        <w:tab/>
      </w:r>
      <w:r w:rsidR="000D0C4C">
        <w:rPr>
          <w:color w:val="000000"/>
          <w:sz w:val="27"/>
          <w:szCs w:val="27"/>
          <w:lang w:val="uk-UA"/>
        </w:rPr>
        <w:tab/>
      </w:r>
    </w:p>
    <w:sectPr w:rsidR="000D0C4C" w:rsidSect="00FE221C">
      <w:pgSz w:w="11906" w:h="16838"/>
      <w:pgMar w:top="568" w:right="567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24647"/>
    <w:multiLevelType w:val="hybridMultilevel"/>
    <w:tmpl w:val="BA0E2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D53E48"/>
    <w:multiLevelType w:val="multilevel"/>
    <w:tmpl w:val="25F0EE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E21B1"/>
    <w:multiLevelType w:val="hybridMultilevel"/>
    <w:tmpl w:val="D682D3F2"/>
    <w:lvl w:ilvl="0" w:tplc="01E636E2">
      <w:start w:val="1"/>
      <w:numFmt w:val="decimal"/>
      <w:lvlText w:val="%1."/>
      <w:lvlJc w:val="left"/>
      <w:pPr>
        <w:ind w:left="140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2" w:hanging="360"/>
      </w:pPr>
    </w:lvl>
    <w:lvl w:ilvl="2" w:tplc="0422001B" w:tentative="1">
      <w:start w:val="1"/>
      <w:numFmt w:val="lowerRoman"/>
      <w:lvlText w:val="%3."/>
      <w:lvlJc w:val="right"/>
      <w:pPr>
        <w:ind w:left="2362" w:hanging="180"/>
      </w:pPr>
    </w:lvl>
    <w:lvl w:ilvl="3" w:tplc="0422000F" w:tentative="1">
      <w:start w:val="1"/>
      <w:numFmt w:val="decimal"/>
      <w:lvlText w:val="%4."/>
      <w:lvlJc w:val="left"/>
      <w:pPr>
        <w:ind w:left="3082" w:hanging="360"/>
      </w:pPr>
    </w:lvl>
    <w:lvl w:ilvl="4" w:tplc="04220019" w:tentative="1">
      <w:start w:val="1"/>
      <w:numFmt w:val="lowerLetter"/>
      <w:lvlText w:val="%5."/>
      <w:lvlJc w:val="left"/>
      <w:pPr>
        <w:ind w:left="3802" w:hanging="360"/>
      </w:pPr>
    </w:lvl>
    <w:lvl w:ilvl="5" w:tplc="0422001B" w:tentative="1">
      <w:start w:val="1"/>
      <w:numFmt w:val="lowerRoman"/>
      <w:lvlText w:val="%6."/>
      <w:lvlJc w:val="right"/>
      <w:pPr>
        <w:ind w:left="4522" w:hanging="180"/>
      </w:pPr>
    </w:lvl>
    <w:lvl w:ilvl="6" w:tplc="0422000F" w:tentative="1">
      <w:start w:val="1"/>
      <w:numFmt w:val="decimal"/>
      <w:lvlText w:val="%7."/>
      <w:lvlJc w:val="left"/>
      <w:pPr>
        <w:ind w:left="5242" w:hanging="360"/>
      </w:pPr>
    </w:lvl>
    <w:lvl w:ilvl="7" w:tplc="04220019" w:tentative="1">
      <w:start w:val="1"/>
      <w:numFmt w:val="lowerLetter"/>
      <w:lvlText w:val="%8."/>
      <w:lvlJc w:val="left"/>
      <w:pPr>
        <w:ind w:left="5962" w:hanging="360"/>
      </w:pPr>
    </w:lvl>
    <w:lvl w:ilvl="8" w:tplc="0422001B" w:tentative="1">
      <w:start w:val="1"/>
      <w:numFmt w:val="lowerRoman"/>
      <w:lvlText w:val="%9."/>
      <w:lvlJc w:val="right"/>
      <w:pPr>
        <w:ind w:left="6682" w:hanging="180"/>
      </w:pPr>
    </w:lvl>
  </w:abstractNum>
  <w:abstractNum w:abstractNumId="3">
    <w:nsid w:val="66AF1D3C"/>
    <w:multiLevelType w:val="hybridMultilevel"/>
    <w:tmpl w:val="92CE6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AA03D0"/>
    <w:multiLevelType w:val="hybridMultilevel"/>
    <w:tmpl w:val="EDBE490A"/>
    <w:lvl w:ilvl="0" w:tplc="8444C49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56" w:hanging="360"/>
      </w:pPr>
    </w:lvl>
    <w:lvl w:ilvl="2" w:tplc="0422001B" w:tentative="1">
      <w:start w:val="1"/>
      <w:numFmt w:val="lowerRoman"/>
      <w:lvlText w:val="%3."/>
      <w:lvlJc w:val="right"/>
      <w:pPr>
        <w:ind w:left="2376" w:hanging="180"/>
      </w:pPr>
    </w:lvl>
    <w:lvl w:ilvl="3" w:tplc="0422000F" w:tentative="1">
      <w:start w:val="1"/>
      <w:numFmt w:val="decimal"/>
      <w:lvlText w:val="%4."/>
      <w:lvlJc w:val="left"/>
      <w:pPr>
        <w:ind w:left="3096" w:hanging="360"/>
      </w:pPr>
    </w:lvl>
    <w:lvl w:ilvl="4" w:tplc="04220019" w:tentative="1">
      <w:start w:val="1"/>
      <w:numFmt w:val="lowerLetter"/>
      <w:lvlText w:val="%5."/>
      <w:lvlJc w:val="left"/>
      <w:pPr>
        <w:ind w:left="3816" w:hanging="360"/>
      </w:pPr>
    </w:lvl>
    <w:lvl w:ilvl="5" w:tplc="0422001B" w:tentative="1">
      <w:start w:val="1"/>
      <w:numFmt w:val="lowerRoman"/>
      <w:lvlText w:val="%6."/>
      <w:lvlJc w:val="right"/>
      <w:pPr>
        <w:ind w:left="4536" w:hanging="180"/>
      </w:pPr>
    </w:lvl>
    <w:lvl w:ilvl="6" w:tplc="0422000F" w:tentative="1">
      <w:start w:val="1"/>
      <w:numFmt w:val="decimal"/>
      <w:lvlText w:val="%7."/>
      <w:lvlJc w:val="left"/>
      <w:pPr>
        <w:ind w:left="5256" w:hanging="360"/>
      </w:pPr>
    </w:lvl>
    <w:lvl w:ilvl="7" w:tplc="04220019" w:tentative="1">
      <w:start w:val="1"/>
      <w:numFmt w:val="lowerLetter"/>
      <w:lvlText w:val="%8."/>
      <w:lvlJc w:val="left"/>
      <w:pPr>
        <w:ind w:left="5976" w:hanging="360"/>
      </w:pPr>
    </w:lvl>
    <w:lvl w:ilvl="8" w:tplc="0422001B" w:tentative="1">
      <w:start w:val="1"/>
      <w:numFmt w:val="lowerRoman"/>
      <w:lvlText w:val="%9."/>
      <w:lvlJc w:val="right"/>
      <w:pPr>
        <w:ind w:left="6696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B263E"/>
    <w:rsid w:val="0000644C"/>
    <w:rsid w:val="000742EF"/>
    <w:rsid w:val="00076CCB"/>
    <w:rsid w:val="00077BAF"/>
    <w:rsid w:val="00087C46"/>
    <w:rsid w:val="000A2521"/>
    <w:rsid w:val="000A67A1"/>
    <w:rsid w:val="000D0C4C"/>
    <w:rsid w:val="000F095B"/>
    <w:rsid w:val="000F2503"/>
    <w:rsid w:val="00103D60"/>
    <w:rsid w:val="00157CB6"/>
    <w:rsid w:val="00170F84"/>
    <w:rsid w:val="0018162A"/>
    <w:rsid w:val="00196E86"/>
    <w:rsid w:val="001D2663"/>
    <w:rsid w:val="00223073"/>
    <w:rsid w:val="002257A8"/>
    <w:rsid w:val="00230A6C"/>
    <w:rsid w:val="00260088"/>
    <w:rsid w:val="002A5428"/>
    <w:rsid w:val="002D62FB"/>
    <w:rsid w:val="00385F5C"/>
    <w:rsid w:val="003B48F2"/>
    <w:rsid w:val="003C57DD"/>
    <w:rsid w:val="00422642"/>
    <w:rsid w:val="00473D5B"/>
    <w:rsid w:val="004878E0"/>
    <w:rsid w:val="004A4480"/>
    <w:rsid w:val="004C58AE"/>
    <w:rsid w:val="004D7259"/>
    <w:rsid w:val="005A0638"/>
    <w:rsid w:val="005C378B"/>
    <w:rsid w:val="005E3FE5"/>
    <w:rsid w:val="005E7FE8"/>
    <w:rsid w:val="0065521A"/>
    <w:rsid w:val="00662110"/>
    <w:rsid w:val="00676DEF"/>
    <w:rsid w:val="00677B95"/>
    <w:rsid w:val="007E6523"/>
    <w:rsid w:val="00852074"/>
    <w:rsid w:val="00871CFD"/>
    <w:rsid w:val="008C7B3E"/>
    <w:rsid w:val="008D336A"/>
    <w:rsid w:val="008D56CA"/>
    <w:rsid w:val="008D6D63"/>
    <w:rsid w:val="00916825"/>
    <w:rsid w:val="00932D6A"/>
    <w:rsid w:val="00933468"/>
    <w:rsid w:val="00940BBF"/>
    <w:rsid w:val="0097748D"/>
    <w:rsid w:val="00977EF8"/>
    <w:rsid w:val="009964E8"/>
    <w:rsid w:val="009F400F"/>
    <w:rsid w:val="00A033DC"/>
    <w:rsid w:val="00A06269"/>
    <w:rsid w:val="00A40A65"/>
    <w:rsid w:val="00A55F97"/>
    <w:rsid w:val="00AB263E"/>
    <w:rsid w:val="00AE2224"/>
    <w:rsid w:val="00AF456F"/>
    <w:rsid w:val="00B12C01"/>
    <w:rsid w:val="00B235EB"/>
    <w:rsid w:val="00B94F81"/>
    <w:rsid w:val="00BA12F7"/>
    <w:rsid w:val="00BF2D79"/>
    <w:rsid w:val="00C02D6D"/>
    <w:rsid w:val="00C265F3"/>
    <w:rsid w:val="00CB335D"/>
    <w:rsid w:val="00CD2A66"/>
    <w:rsid w:val="00CD7C8D"/>
    <w:rsid w:val="00CF2FB0"/>
    <w:rsid w:val="00CF4076"/>
    <w:rsid w:val="00CF7E19"/>
    <w:rsid w:val="00D50ABC"/>
    <w:rsid w:val="00D520CB"/>
    <w:rsid w:val="00D70C43"/>
    <w:rsid w:val="00DA2ECF"/>
    <w:rsid w:val="00DD35DE"/>
    <w:rsid w:val="00E3463D"/>
    <w:rsid w:val="00E537E4"/>
    <w:rsid w:val="00E60F4C"/>
    <w:rsid w:val="00E86DB7"/>
    <w:rsid w:val="00ED61EB"/>
    <w:rsid w:val="00F368AB"/>
    <w:rsid w:val="00F70D74"/>
    <w:rsid w:val="00F76683"/>
    <w:rsid w:val="00FC4BF9"/>
    <w:rsid w:val="00FE221C"/>
    <w:rsid w:val="00FE37B2"/>
    <w:rsid w:val="00FF1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B26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B263E"/>
  </w:style>
  <w:style w:type="paragraph" w:customStyle="1" w:styleId="pull-left">
    <w:name w:val="pull-left"/>
    <w:basedOn w:val="a"/>
    <w:rsid w:val="00AB263E"/>
    <w:pPr>
      <w:spacing w:before="100" w:beforeAutospacing="1" w:after="100" w:afterAutospacing="1"/>
    </w:pPr>
  </w:style>
  <w:style w:type="character" w:styleId="a3">
    <w:name w:val="Hyperlink"/>
    <w:rsid w:val="008D336A"/>
    <w:rPr>
      <w:color w:val="0000FF"/>
      <w:u w:val="single"/>
    </w:rPr>
  </w:style>
  <w:style w:type="paragraph" w:styleId="a4">
    <w:name w:val="List Paragraph"/>
    <w:basedOn w:val="a"/>
    <w:qFormat/>
    <w:rsid w:val="008D33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qFormat/>
    <w:rsid w:val="00260088"/>
    <w:rPr>
      <w:b/>
      <w:bCs/>
    </w:rPr>
  </w:style>
  <w:style w:type="paragraph" w:styleId="3">
    <w:name w:val="Body Text 3"/>
    <w:basedOn w:val="a"/>
    <w:rsid w:val="00260088"/>
    <w:pPr>
      <w:spacing w:after="120"/>
    </w:pPr>
    <w:rPr>
      <w:color w:val="000000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E3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E37B2"/>
    <w:rPr>
      <w:rFonts w:ascii="Courier New" w:hAnsi="Courier New" w:cs="Courier New"/>
    </w:rPr>
  </w:style>
  <w:style w:type="paragraph" w:styleId="a6">
    <w:name w:val="Balloon Text"/>
    <w:basedOn w:val="a"/>
    <w:link w:val="a7"/>
    <w:rsid w:val="003B48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B48F2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D52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Title"/>
    <w:basedOn w:val="a"/>
    <w:link w:val="aa"/>
    <w:qFormat/>
    <w:rsid w:val="00DA2ECF"/>
    <w:pPr>
      <w:jc w:val="center"/>
    </w:pPr>
    <w:rPr>
      <w:b/>
      <w:bCs/>
      <w:sz w:val="28"/>
      <w:lang w:val="uk-UA"/>
    </w:rPr>
  </w:style>
  <w:style w:type="character" w:customStyle="1" w:styleId="aa">
    <w:name w:val="Название Знак"/>
    <w:basedOn w:val="a0"/>
    <w:link w:val="a9"/>
    <w:rsid w:val="00DA2ECF"/>
    <w:rPr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076CCB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683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AB263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AB263E"/>
  </w:style>
  <w:style w:type="paragraph" w:customStyle="1" w:styleId="pull-left">
    <w:name w:val="pull-left"/>
    <w:basedOn w:val="a"/>
    <w:rsid w:val="00AB263E"/>
    <w:pPr>
      <w:spacing w:before="100" w:beforeAutospacing="1" w:after="100" w:afterAutospacing="1"/>
    </w:pPr>
  </w:style>
  <w:style w:type="character" w:styleId="a3">
    <w:name w:val="Hyperlink"/>
    <w:rsid w:val="008D336A"/>
    <w:rPr>
      <w:color w:val="0000FF"/>
      <w:u w:val="single"/>
    </w:rPr>
  </w:style>
  <w:style w:type="paragraph" w:styleId="a4">
    <w:name w:val="List Paragraph"/>
    <w:basedOn w:val="a"/>
    <w:qFormat/>
    <w:rsid w:val="008D33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5">
    <w:name w:val="Strong"/>
    <w:qFormat/>
    <w:rsid w:val="00260088"/>
    <w:rPr>
      <w:b/>
      <w:bCs/>
    </w:rPr>
  </w:style>
  <w:style w:type="paragraph" w:styleId="3">
    <w:name w:val="Body Text 3"/>
    <w:basedOn w:val="a"/>
    <w:rsid w:val="00260088"/>
    <w:pPr>
      <w:spacing w:after="120"/>
    </w:pPr>
    <w:rPr>
      <w:color w:val="000000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FE3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E37B2"/>
    <w:rPr>
      <w:rFonts w:ascii="Courier New" w:hAnsi="Courier New" w:cs="Courier New"/>
    </w:rPr>
  </w:style>
  <w:style w:type="paragraph" w:styleId="a6">
    <w:name w:val="Balloon Text"/>
    <w:basedOn w:val="a"/>
    <w:link w:val="a7"/>
    <w:rsid w:val="003B48F2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3B48F2"/>
    <w:rPr>
      <w:rFonts w:ascii="Tahoma" w:hAnsi="Tahoma" w:cs="Tahoma"/>
      <w:sz w:val="16"/>
      <w:szCs w:val="16"/>
      <w:lang w:val="ru-RU" w:eastAsia="ru-RU"/>
    </w:rPr>
  </w:style>
  <w:style w:type="table" w:styleId="a8">
    <w:name w:val="Table Grid"/>
    <w:basedOn w:val="a1"/>
    <w:rsid w:val="00D520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Title"/>
    <w:basedOn w:val="a"/>
    <w:link w:val="aa"/>
    <w:qFormat/>
    <w:rsid w:val="00DA2ECF"/>
    <w:pPr>
      <w:jc w:val="center"/>
    </w:pPr>
    <w:rPr>
      <w:b/>
      <w:bCs/>
      <w:sz w:val="28"/>
      <w:lang w:val="uk-UA"/>
    </w:rPr>
  </w:style>
  <w:style w:type="character" w:customStyle="1" w:styleId="aa">
    <w:name w:val="Название Знак"/>
    <w:basedOn w:val="a0"/>
    <w:link w:val="a9"/>
    <w:rsid w:val="00DA2ECF"/>
    <w:rPr>
      <w:b/>
      <w:bCs/>
      <w:sz w:val="28"/>
      <w:szCs w:val="24"/>
      <w:lang w:eastAsia="ru-RU"/>
    </w:rPr>
  </w:style>
  <w:style w:type="paragraph" w:styleId="ab">
    <w:name w:val="Normal (Web)"/>
    <w:basedOn w:val="a"/>
    <w:uiPriority w:val="99"/>
    <w:rsid w:val="00076CCB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4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47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53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1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2540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1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748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7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AED82D-5379-4FFF-AC84-97C14C6CC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 затвердження Тимчасового порядку видачі довідок про склад сім’ї або зареєстрованих</vt:lpstr>
    </vt:vector>
  </TitlesOfParts>
  <Company>MoBIL GROUP</Company>
  <LinksUpToDate>false</LinksUpToDate>
  <CharactersWithSpaces>1254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затвердження Тимчасового порядку видачі довідок про склад сім’ї або зареєстрованих</dc:title>
  <dc:creator>123</dc:creator>
  <cp:lastModifiedBy>07</cp:lastModifiedBy>
  <cp:revision>10</cp:revision>
  <cp:lastPrinted>2017-06-06T06:38:00Z</cp:lastPrinted>
  <dcterms:created xsi:type="dcterms:W3CDTF">2020-01-10T08:29:00Z</dcterms:created>
  <dcterms:modified xsi:type="dcterms:W3CDTF">2020-10-21T13:36:00Z</dcterms:modified>
</cp:coreProperties>
</file>