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AB4F" w14:textId="41336DEC" w:rsidR="00F3709F" w:rsidRPr="00FD79E1" w:rsidRDefault="00F3709F" w:rsidP="00F3709F">
      <w:pPr>
        <w:pStyle w:val="21"/>
        <w:jc w:val="center"/>
      </w:pPr>
      <w:r>
        <w:rPr>
          <w:noProof/>
          <w:sz w:val="24"/>
          <w:szCs w:val="24"/>
        </w:rPr>
        <w:drawing>
          <wp:inline distT="0" distB="0" distL="0" distR="0" wp14:anchorId="76062AD9" wp14:editId="53F38B4A">
            <wp:extent cx="4381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lum contrast="100000"/>
                      <a:extLst>
                        <a:ext uri="{28A0092B-C50C-407E-A947-70E740481C1C}">
                          <a14:useLocalDpi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14:paraId="4606E5DE" w14:textId="77777777" w:rsidR="00F3709F" w:rsidRPr="00D70163" w:rsidRDefault="00F3709F" w:rsidP="00F3709F">
      <w:pPr>
        <w:jc w:val="center"/>
        <w:rPr>
          <w:b/>
          <w:sz w:val="28"/>
          <w:szCs w:val="28"/>
        </w:rPr>
      </w:pPr>
      <w:r w:rsidRPr="00D70163">
        <w:rPr>
          <w:b/>
          <w:sz w:val="28"/>
          <w:szCs w:val="28"/>
        </w:rPr>
        <w:t>КОРОСТИШІВСЬКА МІСЬКА РАДА</w:t>
      </w:r>
    </w:p>
    <w:p w14:paraId="11AD4C45" w14:textId="77777777" w:rsidR="00F3709F" w:rsidRPr="00D70163" w:rsidRDefault="00F3709F" w:rsidP="00F3709F">
      <w:pPr>
        <w:jc w:val="center"/>
        <w:rPr>
          <w:b/>
          <w:sz w:val="28"/>
          <w:szCs w:val="28"/>
        </w:rPr>
      </w:pPr>
      <w:r w:rsidRPr="00D70163">
        <w:rPr>
          <w:b/>
          <w:sz w:val="28"/>
          <w:szCs w:val="28"/>
        </w:rPr>
        <w:t>ВИКОНАВЧИЙ  КОМІТЕТ</w:t>
      </w:r>
    </w:p>
    <w:p w14:paraId="4053A5A5" w14:textId="77777777" w:rsidR="00F3709F" w:rsidRPr="00D70163" w:rsidRDefault="00F3709F" w:rsidP="00F3709F">
      <w:pPr>
        <w:jc w:val="center"/>
        <w:rPr>
          <w:b/>
          <w:sz w:val="22"/>
          <w:szCs w:val="22"/>
        </w:rPr>
      </w:pPr>
      <w:r w:rsidRPr="00D70163">
        <w:rPr>
          <w:b/>
          <w:sz w:val="22"/>
          <w:szCs w:val="22"/>
        </w:rPr>
        <w:t>м. К</w:t>
      </w:r>
      <w:r>
        <w:rPr>
          <w:b/>
          <w:sz w:val="22"/>
          <w:szCs w:val="22"/>
        </w:rPr>
        <w:t>оростишів</w:t>
      </w:r>
    </w:p>
    <w:p w14:paraId="640675B8" w14:textId="77777777" w:rsidR="00F3709F" w:rsidRDefault="00F3709F" w:rsidP="00F3709F">
      <w:pPr>
        <w:jc w:val="center"/>
        <w:rPr>
          <w:b/>
        </w:rPr>
      </w:pPr>
    </w:p>
    <w:p w14:paraId="66DEF852" w14:textId="77777777" w:rsidR="00F3709F" w:rsidRPr="00C6767F" w:rsidRDefault="00F3709F" w:rsidP="00F3709F">
      <w:pPr>
        <w:jc w:val="center"/>
      </w:pPr>
      <w:r>
        <w:rPr>
          <w:b/>
          <w:sz w:val="32"/>
          <w:szCs w:val="32"/>
        </w:rPr>
        <w:t>Р І Ш Е Н Н Я</w:t>
      </w:r>
    </w:p>
    <w:p w14:paraId="12E951E3" w14:textId="77777777" w:rsidR="00F3709F" w:rsidRDefault="00F3709F" w:rsidP="00F3709F">
      <w:pPr>
        <w:rPr>
          <w:sz w:val="28"/>
          <w:szCs w:val="28"/>
        </w:rPr>
      </w:pPr>
    </w:p>
    <w:p w14:paraId="1BF71AC1" w14:textId="77777777" w:rsidR="00F3709F" w:rsidRPr="00247249" w:rsidRDefault="00F3709F" w:rsidP="00F3709F">
      <w:pPr>
        <w:rPr>
          <w:sz w:val="28"/>
          <w:szCs w:val="28"/>
          <w:u w:val="single"/>
        </w:rPr>
      </w:pPr>
      <w:r>
        <w:rPr>
          <w:sz w:val="28"/>
          <w:szCs w:val="28"/>
        </w:rPr>
        <w:t>____________                                                                                               №</w:t>
      </w:r>
      <w:r w:rsidRPr="00A35593">
        <w:rPr>
          <w:sz w:val="28"/>
          <w:szCs w:val="28"/>
        </w:rPr>
        <w:t>______</w:t>
      </w:r>
    </w:p>
    <w:p w14:paraId="71CA14CF" w14:textId="77777777" w:rsidR="00F3709F" w:rsidRDefault="00F3709F" w:rsidP="00F3709F">
      <w:pPr>
        <w:jc w:val="both"/>
        <w:rPr>
          <w:sz w:val="24"/>
          <w:szCs w:val="24"/>
        </w:rPr>
      </w:pPr>
    </w:p>
    <w:p w14:paraId="708D39F7" w14:textId="77777777" w:rsidR="00F3709F" w:rsidRPr="00641C63" w:rsidRDefault="00F3709F" w:rsidP="00F3709F">
      <w:pPr>
        <w:rPr>
          <w:rFonts w:eastAsia="Times New Roman"/>
          <w:sz w:val="28"/>
          <w:szCs w:val="28"/>
        </w:rPr>
      </w:pPr>
      <w:r w:rsidRPr="00641C63">
        <w:rPr>
          <w:rFonts w:eastAsia="Times New Roman"/>
          <w:sz w:val="28"/>
          <w:szCs w:val="28"/>
        </w:rPr>
        <w:t xml:space="preserve">Про затвердження висновку </w:t>
      </w:r>
    </w:p>
    <w:p w14:paraId="74F5A0CE" w14:textId="77777777" w:rsidR="00F3709F" w:rsidRDefault="00F3709F" w:rsidP="00F3709F">
      <w:pPr>
        <w:rPr>
          <w:rFonts w:eastAsia="Times New Roman"/>
          <w:sz w:val="28"/>
          <w:szCs w:val="28"/>
        </w:rPr>
      </w:pPr>
      <w:r w:rsidRPr="00641C63">
        <w:rPr>
          <w:rFonts w:eastAsia="Times New Roman"/>
          <w:sz w:val="28"/>
          <w:szCs w:val="28"/>
        </w:rPr>
        <w:t xml:space="preserve">органу опіки та піклування </w:t>
      </w:r>
    </w:p>
    <w:p w14:paraId="0E26E438" w14:textId="77777777" w:rsidR="00F3709F" w:rsidRDefault="00F3709F" w:rsidP="00F3709F">
      <w:pPr>
        <w:rPr>
          <w:rFonts w:eastAsia="Times New Roman"/>
          <w:sz w:val="28"/>
          <w:szCs w:val="28"/>
        </w:rPr>
      </w:pPr>
      <w:r w:rsidRPr="00641C63">
        <w:rPr>
          <w:rFonts w:eastAsia="Times New Roman"/>
          <w:sz w:val="28"/>
          <w:szCs w:val="28"/>
        </w:rPr>
        <w:t xml:space="preserve">щодо доцільності позбавлення </w:t>
      </w:r>
    </w:p>
    <w:p w14:paraId="050DE2AF" w14:textId="77777777" w:rsidR="00F3709F" w:rsidRPr="00641C63" w:rsidRDefault="00F3709F" w:rsidP="00F3709F">
      <w:pPr>
        <w:rPr>
          <w:rFonts w:eastAsia="Times New Roman"/>
          <w:sz w:val="28"/>
          <w:szCs w:val="28"/>
        </w:rPr>
      </w:pPr>
      <w:r w:rsidRPr="00641C63">
        <w:rPr>
          <w:rFonts w:eastAsia="Times New Roman"/>
          <w:sz w:val="28"/>
          <w:szCs w:val="28"/>
        </w:rPr>
        <w:t>батьківських прав</w:t>
      </w:r>
    </w:p>
    <w:p w14:paraId="00BDF8BE" w14:textId="77777777" w:rsidR="00F3709F" w:rsidRPr="00641C63" w:rsidRDefault="00F3709F" w:rsidP="00F3709F">
      <w:pPr>
        <w:pStyle w:val="2"/>
        <w:tabs>
          <w:tab w:val="left" w:pos="9360"/>
        </w:tabs>
        <w:ind w:right="-5"/>
        <w:jc w:val="both"/>
        <w:rPr>
          <w:b w:val="0"/>
          <w:i w:val="0"/>
          <w:sz w:val="28"/>
          <w:szCs w:val="28"/>
        </w:rPr>
      </w:pPr>
    </w:p>
    <w:p w14:paraId="12FC4819" w14:textId="3D030EC6" w:rsidR="00F3709F" w:rsidRPr="00641C63" w:rsidRDefault="00F3709F" w:rsidP="00F3709F">
      <w:pPr>
        <w:ind w:firstLine="708"/>
        <w:jc w:val="both"/>
        <w:rPr>
          <w:rFonts w:eastAsia="Times New Roman"/>
          <w:color w:val="2D1614"/>
          <w:sz w:val="28"/>
          <w:szCs w:val="28"/>
          <w:shd w:val="clear" w:color="auto" w:fill="FFFFFF"/>
        </w:rPr>
      </w:pPr>
      <w:r w:rsidRPr="00641C63">
        <w:rPr>
          <w:rFonts w:eastAsia="Times New Roman"/>
          <w:sz w:val="28"/>
          <w:szCs w:val="28"/>
        </w:rPr>
        <w:t>Відповідно до ст. ст. 19, 150, 164, 165 Сімейного кодексу України, ст. ст. 8, 12 Закону України «Про охорону дитинства», пп.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 xml:space="preserve">враховуючи витяг з протоколу засідання комісії з питань захисту прав дитини від </w:t>
      </w:r>
      <w:r>
        <w:rPr>
          <w:rFonts w:eastAsia="Times New Roman"/>
          <w:color w:val="2D1614"/>
          <w:sz w:val="28"/>
          <w:szCs w:val="28"/>
          <w:shd w:val="clear" w:color="auto" w:fill="FFFFFF"/>
        </w:rPr>
        <w:t>18.06.</w:t>
      </w:r>
      <w:r w:rsidRPr="00641C63">
        <w:rPr>
          <w:rFonts w:eastAsia="Times New Roman"/>
          <w:color w:val="2D1614"/>
          <w:sz w:val="28"/>
          <w:szCs w:val="28"/>
          <w:shd w:val="clear" w:color="auto" w:fill="FFFFFF"/>
        </w:rPr>
        <w:t>202</w:t>
      </w:r>
      <w:r>
        <w:rPr>
          <w:rFonts w:eastAsia="Times New Roman"/>
          <w:color w:val="2D1614"/>
          <w:sz w:val="28"/>
          <w:szCs w:val="28"/>
          <w:shd w:val="clear" w:color="auto" w:fill="FFFFFF"/>
        </w:rPr>
        <w:t>1</w:t>
      </w:r>
      <w:r w:rsidRPr="00641C63">
        <w:rPr>
          <w:rFonts w:eastAsia="Times New Roman"/>
          <w:color w:val="2D1614"/>
          <w:sz w:val="28"/>
          <w:szCs w:val="28"/>
          <w:shd w:val="clear" w:color="auto" w:fill="FFFFFF"/>
        </w:rPr>
        <w:t xml:space="preserve"> року та з метою захисту прав та законних інтересів д</w:t>
      </w:r>
      <w:r>
        <w:rPr>
          <w:rFonts w:eastAsia="Times New Roman"/>
          <w:color w:val="2D1614"/>
          <w:sz w:val="28"/>
          <w:szCs w:val="28"/>
          <w:shd w:val="clear" w:color="auto" w:fill="FFFFFF"/>
        </w:rPr>
        <w:t>ітей</w:t>
      </w:r>
      <w:r w:rsidRPr="00641C63">
        <w:rPr>
          <w:rFonts w:eastAsia="Times New Roman"/>
          <w:color w:val="2D1614"/>
          <w:sz w:val="28"/>
          <w:szCs w:val="28"/>
          <w:shd w:val="clear" w:color="auto" w:fill="FFFFFF"/>
        </w:rPr>
        <w:t>, виконавчий комітет Коростишівської міської ради:</w:t>
      </w:r>
    </w:p>
    <w:p w14:paraId="7366ADF6" w14:textId="77777777" w:rsidR="00F3709F" w:rsidRPr="00641C63" w:rsidRDefault="00F3709F" w:rsidP="00F3709F">
      <w:pPr>
        <w:pStyle w:val="2"/>
        <w:tabs>
          <w:tab w:val="left" w:pos="9360"/>
        </w:tabs>
        <w:ind w:right="-5"/>
        <w:jc w:val="both"/>
        <w:rPr>
          <w:b w:val="0"/>
          <w:i w:val="0"/>
          <w:sz w:val="28"/>
          <w:szCs w:val="28"/>
        </w:rPr>
      </w:pPr>
    </w:p>
    <w:p w14:paraId="452CBBA1" w14:textId="77777777" w:rsidR="00F3709F" w:rsidRPr="00641C63" w:rsidRDefault="00F3709F" w:rsidP="00F3709F">
      <w:pPr>
        <w:tabs>
          <w:tab w:val="left" w:pos="9356"/>
        </w:tabs>
        <w:jc w:val="both"/>
        <w:rPr>
          <w:rFonts w:eastAsia="Times New Roman"/>
          <w:b/>
          <w:sz w:val="28"/>
          <w:szCs w:val="28"/>
        </w:rPr>
      </w:pPr>
      <w:r w:rsidRPr="00641C63">
        <w:rPr>
          <w:rFonts w:eastAsia="Times New Roman"/>
          <w:b/>
          <w:sz w:val="28"/>
          <w:szCs w:val="28"/>
        </w:rPr>
        <w:t>ВИРІШИВ:</w:t>
      </w:r>
    </w:p>
    <w:p w14:paraId="6026D818" w14:textId="77777777" w:rsidR="00F3709F" w:rsidRPr="00641C63" w:rsidRDefault="00F3709F" w:rsidP="00F3709F">
      <w:pPr>
        <w:tabs>
          <w:tab w:val="left" w:pos="9356"/>
        </w:tabs>
        <w:jc w:val="both"/>
        <w:rPr>
          <w:rFonts w:eastAsia="Times New Roman"/>
          <w:b/>
          <w:sz w:val="28"/>
          <w:szCs w:val="28"/>
        </w:rPr>
      </w:pPr>
    </w:p>
    <w:p w14:paraId="049C463D" w14:textId="4C442325" w:rsidR="00F3709F" w:rsidRPr="00641C63" w:rsidRDefault="00F3709F" w:rsidP="00F3709F">
      <w:pPr>
        <w:jc w:val="both"/>
        <w:rPr>
          <w:rFonts w:eastAsia="Times New Roman"/>
          <w:sz w:val="28"/>
          <w:szCs w:val="28"/>
        </w:rPr>
      </w:pPr>
      <w:r w:rsidRPr="00641C63">
        <w:rPr>
          <w:rFonts w:eastAsia="Times New Roman"/>
          <w:sz w:val="28"/>
          <w:szCs w:val="28"/>
        </w:rPr>
        <w:tab/>
        <w:t xml:space="preserve">1. </w:t>
      </w:r>
      <w:r w:rsidRPr="00641C63">
        <w:rPr>
          <w:rFonts w:eastAsia="Times New Roman"/>
          <w:color w:val="2D1614"/>
          <w:sz w:val="28"/>
          <w:szCs w:val="28"/>
          <w:shd w:val="clear" w:color="auto" w:fill="FFFFFF"/>
        </w:rPr>
        <w:t>Затвердити висновок органу опіки та піклування п</w:t>
      </w:r>
      <w:r w:rsidRPr="00641C63">
        <w:rPr>
          <w:rFonts w:eastAsia="Times New Roman"/>
          <w:sz w:val="28"/>
          <w:szCs w:val="28"/>
        </w:rPr>
        <w:t xml:space="preserve">ро доцільність </w:t>
      </w:r>
      <w:bookmarkStart w:id="0" w:name="_Hlk75269955"/>
      <w:r w:rsidRPr="00641C63">
        <w:rPr>
          <w:rFonts w:eastAsia="Times New Roman"/>
          <w:sz w:val="28"/>
          <w:szCs w:val="28"/>
        </w:rPr>
        <w:t>позбавлення батьківських прав</w:t>
      </w:r>
      <w:r>
        <w:rPr>
          <w:rFonts w:eastAsia="Times New Roman"/>
          <w:sz w:val="28"/>
          <w:szCs w:val="28"/>
        </w:rPr>
        <w:t xml:space="preserve"> Б</w:t>
      </w:r>
      <w:r w:rsidR="00195AD0">
        <w:rPr>
          <w:rFonts w:eastAsia="Times New Roman"/>
          <w:sz w:val="28"/>
          <w:szCs w:val="28"/>
        </w:rPr>
        <w:t>______</w:t>
      </w:r>
      <w:r>
        <w:rPr>
          <w:rFonts w:eastAsia="Times New Roman"/>
          <w:sz w:val="28"/>
          <w:szCs w:val="28"/>
        </w:rPr>
        <w:t>відносно малолітнього сина Б</w:t>
      </w:r>
      <w:r w:rsidR="00195AD0">
        <w:rPr>
          <w:rFonts w:eastAsia="Times New Roman"/>
          <w:sz w:val="28"/>
          <w:szCs w:val="28"/>
        </w:rPr>
        <w:t>______</w:t>
      </w:r>
      <w:r>
        <w:rPr>
          <w:rFonts w:eastAsia="Times New Roman"/>
          <w:sz w:val="28"/>
          <w:szCs w:val="28"/>
        </w:rPr>
        <w:t xml:space="preserve">, </w:t>
      </w:r>
      <w:r w:rsidR="00195AD0">
        <w:rPr>
          <w:rFonts w:eastAsia="Times New Roman"/>
          <w:sz w:val="28"/>
          <w:szCs w:val="28"/>
        </w:rPr>
        <w:t>**</w:t>
      </w:r>
      <w:r>
        <w:rPr>
          <w:rFonts w:eastAsia="Times New Roman"/>
          <w:sz w:val="28"/>
          <w:szCs w:val="28"/>
        </w:rPr>
        <w:t>.01.20</w:t>
      </w:r>
      <w:r w:rsidR="00195AD0">
        <w:rPr>
          <w:rFonts w:eastAsia="Times New Roman"/>
          <w:sz w:val="28"/>
          <w:szCs w:val="28"/>
        </w:rPr>
        <w:t>**</w:t>
      </w:r>
      <w:r>
        <w:rPr>
          <w:rFonts w:eastAsia="Times New Roman"/>
          <w:sz w:val="28"/>
          <w:szCs w:val="28"/>
        </w:rPr>
        <w:t xml:space="preserve"> року народження</w:t>
      </w:r>
      <w:bookmarkEnd w:id="0"/>
      <w:r>
        <w:rPr>
          <w:rFonts w:eastAsia="Times New Roman"/>
          <w:sz w:val="28"/>
          <w:szCs w:val="28"/>
        </w:rPr>
        <w:t xml:space="preserve">, </w:t>
      </w:r>
      <w:r w:rsidRPr="00641C63">
        <w:rPr>
          <w:rFonts w:eastAsia="Times New Roman"/>
          <w:sz w:val="28"/>
          <w:szCs w:val="28"/>
        </w:rPr>
        <w:t>згідно з додатком.</w:t>
      </w:r>
    </w:p>
    <w:p w14:paraId="7A3F4E82" w14:textId="77777777" w:rsidR="00F3709F" w:rsidRPr="00641C63" w:rsidRDefault="00F3709F" w:rsidP="00F3709F">
      <w:pPr>
        <w:tabs>
          <w:tab w:val="left" w:pos="0"/>
        </w:tabs>
        <w:jc w:val="both"/>
        <w:rPr>
          <w:rFonts w:eastAsia="Times New Roman"/>
          <w:sz w:val="28"/>
          <w:szCs w:val="28"/>
        </w:rPr>
      </w:pPr>
    </w:p>
    <w:p w14:paraId="69B3C291" w14:textId="77777777" w:rsidR="00F3709F" w:rsidRPr="00641C63" w:rsidRDefault="00F3709F" w:rsidP="00F3709F">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Контроль за виконанням рішення покласти на заступника міського голови </w:t>
      </w:r>
      <w:r>
        <w:rPr>
          <w:sz w:val="28"/>
          <w:szCs w:val="28"/>
        </w:rPr>
        <w:t>з питань діяльності виконавчих органів ради Бондарчука С.В.</w:t>
      </w:r>
    </w:p>
    <w:p w14:paraId="303C2E49" w14:textId="77777777" w:rsidR="00F3709F" w:rsidRPr="00641C63" w:rsidRDefault="00F3709F" w:rsidP="00F3709F">
      <w:pPr>
        <w:rPr>
          <w:sz w:val="28"/>
          <w:szCs w:val="28"/>
        </w:rPr>
      </w:pPr>
    </w:p>
    <w:p w14:paraId="0FC878CB" w14:textId="77777777" w:rsidR="00F3709F" w:rsidRPr="00641C63" w:rsidRDefault="00F3709F" w:rsidP="00F3709F">
      <w:pPr>
        <w:rPr>
          <w:sz w:val="28"/>
          <w:szCs w:val="28"/>
        </w:rPr>
      </w:pPr>
    </w:p>
    <w:p w14:paraId="3AFEE5CF" w14:textId="77777777" w:rsidR="00F3709F" w:rsidRDefault="00F3709F" w:rsidP="00F3709F">
      <w:pPr>
        <w:rPr>
          <w:sz w:val="28"/>
          <w:szCs w:val="28"/>
        </w:rPr>
      </w:pPr>
    </w:p>
    <w:p w14:paraId="18CEC829" w14:textId="3465A886" w:rsidR="00F3709F" w:rsidRPr="00641C63" w:rsidRDefault="00F3709F" w:rsidP="00F3709F">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41C63">
        <w:rPr>
          <w:sz w:val="28"/>
          <w:szCs w:val="28"/>
        </w:rPr>
        <w:tab/>
        <w:t>І.М.Кохан</w:t>
      </w:r>
    </w:p>
    <w:p w14:paraId="4FE17A27" w14:textId="77777777" w:rsidR="00F3709F" w:rsidRPr="00641C63" w:rsidRDefault="00F3709F" w:rsidP="00F3709F">
      <w:pPr>
        <w:ind w:left="5387"/>
        <w:rPr>
          <w:rFonts w:eastAsia="Times New Roman"/>
          <w:sz w:val="28"/>
          <w:szCs w:val="28"/>
        </w:rPr>
      </w:pPr>
    </w:p>
    <w:p w14:paraId="04BA92BE" w14:textId="6F0AC8CA" w:rsidR="00F3709F" w:rsidRDefault="00F3709F" w:rsidP="00F3709F">
      <w:pPr>
        <w:jc w:val="both"/>
      </w:pPr>
    </w:p>
    <w:p w14:paraId="0BC5CF9E" w14:textId="3EBA98F8" w:rsidR="00AF7AC0" w:rsidRDefault="00AF7AC0" w:rsidP="00F3709F">
      <w:pPr>
        <w:jc w:val="both"/>
      </w:pPr>
    </w:p>
    <w:p w14:paraId="178B4141" w14:textId="54532850" w:rsidR="00AF7AC0" w:rsidRDefault="00AF7AC0" w:rsidP="00F3709F">
      <w:pPr>
        <w:jc w:val="both"/>
      </w:pPr>
    </w:p>
    <w:p w14:paraId="153E6CC4" w14:textId="16DF5DAB" w:rsidR="00AF7AC0" w:rsidRDefault="00AF7AC0" w:rsidP="00F3709F">
      <w:pPr>
        <w:jc w:val="both"/>
      </w:pPr>
    </w:p>
    <w:p w14:paraId="12192105" w14:textId="6914839F" w:rsidR="00AF7AC0" w:rsidRDefault="00AF7AC0" w:rsidP="00F3709F">
      <w:pPr>
        <w:jc w:val="both"/>
      </w:pPr>
    </w:p>
    <w:p w14:paraId="530A5D8D" w14:textId="4FB3CE8D" w:rsidR="00AF7AC0" w:rsidRDefault="00AF7AC0" w:rsidP="00F3709F">
      <w:pPr>
        <w:jc w:val="both"/>
      </w:pPr>
    </w:p>
    <w:p w14:paraId="4007D961" w14:textId="082B3622" w:rsidR="00AF7AC0" w:rsidRDefault="00AF7AC0" w:rsidP="00F3709F">
      <w:pPr>
        <w:jc w:val="both"/>
      </w:pPr>
    </w:p>
    <w:p w14:paraId="7CC86C4C" w14:textId="2FEF976C" w:rsidR="00AF7AC0" w:rsidRDefault="00AF7AC0" w:rsidP="00F3709F">
      <w:pPr>
        <w:jc w:val="both"/>
      </w:pPr>
    </w:p>
    <w:p w14:paraId="1590CECC" w14:textId="6F5A234D" w:rsidR="00AF7AC0" w:rsidRDefault="00AF7AC0" w:rsidP="00F3709F">
      <w:pPr>
        <w:jc w:val="both"/>
      </w:pPr>
    </w:p>
    <w:p w14:paraId="70092DD7" w14:textId="2B308E76" w:rsidR="00AF7AC0" w:rsidRDefault="00AF7AC0" w:rsidP="00F3709F">
      <w:pPr>
        <w:jc w:val="both"/>
      </w:pPr>
    </w:p>
    <w:p w14:paraId="00D61A5D" w14:textId="30BE1EEE" w:rsidR="00AF7AC0" w:rsidRDefault="00AF7AC0" w:rsidP="00F3709F">
      <w:pPr>
        <w:jc w:val="both"/>
      </w:pPr>
    </w:p>
    <w:p w14:paraId="3287A88B" w14:textId="77777777" w:rsidR="00AF7AC0" w:rsidRPr="00641C63" w:rsidRDefault="00AF7AC0" w:rsidP="00AF7AC0">
      <w:pPr>
        <w:ind w:left="5387"/>
        <w:rPr>
          <w:rFonts w:eastAsia="Times New Roman"/>
          <w:sz w:val="28"/>
          <w:szCs w:val="28"/>
        </w:rPr>
      </w:pPr>
      <w:r w:rsidRPr="00641C63">
        <w:rPr>
          <w:rFonts w:eastAsia="Times New Roman"/>
          <w:sz w:val="28"/>
          <w:szCs w:val="28"/>
        </w:rPr>
        <w:t>Додаток</w:t>
      </w:r>
    </w:p>
    <w:p w14:paraId="1959B3B7" w14:textId="77777777" w:rsidR="00AF7AC0" w:rsidRPr="00641C63" w:rsidRDefault="00AF7AC0" w:rsidP="00AF7AC0">
      <w:pPr>
        <w:ind w:left="5387"/>
        <w:rPr>
          <w:rFonts w:eastAsia="Times New Roman"/>
          <w:sz w:val="28"/>
          <w:szCs w:val="28"/>
        </w:rPr>
      </w:pPr>
      <w:r w:rsidRPr="00641C63">
        <w:rPr>
          <w:rFonts w:eastAsia="Times New Roman"/>
          <w:sz w:val="28"/>
          <w:szCs w:val="28"/>
        </w:rPr>
        <w:lastRenderedPageBreak/>
        <w:t>до рішення  виконкому</w:t>
      </w:r>
    </w:p>
    <w:p w14:paraId="21503771" w14:textId="77777777" w:rsidR="00AF7AC0" w:rsidRPr="00641C63" w:rsidRDefault="00AF7AC0" w:rsidP="00AF7AC0">
      <w:pPr>
        <w:ind w:left="5387"/>
        <w:rPr>
          <w:rFonts w:eastAsia="Times New Roman"/>
          <w:sz w:val="28"/>
          <w:szCs w:val="28"/>
        </w:rPr>
      </w:pPr>
      <w:r w:rsidRPr="00641C63">
        <w:rPr>
          <w:rFonts w:eastAsia="Times New Roman"/>
          <w:sz w:val="28"/>
          <w:szCs w:val="28"/>
        </w:rPr>
        <w:t>_____________________№_______</w:t>
      </w:r>
    </w:p>
    <w:p w14:paraId="1D6BBA3A" w14:textId="77777777" w:rsidR="00AF7AC0" w:rsidRPr="00641C63" w:rsidRDefault="00AF7AC0" w:rsidP="00AF7AC0">
      <w:pPr>
        <w:rPr>
          <w:rFonts w:eastAsia="Times New Roman"/>
          <w:sz w:val="28"/>
          <w:szCs w:val="28"/>
        </w:rPr>
      </w:pPr>
    </w:p>
    <w:p w14:paraId="48D4042F" w14:textId="77777777" w:rsidR="00AF7AC0" w:rsidRPr="00641C63" w:rsidRDefault="00AF7AC0" w:rsidP="00AF7AC0">
      <w:pPr>
        <w:jc w:val="center"/>
        <w:rPr>
          <w:rFonts w:eastAsia="Times New Roman"/>
          <w:b/>
          <w:sz w:val="28"/>
          <w:szCs w:val="28"/>
        </w:rPr>
      </w:pPr>
      <w:r w:rsidRPr="00641C63">
        <w:rPr>
          <w:rFonts w:eastAsia="Times New Roman"/>
          <w:b/>
          <w:sz w:val="28"/>
          <w:szCs w:val="28"/>
        </w:rPr>
        <w:t>ВИСНОВОК</w:t>
      </w:r>
    </w:p>
    <w:p w14:paraId="08B152FF" w14:textId="068B4009" w:rsidR="00AF7AC0" w:rsidRDefault="00AF7AC0" w:rsidP="00AF7AC0">
      <w:pPr>
        <w:jc w:val="center"/>
        <w:rPr>
          <w:rFonts w:eastAsia="Times New Roman"/>
          <w:sz w:val="28"/>
          <w:szCs w:val="28"/>
        </w:rPr>
      </w:pPr>
      <w:r w:rsidRPr="00641C63">
        <w:rPr>
          <w:rFonts w:eastAsia="Times New Roman"/>
          <w:sz w:val="28"/>
          <w:szCs w:val="28"/>
        </w:rPr>
        <w:t>органу опіки і піклування  щодо доцільності</w:t>
      </w:r>
    </w:p>
    <w:p w14:paraId="49E90CEE" w14:textId="27243F69" w:rsidR="00AF7AC0" w:rsidRDefault="00AF7AC0" w:rsidP="00AF7AC0">
      <w:pPr>
        <w:jc w:val="center"/>
        <w:rPr>
          <w:rFonts w:eastAsia="Times New Roman"/>
          <w:sz w:val="28"/>
          <w:szCs w:val="28"/>
        </w:rPr>
      </w:pPr>
      <w:r w:rsidRPr="00641C63">
        <w:rPr>
          <w:rFonts w:eastAsia="Times New Roman"/>
          <w:sz w:val="28"/>
          <w:szCs w:val="28"/>
        </w:rPr>
        <w:t>позбавлення батьківських прав</w:t>
      </w:r>
    </w:p>
    <w:p w14:paraId="37F3297C" w14:textId="43390219" w:rsidR="00AF7AC0" w:rsidRDefault="00AF7AC0" w:rsidP="00AF7AC0">
      <w:pPr>
        <w:jc w:val="center"/>
        <w:rPr>
          <w:rFonts w:eastAsia="Times New Roman"/>
          <w:sz w:val="28"/>
          <w:szCs w:val="28"/>
        </w:rPr>
      </w:pPr>
      <w:r>
        <w:rPr>
          <w:rFonts w:eastAsia="Times New Roman"/>
          <w:sz w:val="28"/>
          <w:szCs w:val="28"/>
        </w:rPr>
        <w:t>Б</w:t>
      </w:r>
      <w:r w:rsidR="00195AD0">
        <w:rPr>
          <w:rFonts w:eastAsia="Times New Roman"/>
          <w:sz w:val="28"/>
          <w:szCs w:val="28"/>
        </w:rPr>
        <w:t>_____</w:t>
      </w:r>
      <w:r>
        <w:rPr>
          <w:rFonts w:eastAsia="Times New Roman"/>
          <w:sz w:val="28"/>
          <w:szCs w:val="28"/>
        </w:rPr>
        <w:t>відносно малолітнього сина</w:t>
      </w:r>
    </w:p>
    <w:p w14:paraId="08B54C55" w14:textId="25AD8AE8" w:rsidR="00AF7AC0" w:rsidRDefault="00AF7AC0" w:rsidP="00AF7AC0">
      <w:pPr>
        <w:jc w:val="center"/>
        <w:rPr>
          <w:rFonts w:eastAsia="Times New Roman"/>
          <w:sz w:val="28"/>
          <w:szCs w:val="28"/>
        </w:rPr>
      </w:pPr>
      <w:r>
        <w:rPr>
          <w:rFonts w:eastAsia="Times New Roman"/>
          <w:sz w:val="28"/>
          <w:szCs w:val="28"/>
        </w:rPr>
        <w:t>Б</w:t>
      </w:r>
      <w:r w:rsidR="00195AD0">
        <w:rPr>
          <w:rFonts w:eastAsia="Times New Roman"/>
          <w:sz w:val="28"/>
          <w:szCs w:val="28"/>
        </w:rPr>
        <w:t>_____</w:t>
      </w:r>
      <w:r>
        <w:rPr>
          <w:rFonts w:eastAsia="Times New Roman"/>
          <w:sz w:val="28"/>
          <w:szCs w:val="28"/>
        </w:rPr>
        <w:t xml:space="preserve">, </w:t>
      </w:r>
      <w:r w:rsidR="00195AD0">
        <w:rPr>
          <w:rFonts w:eastAsia="Times New Roman"/>
          <w:sz w:val="28"/>
          <w:szCs w:val="28"/>
        </w:rPr>
        <w:t>**</w:t>
      </w:r>
      <w:r>
        <w:rPr>
          <w:rFonts w:eastAsia="Times New Roman"/>
          <w:sz w:val="28"/>
          <w:szCs w:val="28"/>
        </w:rPr>
        <w:t>.01.20</w:t>
      </w:r>
      <w:r w:rsidR="00195AD0">
        <w:rPr>
          <w:rFonts w:eastAsia="Times New Roman"/>
          <w:sz w:val="28"/>
          <w:szCs w:val="28"/>
        </w:rPr>
        <w:t>**</w:t>
      </w:r>
      <w:r>
        <w:rPr>
          <w:rFonts w:eastAsia="Times New Roman"/>
          <w:sz w:val="28"/>
          <w:szCs w:val="28"/>
        </w:rPr>
        <w:t xml:space="preserve"> року народження</w:t>
      </w:r>
    </w:p>
    <w:p w14:paraId="60352F3D" w14:textId="73620FF3" w:rsidR="00AF7AC0" w:rsidRDefault="00AF7AC0" w:rsidP="00AF7AC0">
      <w:pPr>
        <w:jc w:val="center"/>
        <w:rPr>
          <w:rFonts w:eastAsia="Times New Roman"/>
          <w:sz w:val="28"/>
          <w:szCs w:val="28"/>
        </w:rPr>
      </w:pPr>
    </w:p>
    <w:p w14:paraId="6077171A" w14:textId="48F1E95B" w:rsidR="00223ADF" w:rsidRDefault="00AF7AC0" w:rsidP="00223ADF">
      <w:pPr>
        <w:ind w:firstLine="708"/>
        <w:jc w:val="both"/>
        <w:rPr>
          <w:rFonts w:eastAsia="Times New Roman"/>
          <w:sz w:val="28"/>
          <w:szCs w:val="28"/>
        </w:rPr>
      </w:pPr>
      <w:r w:rsidRPr="00AF7AC0">
        <w:rPr>
          <w:rFonts w:eastAsia="Times New Roman"/>
          <w:sz w:val="28"/>
          <w:szCs w:val="28"/>
        </w:rPr>
        <w:t xml:space="preserve">Розглянувши </w:t>
      </w:r>
      <w:r w:rsidRPr="00AF7AC0">
        <w:rPr>
          <w:sz w:val="28"/>
          <w:szCs w:val="28"/>
          <w:lang w:eastAsia="en-US"/>
        </w:rPr>
        <w:t>матеріали щодо надання висновку про доцільність позбавлення батьківських прав</w:t>
      </w:r>
      <w:r>
        <w:rPr>
          <w:sz w:val="28"/>
          <w:szCs w:val="28"/>
          <w:lang w:eastAsia="en-US"/>
        </w:rPr>
        <w:t xml:space="preserve"> </w:t>
      </w:r>
      <w:r>
        <w:rPr>
          <w:rFonts w:eastAsia="Times New Roman"/>
          <w:sz w:val="28"/>
          <w:szCs w:val="28"/>
        </w:rPr>
        <w:t>Б</w:t>
      </w:r>
      <w:r w:rsidR="00195AD0">
        <w:rPr>
          <w:rFonts w:eastAsia="Times New Roman"/>
          <w:sz w:val="28"/>
          <w:szCs w:val="28"/>
        </w:rPr>
        <w:t>___</w:t>
      </w:r>
      <w:r>
        <w:rPr>
          <w:rFonts w:eastAsia="Times New Roman"/>
          <w:sz w:val="28"/>
          <w:szCs w:val="28"/>
        </w:rPr>
        <w:t>відносно малолітнього сина Б</w:t>
      </w:r>
      <w:r w:rsidR="00195AD0">
        <w:rPr>
          <w:rFonts w:eastAsia="Times New Roman"/>
          <w:sz w:val="28"/>
          <w:szCs w:val="28"/>
        </w:rPr>
        <w:t>____</w:t>
      </w:r>
      <w:r>
        <w:rPr>
          <w:rFonts w:eastAsia="Times New Roman"/>
          <w:sz w:val="28"/>
          <w:szCs w:val="28"/>
        </w:rPr>
        <w:t xml:space="preserve">, </w:t>
      </w:r>
      <w:r w:rsidR="00195AD0">
        <w:rPr>
          <w:rFonts w:eastAsia="Times New Roman"/>
          <w:sz w:val="28"/>
          <w:szCs w:val="28"/>
        </w:rPr>
        <w:t>**</w:t>
      </w:r>
      <w:r>
        <w:rPr>
          <w:rFonts w:eastAsia="Times New Roman"/>
          <w:sz w:val="28"/>
          <w:szCs w:val="28"/>
        </w:rPr>
        <w:t>.01.20</w:t>
      </w:r>
      <w:r w:rsidR="00195AD0">
        <w:rPr>
          <w:rFonts w:eastAsia="Times New Roman"/>
          <w:sz w:val="28"/>
          <w:szCs w:val="28"/>
        </w:rPr>
        <w:t>**</w:t>
      </w:r>
      <w:r>
        <w:rPr>
          <w:rFonts w:eastAsia="Times New Roman"/>
          <w:sz w:val="28"/>
          <w:szCs w:val="28"/>
        </w:rPr>
        <w:t xml:space="preserve"> року народження</w:t>
      </w:r>
      <w:r w:rsidR="00942B2A">
        <w:rPr>
          <w:rFonts w:eastAsia="Times New Roman"/>
          <w:sz w:val="28"/>
          <w:szCs w:val="28"/>
        </w:rPr>
        <w:t xml:space="preserve"> встановлено,</w:t>
      </w:r>
      <w:r w:rsidRPr="00AF7AC0">
        <w:rPr>
          <w:rFonts w:eastAsia="Times New Roman"/>
          <w:sz w:val="28"/>
          <w:szCs w:val="28"/>
        </w:rPr>
        <w:t xml:space="preserve"> що відповідно до наказу служби у справах дітей Коростишівської райдержадміністрації від</w:t>
      </w:r>
      <w:r w:rsidR="00223ADF">
        <w:rPr>
          <w:rFonts w:eastAsia="Times New Roman"/>
          <w:sz w:val="28"/>
          <w:szCs w:val="28"/>
        </w:rPr>
        <w:t xml:space="preserve"> 27.11.2019 року № 243, </w:t>
      </w:r>
      <w:r w:rsidR="00223ADF" w:rsidRPr="00223ADF">
        <w:rPr>
          <w:rFonts w:eastAsia="Times New Roman"/>
          <w:sz w:val="28"/>
          <w:szCs w:val="28"/>
        </w:rPr>
        <w:t>та наказу служби у справах дітей Коростишівської міської ради від 24.04.2020</w:t>
      </w:r>
      <w:r w:rsidR="00223ADF">
        <w:rPr>
          <w:rFonts w:eastAsia="Times New Roman"/>
          <w:sz w:val="28"/>
          <w:szCs w:val="28"/>
        </w:rPr>
        <w:t xml:space="preserve"> року № 58</w:t>
      </w:r>
      <w:r w:rsidR="00223ADF" w:rsidRPr="00223ADF">
        <w:rPr>
          <w:rFonts w:eastAsia="Times New Roman"/>
          <w:sz w:val="28"/>
          <w:szCs w:val="28"/>
        </w:rPr>
        <w:t xml:space="preserve"> </w:t>
      </w:r>
      <w:r w:rsidR="00223ADF">
        <w:rPr>
          <w:rFonts w:eastAsia="Times New Roman"/>
          <w:sz w:val="28"/>
          <w:szCs w:val="28"/>
        </w:rPr>
        <w:t xml:space="preserve"> </w:t>
      </w:r>
      <w:r w:rsidR="00942B2A">
        <w:rPr>
          <w:rFonts w:eastAsia="Times New Roman"/>
          <w:sz w:val="28"/>
          <w:szCs w:val="28"/>
        </w:rPr>
        <w:t xml:space="preserve">малолітнього було </w:t>
      </w:r>
      <w:r w:rsidR="00223ADF">
        <w:rPr>
          <w:rFonts w:eastAsia="Times New Roman"/>
          <w:sz w:val="28"/>
          <w:szCs w:val="28"/>
        </w:rPr>
        <w:t xml:space="preserve"> </w:t>
      </w:r>
      <w:r w:rsidR="00223ADF" w:rsidRPr="00223ADF">
        <w:rPr>
          <w:rFonts w:eastAsia="Times New Roman"/>
          <w:sz w:val="28"/>
          <w:szCs w:val="28"/>
        </w:rPr>
        <w:t xml:space="preserve">поставлено на облік дітей, які перебувають у складних життєвих обставинах з причини ухиляння матері </w:t>
      </w:r>
      <w:r w:rsidR="00982934">
        <w:rPr>
          <w:rFonts w:eastAsia="Times New Roman"/>
          <w:sz w:val="28"/>
          <w:szCs w:val="28"/>
        </w:rPr>
        <w:t>Б</w:t>
      </w:r>
      <w:r w:rsidR="00195AD0">
        <w:rPr>
          <w:rFonts w:eastAsia="Times New Roman"/>
          <w:sz w:val="28"/>
          <w:szCs w:val="28"/>
        </w:rPr>
        <w:t>____</w:t>
      </w:r>
      <w:r w:rsidR="00982934">
        <w:rPr>
          <w:rFonts w:eastAsia="Times New Roman"/>
          <w:sz w:val="28"/>
          <w:szCs w:val="28"/>
        </w:rPr>
        <w:t xml:space="preserve">. </w:t>
      </w:r>
      <w:r w:rsidR="00223ADF" w:rsidRPr="00223ADF">
        <w:rPr>
          <w:rFonts w:eastAsia="Times New Roman"/>
          <w:sz w:val="28"/>
          <w:szCs w:val="28"/>
        </w:rPr>
        <w:t>від виконання батьківських обов’язків.</w:t>
      </w:r>
    </w:p>
    <w:p w14:paraId="3E72674E" w14:textId="2A59D5E4" w:rsidR="00982934" w:rsidRPr="00982934" w:rsidRDefault="00982934" w:rsidP="00982934">
      <w:pPr>
        <w:ind w:firstLine="708"/>
        <w:jc w:val="both"/>
        <w:rPr>
          <w:rFonts w:eastAsia="Times New Roman"/>
          <w:sz w:val="28"/>
          <w:szCs w:val="28"/>
        </w:rPr>
      </w:pPr>
      <w:r w:rsidRPr="00982934">
        <w:rPr>
          <w:rFonts w:eastAsia="Times New Roman"/>
          <w:sz w:val="28"/>
          <w:szCs w:val="28"/>
        </w:rPr>
        <w:t>Суб’єктами соціальної роботи неодноразово проводилися профілактичн</w:t>
      </w:r>
      <w:r>
        <w:rPr>
          <w:rFonts w:eastAsia="Times New Roman"/>
          <w:sz w:val="28"/>
          <w:szCs w:val="28"/>
        </w:rPr>
        <w:t>о-роз’яснювальні</w:t>
      </w:r>
      <w:r w:rsidRPr="00982934">
        <w:rPr>
          <w:rFonts w:eastAsia="Times New Roman"/>
          <w:sz w:val="28"/>
          <w:szCs w:val="28"/>
        </w:rPr>
        <w:t xml:space="preserve"> бесіди про необхідність виконання батьківських обов’язків</w:t>
      </w:r>
      <w:r>
        <w:rPr>
          <w:rFonts w:eastAsia="Times New Roman"/>
          <w:sz w:val="28"/>
          <w:szCs w:val="28"/>
        </w:rPr>
        <w:t>, ведення здорового способу життя</w:t>
      </w:r>
      <w:r w:rsidRPr="00982934">
        <w:rPr>
          <w:rFonts w:eastAsia="Times New Roman"/>
          <w:sz w:val="28"/>
          <w:szCs w:val="28"/>
        </w:rPr>
        <w:t xml:space="preserve"> та створення належних умов для проживання і виховання малолітн</w:t>
      </w:r>
      <w:r>
        <w:rPr>
          <w:rFonts w:eastAsia="Times New Roman"/>
          <w:sz w:val="28"/>
          <w:szCs w:val="28"/>
        </w:rPr>
        <w:t>ього сина</w:t>
      </w:r>
      <w:r w:rsidRPr="00982934">
        <w:rPr>
          <w:rFonts w:eastAsia="Times New Roman"/>
          <w:sz w:val="28"/>
          <w:szCs w:val="28"/>
        </w:rPr>
        <w:t>,  але покращень не відбулося. Мати вихованням д</w:t>
      </w:r>
      <w:r>
        <w:rPr>
          <w:rFonts w:eastAsia="Times New Roman"/>
          <w:sz w:val="28"/>
          <w:szCs w:val="28"/>
        </w:rPr>
        <w:t>итини</w:t>
      </w:r>
      <w:r w:rsidRPr="00982934">
        <w:rPr>
          <w:rFonts w:eastAsia="Times New Roman"/>
          <w:sz w:val="28"/>
          <w:szCs w:val="28"/>
        </w:rPr>
        <w:t xml:space="preserve"> не займається та має низький виховний потенціал. </w:t>
      </w:r>
    </w:p>
    <w:p w14:paraId="6BAE4FAB" w14:textId="2264C028" w:rsidR="00982934" w:rsidRPr="00982934" w:rsidRDefault="00982934" w:rsidP="00982934">
      <w:pPr>
        <w:ind w:firstLine="708"/>
        <w:jc w:val="both"/>
        <w:rPr>
          <w:rFonts w:eastAsia="Times New Roman"/>
          <w:sz w:val="28"/>
          <w:szCs w:val="28"/>
        </w:rPr>
      </w:pPr>
      <w:r>
        <w:rPr>
          <w:rFonts w:eastAsia="Times New Roman"/>
          <w:sz w:val="28"/>
          <w:szCs w:val="28"/>
        </w:rPr>
        <w:t xml:space="preserve">Відповідно до листа </w:t>
      </w:r>
      <w:r w:rsidRPr="00982934">
        <w:rPr>
          <w:rFonts w:eastAsia="Times New Roman"/>
          <w:sz w:val="28"/>
          <w:szCs w:val="28"/>
        </w:rPr>
        <w:t xml:space="preserve"> </w:t>
      </w:r>
      <w:r>
        <w:rPr>
          <w:rFonts w:eastAsia="Times New Roman"/>
          <w:sz w:val="28"/>
          <w:szCs w:val="28"/>
        </w:rPr>
        <w:t>КУ «Центр надання соціальних послуг» від 11.06.</w:t>
      </w:r>
      <w:r w:rsidR="00E26F97">
        <w:rPr>
          <w:rFonts w:eastAsia="Times New Roman"/>
          <w:sz w:val="28"/>
          <w:szCs w:val="28"/>
        </w:rPr>
        <w:t>2021 року № 01-12/97 під</w:t>
      </w:r>
      <w:r w:rsidR="00942B2A">
        <w:rPr>
          <w:rFonts w:eastAsia="Times New Roman"/>
          <w:sz w:val="28"/>
          <w:szCs w:val="28"/>
        </w:rPr>
        <w:t xml:space="preserve"> </w:t>
      </w:r>
      <w:r w:rsidR="00E26F97">
        <w:rPr>
          <w:rFonts w:eastAsia="Times New Roman"/>
          <w:sz w:val="28"/>
          <w:szCs w:val="28"/>
        </w:rPr>
        <w:t xml:space="preserve">час обстеження умов проживання мати перебувала в стані алкогольного сп’яніння, продукти харчування наявні, зі слів близького оточення жінка часто зловживає алкогольними напоями, залишає дитину без нагляду, має </w:t>
      </w:r>
      <w:r w:rsidR="00942B2A">
        <w:rPr>
          <w:rFonts w:eastAsia="Times New Roman"/>
          <w:sz w:val="28"/>
          <w:szCs w:val="28"/>
        </w:rPr>
        <w:t>тимчас</w:t>
      </w:r>
      <w:r w:rsidR="00E26F97">
        <w:rPr>
          <w:rFonts w:eastAsia="Times New Roman"/>
          <w:sz w:val="28"/>
          <w:szCs w:val="28"/>
        </w:rPr>
        <w:t>ові підробітки та неналежно виконує свої батьківські обов’язки. Фахівцями із соціальної роботи неодноразово надавалися рекомендації з питань ведення здорового способу життя та належного виконання батьківських обов’язків.</w:t>
      </w:r>
    </w:p>
    <w:p w14:paraId="230D2FCB" w14:textId="433E4AF7" w:rsidR="00E26F97" w:rsidRPr="00982934" w:rsidRDefault="00982934" w:rsidP="004963D7">
      <w:pPr>
        <w:ind w:firstLine="708"/>
        <w:jc w:val="both"/>
        <w:rPr>
          <w:rFonts w:eastAsia="Times New Roman"/>
          <w:sz w:val="28"/>
          <w:szCs w:val="28"/>
        </w:rPr>
      </w:pPr>
      <w:r w:rsidRPr="00982934">
        <w:rPr>
          <w:rFonts w:eastAsia="Times New Roman"/>
          <w:sz w:val="28"/>
          <w:szCs w:val="28"/>
        </w:rPr>
        <w:t xml:space="preserve">Згідно характеристики виданій </w:t>
      </w:r>
      <w:r w:rsidR="00E26F97">
        <w:rPr>
          <w:rFonts w:eastAsia="Times New Roman"/>
          <w:sz w:val="28"/>
          <w:szCs w:val="28"/>
        </w:rPr>
        <w:t xml:space="preserve">Кропивнянським </w:t>
      </w:r>
      <w:r w:rsidRPr="00982934">
        <w:rPr>
          <w:rFonts w:eastAsia="Times New Roman"/>
          <w:sz w:val="28"/>
          <w:szCs w:val="28"/>
        </w:rPr>
        <w:t>старостинським округом на гр.</w:t>
      </w:r>
      <w:r w:rsidR="00E26F97">
        <w:rPr>
          <w:rFonts w:eastAsia="Times New Roman"/>
          <w:sz w:val="28"/>
          <w:szCs w:val="28"/>
        </w:rPr>
        <w:t xml:space="preserve"> Б</w:t>
      </w:r>
      <w:r w:rsidR="00195AD0">
        <w:rPr>
          <w:rFonts w:eastAsia="Times New Roman"/>
          <w:sz w:val="28"/>
          <w:szCs w:val="28"/>
        </w:rPr>
        <w:t>____</w:t>
      </w:r>
      <w:r w:rsidR="00E26F97">
        <w:rPr>
          <w:rFonts w:eastAsia="Times New Roman"/>
          <w:sz w:val="28"/>
          <w:szCs w:val="28"/>
        </w:rPr>
        <w:t>, 19</w:t>
      </w:r>
      <w:r w:rsidR="00195AD0">
        <w:rPr>
          <w:rFonts w:eastAsia="Times New Roman"/>
          <w:sz w:val="28"/>
          <w:szCs w:val="28"/>
        </w:rPr>
        <w:t>**</w:t>
      </w:r>
      <w:r w:rsidR="00E26F97">
        <w:rPr>
          <w:rFonts w:eastAsia="Times New Roman"/>
          <w:sz w:val="28"/>
          <w:szCs w:val="28"/>
        </w:rPr>
        <w:t xml:space="preserve"> р.н. зазначено, що вихованню сина не приділяє достатньої уваги</w:t>
      </w:r>
      <w:r w:rsidRPr="00982934">
        <w:rPr>
          <w:rFonts w:eastAsia="Times New Roman"/>
          <w:sz w:val="28"/>
          <w:szCs w:val="28"/>
        </w:rPr>
        <w:t>, громадянка зарекомендувала себе з негативної сторони</w:t>
      </w:r>
      <w:r w:rsidR="00E26F97">
        <w:rPr>
          <w:rFonts w:eastAsia="Times New Roman"/>
          <w:sz w:val="28"/>
          <w:szCs w:val="28"/>
        </w:rPr>
        <w:t>, схильна до вживання алкогольних напоїв, не користується авторитетом серед громадян села.</w:t>
      </w:r>
    </w:p>
    <w:p w14:paraId="4D75862F" w14:textId="3DA08D7D" w:rsidR="004963D7" w:rsidRDefault="00982934" w:rsidP="004963D7">
      <w:pPr>
        <w:ind w:firstLine="708"/>
        <w:jc w:val="both"/>
        <w:rPr>
          <w:rFonts w:eastAsia="Times New Roman"/>
          <w:sz w:val="28"/>
          <w:szCs w:val="28"/>
        </w:rPr>
      </w:pPr>
      <w:r w:rsidRPr="00982934">
        <w:rPr>
          <w:rFonts w:eastAsia="Times New Roman"/>
          <w:sz w:val="28"/>
          <w:szCs w:val="28"/>
        </w:rPr>
        <w:t xml:space="preserve">Відповідно до інформації наданої відділом поліції №2 Житомирського районного управління поліції Національної поліції ГУНП в Житомирській області, зазначено, </w:t>
      </w:r>
      <w:r w:rsidR="004963D7">
        <w:rPr>
          <w:rFonts w:eastAsia="Times New Roman"/>
          <w:sz w:val="28"/>
          <w:szCs w:val="28"/>
        </w:rPr>
        <w:t>що на гр. Б</w:t>
      </w:r>
      <w:r w:rsidR="00195AD0">
        <w:rPr>
          <w:rFonts w:eastAsia="Times New Roman"/>
          <w:sz w:val="28"/>
          <w:szCs w:val="28"/>
        </w:rPr>
        <w:t>___</w:t>
      </w:r>
      <w:r w:rsidR="004963D7">
        <w:rPr>
          <w:rFonts w:eastAsia="Times New Roman"/>
          <w:sz w:val="28"/>
          <w:szCs w:val="28"/>
        </w:rPr>
        <w:t>. складено протокол про адміністративне правопорушення</w:t>
      </w:r>
      <w:r w:rsidR="004963D7" w:rsidRPr="004963D7">
        <w:rPr>
          <w:rFonts w:eastAsia="Times New Roman"/>
          <w:sz w:val="28"/>
          <w:szCs w:val="28"/>
        </w:rPr>
        <w:t xml:space="preserve"> </w:t>
      </w:r>
      <w:r w:rsidR="004963D7" w:rsidRPr="00982934">
        <w:rPr>
          <w:rFonts w:eastAsia="Times New Roman"/>
          <w:sz w:val="28"/>
          <w:szCs w:val="28"/>
        </w:rPr>
        <w:t>за ст.184 КУпАП за неналежний догляд за дітьми.</w:t>
      </w:r>
    </w:p>
    <w:p w14:paraId="16E35B8C" w14:textId="4A73A14B" w:rsidR="004963D7" w:rsidRDefault="004963D7" w:rsidP="00F51BF6">
      <w:pPr>
        <w:ind w:firstLine="708"/>
        <w:jc w:val="both"/>
        <w:rPr>
          <w:rFonts w:eastAsia="Times New Roman"/>
          <w:sz w:val="28"/>
          <w:szCs w:val="28"/>
        </w:rPr>
      </w:pPr>
      <w:r>
        <w:rPr>
          <w:rFonts w:eastAsia="Times New Roman"/>
          <w:sz w:val="28"/>
          <w:szCs w:val="28"/>
        </w:rPr>
        <w:t>А також за час перебування Б</w:t>
      </w:r>
      <w:r w:rsidR="00195AD0">
        <w:rPr>
          <w:rFonts w:eastAsia="Times New Roman"/>
          <w:sz w:val="28"/>
          <w:szCs w:val="28"/>
        </w:rPr>
        <w:t>____</w:t>
      </w:r>
      <w:r>
        <w:rPr>
          <w:rFonts w:eastAsia="Times New Roman"/>
          <w:sz w:val="28"/>
          <w:szCs w:val="28"/>
        </w:rPr>
        <w:t>, 20</w:t>
      </w:r>
      <w:r w:rsidR="00195AD0">
        <w:rPr>
          <w:rFonts w:eastAsia="Times New Roman"/>
          <w:sz w:val="28"/>
          <w:szCs w:val="28"/>
        </w:rPr>
        <w:t>**</w:t>
      </w:r>
      <w:r>
        <w:rPr>
          <w:rFonts w:eastAsia="Times New Roman"/>
          <w:sz w:val="28"/>
          <w:szCs w:val="28"/>
        </w:rPr>
        <w:t xml:space="preserve"> р.н. на обліку дітей, які перебувають у складних життєвих обставинах, мати Б</w:t>
      </w:r>
      <w:r w:rsidR="00195AD0">
        <w:rPr>
          <w:rFonts w:eastAsia="Times New Roman"/>
          <w:sz w:val="28"/>
          <w:szCs w:val="28"/>
        </w:rPr>
        <w:t>___</w:t>
      </w:r>
      <w:r>
        <w:rPr>
          <w:rFonts w:eastAsia="Times New Roman"/>
          <w:sz w:val="28"/>
          <w:szCs w:val="28"/>
        </w:rPr>
        <w:t>. не дотрималася жодних рекомендацій наданих спеціалістами служби у справах дітей Коростишівської міської ради та суб’єктами із соціальної роботи.  Дитина часто тіка</w:t>
      </w:r>
      <w:r w:rsidR="00F51BF6">
        <w:rPr>
          <w:rFonts w:eastAsia="Times New Roman"/>
          <w:sz w:val="28"/>
          <w:szCs w:val="28"/>
        </w:rPr>
        <w:t>є</w:t>
      </w:r>
      <w:r>
        <w:rPr>
          <w:rFonts w:eastAsia="Times New Roman"/>
          <w:sz w:val="28"/>
          <w:szCs w:val="28"/>
        </w:rPr>
        <w:t xml:space="preserve"> з дому у</w:t>
      </w:r>
      <w:r w:rsidR="00991B9D">
        <w:rPr>
          <w:rFonts w:eastAsia="Times New Roman"/>
          <w:sz w:val="28"/>
          <w:szCs w:val="28"/>
        </w:rPr>
        <w:t xml:space="preserve"> з</w:t>
      </w:r>
      <w:r>
        <w:rPr>
          <w:rFonts w:eastAsia="Times New Roman"/>
          <w:sz w:val="28"/>
          <w:szCs w:val="28"/>
        </w:rPr>
        <w:t>в’язку із зловживанням матір’ю спиртних напоїв та ведення аморального способу життя</w:t>
      </w:r>
      <w:r w:rsidR="00F51BF6">
        <w:rPr>
          <w:rFonts w:eastAsia="Times New Roman"/>
          <w:sz w:val="28"/>
          <w:szCs w:val="28"/>
        </w:rPr>
        <w:t xml:space="preserve">, схильна до крадіжок, повною мірою продуктами харчування не забезпечується, одяг наявний в мінімальній кількості та не завжди відповідає віку та сезону. Працівниками КУ «Центр надання соціальних послуг» неодноразово надавалася допомога родині продуктовими наборами та одягом. Мати </w:t>
      </w:r>
      <w:r w:rsidR="00195AD0">
        <w:rPr>
          <w:rFonts w:eastAsia="Times New Roman"/>
          <w:sz w:val="28"/>
          <w:szCs w:val="28"/>
        </w:rPr>
        <w:t>Б____</w:t>
      </w:r>
      <w:r w:rsidR="00F51BF6">
        <w:rPr>
          <w:rFonts w:eastAsia="Times New Roman"/>
          <w:sz w:val="28"/>
          <w:szCs w:val="28"/>
        </w:rPr>
        <w:t xml:space="preserve">. по факту ніде не працює, має лише сезонні підробітки. </w:t>
      </w:r>
    </w:p>
    <w:p w14:paraId="59530AD6" w14:textId="362D66D7" w:rsidR="00982934" w:rsidRPr="00982934" w:rsidRDefault="00982934" w:rsidP="00982934">
      <w:pPr>
        <w:ind w:firstLine="708"/>
        <w:jc w:val="both"/>
        <w:rPr>
          <w:rFonts w:eastAsia="Times New Roman"/>
          <w:sz w:val="28"/>
          <w:szCs w:val="28"/>
        </w:rPr>
      </w:pPr>
      <w:r w:rsidRPr="00982934">
        <w:rPr>
          <w:rFonts w:eastAsia="Times New Roman"/>
          <w:sz w:val="28"/>
          <w:szCs w:val="28"/>
        </w:rPr>
        <w:lastRenderedPageBreak/>
        <w:t>Враховуючи те, що відомості про батька д</w:t>
      </w:r>
      <w:r w:rsidR="00991B9D">
        <w:rPr>
          <w:rFonts w:eastAsia="Times New Roman"/>
          <w:sz w:val="28"/>
          <w:szCs w:val="28"/>
        </w:rPr>
        <w:t>итини</w:t>
      </w:r>
      <w:r w:rsidRPr="00982934">
        <w:rPr>
          <w:rFonts w:eastAsia="Times New Roman"/>
          <w:sz w:val="28"/>
          <w:szCs w:val="28"/>
        </w:rPr>
        <w:t xml:space="preserve"> внесені відповідно до частини першої статті 135 Сімейного кодексу України  (за вказівкою матері), керуючись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від </w:t>
      </w:r>
      <w:r w:rsidR="00991B9D">
        <w:rPr>
          <w:rFonts w:eastAsia="Times New Roman"/>
          <w:sz w:val="28"/>
          <w:szCs w:val="28"/>
        </w:rPr>
        <w:t>18.06</w:t>
      </w:r>
      <w:r w:rsidRPr="00982934">
        <w:rPr>
          <w:rFonts w:eastAsia="Times New Roman"/>
          <w:sz w:val="28"/>
          <w:szCs w:val="28"/>
        </w:rPr>
        <w:t>.2021 року:</w:t>
      </w:r>
    </w:p>
    <w:p w14:paraId="5DED29BD" w14:textId="0D7154E1" w:rsidR="00F51BF6" w:rsidRPr="00641C63" w:rsidRDefault="00982934" w:rsidP="00F51BF6">
      <w:pPr>
        <w:ind w:firstLine="708"/>
        <w:jc w:val="both"/>
        <w:rPr>
          <w:rFonts w:eastAsia="Times New Roman"/>
          <w:sz w:val="28"/>
          <w:szCs w:val="28"/>
        </w:rPr>
      </w:pPr>
      <w:r w:rsidRPr="00982934">
        <w:rPr>
          <w:rFonts w:eastAsia="Times New Roman"/>
          <w:sz w:val="28"/>
          <w:szCs w:val="28"/>
          <w:lang w:eastAsia="x-none"/>
        </w:rPr>
        <w:t xml:space="preserve">вважати доцільним позбавлення батьківських прав </w:t>
      </w:r>
      <w:r w:rsidR="00F51BF6">
        <w:rPr>
          <w:rFonts w:eastAsia="Times New Roman"/>
          <w:sz w:val="28"/>
          <w:szCs w:val="28"/>
        </w:rPr>
        <w:t>Б</w:t>
      </w:r>
      <w:r w:rsidR="00195AD0">
        <w:rPr>
          <w:rFonts w:eastAsia="Times New Roman"/>
          <w:sz w:val="28"/>
          <w:szCs w:val="28"/>
        </w:rPr>
        <w:t>____</w:t>
      </w:r>
      <w:r w:rsidR="00F51BF6">
        <w:rPr>
          <w:rFonts w:eastAsia="Times New Roman"/>
          <w:sz w:val="28"/>
          <w:szCs w:val="28"/>
        </w:rPr>
        <w:t xml:space="preserve"> відносно малолітнього сина Б</w:t>
      </w:r>
      <w:r w:rsidR="00195AD0">
        <w:rPr>
          <w:rFonts w:eastAsia="Times New Roman"/>
          <w:sz w:val="28"/>
          <w:szCs w:val="28"/>
        </w:rPr>
        <w:t>____</w:t>
      </w:r>
      <w:r w:rsidR="00F51BF6">
        <w:rPr>
          <w:rFonts w:eastAsia="Times New Roman"/>
          <w:sz w:val="28"/>
          <w:szCs w:val="28"/>
        </w:rPr>
        <w:t xml:space="preserve">, </w:t>
      </w:r>
      <w:r w:rsidR="00195AD0">
        <w:rPr>
          <w:rFonts w:eastAsia="Times New Roman"/>
          <w:sz w:val="28"/>
          <w:szCs w:val="28"/>
        </w:rPr>
        <w:t>**</w:t>
      </w:r>
      <w:r w:rsidR="00F51BF6">
        <w:rPr>
          <w:rFonts w:eastAsia="Times New Roman"/>
          <w:sz w:val="28"/>
          <w:szCs w:val="28"/>
        </w:rPr>
        <w:t>.01.20</w:t>
      </w:r>
      <w:r w:rsidR="00195AD0">
        <w:rPr>
          <w:rFonts w:eastAsia="Times New Roman"/>
          <w:sz w:val="28"/>
          <w:szCs w:val="28"/>
        </w:rPr>
        <w:t>**</w:t>
      </w:r>
      <w:r w:rsidR="00F51BF6">
        <w:rPr>
          <w:rFonts w:eastAsia="Times New Roman"/>
          <w:sz w:val="28"/>
          <w:szCs w:val="28"/>
        </w:rPr>
        <w:t xml:space="preserve"> року народження</w:t>
      </w:r>
      <w:r w:rsidR="00F51BF6" w:rsidRPr="00641C63">
        <w:rPr>
          <w:rFonts w:eastAsia="Times New Roman"/>
          <w:sz w:val="28"/>
          <w:szCs w:val="28"/>
        </w:rPr>
        <w:t>.</w:t>
      </w:r>
    </w:p>
    <w:p w14:paraId="61D3A508" w14:textId="6E67207B" w:rsidR="00982934" w:rsidRPr="00982934" w:rsidRDefault="00982934" w:rsidP="00982934">
      <w:pPr>
        <w:ind w:firstLine="720"/>
        <w:jc w:val="both"/>
        <w:rPr>
          <w:rFonts w:eastAsia="Times New Roman"/>
          <w:sz w:val="28"/>
          <w:szCs w:val="28"/>
        </w:rPr>
      </w:pPr>
    </w:p>
    <w:p w14:paraId="0F6F1653" w14:textId="77777777" w:rsidR="00982934" w:rsidRPr="00982934" w:rsidRDefault="00982934" w:rsidP="00982934">
      <w:pPr>
        <w:ind w:firstLine="720"/>
        <w:jc w:val="both"/>
        <w:rPr>
          <w:rFonts w:eastAsia="Times New Roman"/>
          <w:sz w:val="28"/>
          <w:szCs w:val="28"/>
        </w:rPr>
      </w:pPr>
    </w:p>
    <w:p w14:paraId="33B82FA4" w14:textId="77777777" w:rsidR="00982934" w:rsidRPr="00982934" w:rsidRDefault="00982934" w:rsidP="00982934">
      <w:pPr>
        <w:jc w:val="both"/>
        <w:rPr>
          <w:rFonts w:eastAsia="Times New Roman"/>
          <w:sz w:val="28"/>
          <w:szCs w:val="28"/>
        </w:rPr>
      </w:pPr>
      <w:r w:rsidRPr="00982934">
        <w:rPr>
          <w:rFonts w:eastAsia="Times New Roman"/>
          <w:sz w:val="28"/>
          <w:szCs w:val="28"/>
        </w:rPr>
        <w:t xml:space="preserve">Начальник служби </w:t>
      </w:r>
    </w:p>
    <w:p w14:paraId="3C0876FA" w14:textId="6F4D5925" w:rsidR="00982934" w:rsidRPr="00982934" w:rsidRDefault="00982934" w:rsidP="00982934">
      <w:pPr>
        <w:jc w:val="both"/>
        <w:rPr>
          <w:rFonts w:eastAsia="Times New Roman"/>
          <w:sz w:val="28"/>
          <w:szCs w:val="28"/>
        </w:rPr>
      </w:pPr>
      <w:r w:rsidRPr="00982934">
        <w:rPr>
          <w:rFonts w:eastAsia="Times New Roman"/>
          <w:sz w:val="28"/>
          <w:szCs w:val="28"/>
        </w:rPr>
        <w:t>у справах дітей</w:t>
      </w:r>
      <w:r w:rsidRPr="00982934">
        <w:rPr>
          <w:rFonts w:eastAsia="Times New Roman"/>
          <w:sz w:val="28"/>
          <w:szCs w:val="28"/>
        </w:rPr>
        <w:tab/>
      </w:r>
      <w:r w:rsidRPr="00982934">
        <w:rPr>
          <w:rFonts w:eastAsia="Times New Roman"/>
          <w:sz w:val="28"/>
          <w:szCs w:val="28"/>
        </w:rPr>
        <w:tab/>
      </w:r>
      <w:r w:rsidRPr="00982934">
        <w:rPr>
          <w:rFonts w:eastAsia="Times New Roman"/>
          <w:sz w:val="28"/>
          <w:szCs w:val="28"/>
        </w:rPr>
        <w:tab/>
      </w:r>
      <w:r w:rsidRPr="00982934">
        <w:rPr>
          <w:rFonts w:eastAsia="Times New Roman"/>
          <w:sz w:val="28"/>
          <w:szCs w:val="28"/>
        </w:rPr>
        <w:tab/>
      </w:r>
      <w:r w:rsidRPr="00982934">
        <w:rPr>
          <w:rFonts w:eastAsia="Times New Roman"/>
          <w:sz w:val="28"/>
          <w:szCs w:val="28"/>
        </w:rPr>
        <w:tab/>
      </w:r>
      <w:r w:rsidRPr="00982934">
        <w:rPr>
          <w:rFonts w:eastAsia="Times New Roman"/>
          <w:sz w:val="28"/>
          <w:szCs w:val="28"/>
        </w:rPr>
        <w:tab/>
      </w:r>
      <w:r w:rsidRPr="00982934">
        <w:rPr>
          <w:rFonts w:eastAsia="Times New Roman"/>
          <w:sz w:val="28"/>
          <w:szCs w:val="28"/>
        </w:rPr>
        <w:tab/>
      </w:r>
      <w:r w:rsidRPr="00982934">
        <w:rPr>
          <w:rFonts w:eastAsia="Times New Roman"/>
          <w:sz w:val="28"/>
          <w:szCs w:val="28"/>
        </w:rPr>
        <w:tab/>
      </w:r>
      <w:r w:rsidRPr="00982934">
        <w:rPr>
          <w:rFonts w:eastAsia="Times New Roman"/>
          <w:sz w:val="28"/>
          <w:szCs w:val="28"/>
        </w:rPr>
        <w:tab/>
        <w:t>О.В.Пількевич</w:t>
      </w:r>
      <w:r w:rsidRPr="00982934">
        <w:rPr>
          <w:rFonts w:eastAsia="Times New Roman"/>
          <w:sz w:val="28"/>
          <w:szCs w:val="28"/>
        </w:rPr>
        <w:tab/>
      </w:r>
    </w:p>
    <w:p w14:paraId="2BC92AD7" w14:textId="77777777" w:rsidR="00982934" w:rsidRPr="00982934" w:rsidRDefault="00982934" w:rsidP="00982934">
      <w:pPr>
        <w:jc w:val="both"/>
        <w:rPr>
          <w:color w:val="1D2129"/>
          <w:sz w:val="28"/>
          <w:szCs w:val="28"/>
          <w:shd w:val="clear" w:color="auto" w:fill="FFFFFF"/>
        </w:rPr>
      </w:pPr>
      <w:r w:rsidRPr="00982934">
        <w:rPr>
          <w:color w:val="1D2129"/>
          <w:sz w:val="28"/>
          <w:szCs w:val="28"/>
          <w:shd w:val="clear" w:color="auto" w:fill="FFFFFF"/>
        </w:rPr>
        <w:tab/>
      </w:r>
    </w:p>
    <w:p w14:paraId="60EEA665" w14:textId="77777777" w:rsidR="00982934" w:rsidRPr="00223ADF" w:rsidRDefault="00982934" w:rsidP="00223ADF">
      <w:pPr>
        <w:ind w:firstLine="708"/>
        <w:jc w:val="both"/>
        <w:rPr>
          <w:rFonts w:eastAsia="Times New Roman"/>
          <w:sz w:val="28"/>
          <w:szCs w:val="28"/>
        </w:rPr>
      </w:pPr>
    </w:p>
    <w:p w14:paraId="140AC07C" w14:textId="53BE3D93" w:rsidR="00AF7AC0" w:rsidRDefault="00AF7AC0" w:rsidP="00AF7AC0">
      <w:pPr>
        <w:ind w:firstLine="708"/>
        <w:jc w:val="both"/>
      </w:pPr>
    </w:p>
    <w:sectPr w:rsidR="00AF7AC0" w:rsidSect="00F3709F">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D5"/>
    <w:rsid w:val="00195AD0"/>
    <w:rsid w:val="00223ADF"/>
    <w:rsid w:val="002417A5"/>
    <w:rsid w:val="00415FD5"/>
    <w:rsid w:val="004963D7"/>
    <w:rsid w:val="00942B2A"/>
    <w:rsid w:val="00982934"/>
    <w:rsid w:val="00991B9D"/>
    <w:rsid w:val="00AF7AC0"/>
    <w:rsid w:val="00E26F97"/>
    <w:rsid w:val="00F3709F"/>
    <w:rsid w:val="00F51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1468"/>
  <w15:chartTrackingRefBased/>
  <w15:docId w15:val="{AE8418DA-1D53-459D-BEB5-4D07ED3B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09F"/>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F3709F"/>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709F"/>
    <w:rPr>
      <w:rFonts w:ascii="Times New Roman" w:eastAsia="Calibri" w:hAnsi="Times New Roman" w:cs="Times New Roman"/>
      <w:b/>
      <w:i/>
      <w:sz w:val="24"/>
      <w:szCs w:val="20"/>
      <w:lang w:eastAsia="ru-RU"/>
    </w:rPr>
  </w:style>
  <w:style w:type="paragraph" w:customStyle="1" w:styleId="21">
    <w:name w:val="Обычный2"/>
    <w:rsid w:val="00F3709F"/>
    <w:pPr>
      <w:spacing w:after="0" w:line="240" w:lineRule="auto"/>
    </w:pPr>
    <w:rPr>
      <w:rFonts w:ascii="Times New Roman" w:eastAsia="Calibri"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3110</Words>
  <Characters>1773</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Коростишівська Міська рада</dc:creator>
  <cp:keywords/>
  <dc:description/>
  <cp:lastModifiedBy>Коростишівська Міська рада</cp:lastModifiedBy>
  <cp:revision>5</cp:revision>
  <cp:lastPrinted>2021-06-23T05:42:00Z</cp:lastPrinted>
  <dcterms:created xsi:type="dcterms:W3CDTF">2021-06-22T12:51:00Z</dcterms:created>
  <dcterms:modified xsi:type="dcterms:W3CDTF">2021-06-24T13:47:00Z</dcterms:modified>
</cp:coreProperties>
</file>