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CC72A0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Про визначення місць</w:t>
      </w:r>
    </w:p>
    <w:p w:rsidR="00844DAD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сезонної і виїзної торгівлі 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361B96" w:rsidRPr="00163251" w:rsidRDefault="00844DAD" w:rsidP="00361B9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840D4"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 метою запровадження єдиного підходу до здійснення сезонної і виїзної торгівлі на території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Коростишівської міської ради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недопущення торгівлі у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несанкціонованих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місцях, керуючись ч.8 ст.30, ст.40, </w:t>
      </w:r>
      <w:r w:rsidR="00657918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ч.1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ст.52 Закону України «Про місцеве самоврядування в Україні»,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вимогами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Порядк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провадження торговельної діяльності та правил торгове</w:t>
      </w:r>
      <w:r w:rsidR="00F1644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льного обслуговування населення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затвердженого постановою Кабінету Міністрів України від 15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.06.2006 року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№ 833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Єдин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их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правил ремонту і утримання автомобільних доріг, вулиць, залізничних переїздів, правила користування ними та  охорони</w:t>
      </w:r>
      <w:r w:rsidR="0036466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, затверджених постановою </w:t>
      </w:r>
      <w:r w:rsidR="0036466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Кабінету Міністрів України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від 30.03.1994 №198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,</w:t>
      </w:r>
      <w:r w:rsidR="00F1644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виконавчий комітет міської ради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ВИРІШИВ:</w:t>
      </w:r>
    </w:p>
    <w:p w:rsidR="00844DAD" w:rsidRPr="00163251" w:rsidRDefault="000A08F7" w:rsidP="000A08F7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ab/>
        <w:t xml:space="preserve"> </w:t>
      </w:r>
      <w:r w:rsidR="00844DAD" w:rsidRPr="00163251">
        <w:rPr>
          <w:sz w:val="27"/>
          <w:szCs w:val="27"/>
          <w:lang w:val="uk-UA"/>
        </w:rPr>
        <w:t xml:space="preserve"> </w:t>
      </w:r>
    </w:p>
    <w:p w:rsidR="00467150" w:rsidRPr="00163251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Здійснювати </w:t>
      </w:r>
      <w:r w:rsidRPr="00163251">
        <w:rPr>
          <w:sz w:val="27"/>
          <w:szCs w:val="27"/>
          <w:shd w:val="clear" w:color="auto" w:fill="FFFFFF"/>
          <w:lang w:val="uk-UA"/>
        </w:rPr>
        <w:t>дрібно-роздрібну</w:t>
      </w:r>
      <w:r w:rsidRPr="00163251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 xml:space="preserve">сезонну і виїзну торгівлю на території Коростишівської міської ради, у відповідності до вимог Порядку погодження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ради,  що затверджений рішенням виконавчого комітету від 18.07.2017 року №189, у місцях, що визначені у додатку до рішення.  </w:t>
      </w:r>
    </w:p>
    <w:p w:rsidR="00C75686" w:rsidRPr="00163251" w:rsidRDefault="002620F5" w:rsidP="002620F5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Організаці</w:t>
      </w:r>
      <w:r w:rsidR="00B70F6F" w:rsidRPr="00163251">
        <w:rPr>
          <w:sz w:val="27"/>
          <w:szCs w:val="27"/>
          <w:lang w:val="uk-UA"/>
        </w:rPr>
        <w:t>ю</w:t>
      </w:r>
      <w:r w:rsidRPr="00163251">
        <w:rPr>
          <w:sz w:val="27"/>
          <w:szCs w:val="27"/>
          <w:lang w:val="uk-UA"/>
        </w:rPr>
        <w:t xml:space="preserve"> торгівельної діяльності під час </w:t>
      </w:r>
      <w:r w:rsidR="00C75686" w:rsidRPr="00163251">
        <w:rPr>
          <w:sz w:val="27"/>
          <w:szCs w:val="27"/>
          <w:lang w:val="uk-UA"/>
        </w:rPr>
        <w:t xml:space="preserve">проведення </w:t>
      </w:r>
      <w:r w:rsidRPr="00163251">
        <w:rPr>
          <w:sz w:val="27"/>
          <w:szCs w:val="27"/>
          <w:lang w:val="uk-UA"/>
        </w:rPr>
        <w:t>культ</w:t>
      </w:r>
      <w:r w:rsidR="00F1644B" w:rsidRPr="00163251">
        <w:rPr>
          <w:sz w:val="27"/>
          <w:szCs w:val="27"/>
          <w:lang w:val="uk-UA"/>
        </w:rPr>
        <w:t>урно-</w:t>
      </w:r>
      <w:r w:rsidR="00C75686" w:rsidRPr="00163251">
        <w:rPr>
          <w:sz w:val="27"/>
          <w:szCs w:val="27"/>
          <w:lang w:val="uk-UA"/>
        </w:rPr>
        <w:t>масових</w:t>
      </w:r>
      <w:r w:rsidRPr="00163251">
        <w:rPr>
          <w:sz w:val="27"/>
          <w:szCs w:val="27"/>
          <w:lang w:val="uk-UA"/>
        </w:rPr>
        <w:t xml:space="preserve">, спортивних </w:t>
      </w:r>
      <w:r w:rsidR="00C75686" w:rsidRPr="00163251">
        <w:rPr>
          <w:sz w:val="27"/>
          <w:szCs w:val="27"/>
          <w:lang w:val="uk-UA"/>
        </w:rPr>
        <w:t xml:space="preserve">і офіційних заходів </w:t>
      </w:r>
      <w:r w:rsidR="00B70F6F" w:rsidRPr="00163251">
        <w:rPr>
          <w:sz w:val="27"/>
          <w:szCs w:val="27"/>
          <w:lang w:val="uk-UA"/>
        </w:rPr>
        <w:t>визначати за</w:t>
      </w:r>
      <w:r w:rsidRPr="00163251">
        <w:rPr>
          <w:sz w:val="27"/>
          <w:szCs w:val="27"/>
          <w:lang w:val="uk-UA"/>
        </w:rPr>
        <w:t xml:space="preserve"> окремим рішенням виконавчого комітету.</w:t>
      </w:r>
    </w:p>
    <w:p w:rsidR="00F018D6" w:rsidRPr="007D13FE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Рекомендувати </w:t>
      </w:r>
      <w:r w:rsidR="007E14E2">
        <w:rPr>
          <w:sz w:val="27"/>
          <w:szCs w:val="27"/>
          <w:lang w:val="uk-UA"/>
        </w:rPr>
        <w:t>підполковнику</w:t>
      </w:r>
      <w:r w:rsidR="00B70F6F" w:rsidRPr="00163251">
        <w:rPr>
          <w:sz w:val="27"/>
          <w:szCs w:val="27"/>
          <w:lang w:val="uk-UA"/>
        </w:rPr>
        <w:t xml:space="preserve"> </w:t>
      </w:r>
      <w:r w:rsidR="007E14E2">
        <w:rPr>
          <w:sz w:val="27"/>
          <w:szCs w:val="27"/>
          <w:lang w:val="uk-UA"/>
        </w:rPr>
        <w:t xml:space="preserve">відділу поліції №2 </w:t>
      </w:r>
      <w:r w:rsidR="00B70F6F" w:rsidRPr="007E14E2">
        <w:rPr>
          <w:sz w:val="27"/>
          <w:szCs w:val="27"/>
          <w:shd w:val="clear" w:color="auto" w:fill="FFFFFF"/>
          <w:lang w:val="uk-UA"/>
        </w:rPr>
        <w:t xml:space="preserve"> </w:t>
      </w:r>
      <w:r w:rsidR="007E14E2">
        <w:rPr>
          <w:sz w:val="27"/>
          <w:szCs w:val="27"/>
          <w:shd w:val="clear" w:color="auto" w:fill="FFFFFF"/>
          <w:lang w:val="uk-UA"/>
        </w:rPr>
        <w:t xml:space="preserve">ЖРУП ГНП в </w:t>
      </w:r>
      <w:r w:rsidR="00B70F6F" w:rsidRPr="007E14E2">
        <w:rPr>
          <w:sz w:val="27"/>
          <w:szCs w:val="27"/>
          <w:shd w:val="clear" w:color="auto" w:fill="FFFFFF"/>
          <w:lang w:val="uk-UA"/>
        </w:rPr>
        <w:t>Житомирськ</w:t>
      </w:r>
      <w:r w:rsidR="007E14E2">
        <w:rPr>
          <w:sz w:val="27"/>
          <w:szCs w:val="27"/>
          <w:shd w:val="clear" w:color="auto" w:fill="FFFFFF"/>
          <w:lang w:val="uk-UA"/>
        </w:rPr>
        <w:t>ій</w:t>
      </w:r>
      <w:r w:rsidR="00B70F6F" w:rsidRPr="007E14E2">
        <w:rPr>
          <w:sz w:val="27"/>
          <w:szCs w:val="27"/>
          <w:shd w:val="clear" w:color="auto" w:fill="FFFFFF"/>
          <w:lang w:val="uk-UA"/>
        </w:rPr>
        <w:t xml:space="preserve"> області</w:t>
      </w:r>
      <w:r w:rsidRPr="00163251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7D13FE">
        <w:rPr>
          <w:sz w:val="27"/>
          <w:szCs w:val="27"/>
          <w:shd w:val="clear" w:color="auto" w:fill="FFFFFF"/>
          <w:lang w:val="uk-UA"/>
        </w:rPr>
        <w:t>Жикевичу</w:t>
      </w:r>
      <w:proofErr w:type="spellEnd"/>
      <w:r w:rsidR="007D13FE">
        <w:rPr>
          <w:sz w:val="27"/>
          <w:szCs w:val="27"/>
          <w:shd w:val="clear" w:color="auto" w:fill="FFFFFF"/>
          <w:lang w:val="uk-UA"/>
        </w:rPr>
        <w:t xml:space="preserve"> В</w:t>
      </w:r>
      <w:r w:rsidRPr="00163251">
        <w:rPr>
          <w:sz w:val="27"/>
          <w:szCs w:val="27"/>
          <w:shd w:val="clear" w:color="auto" w:fill="FFFFFF"/>
          <w:lang w:val="uk-UA"/>
        </w:rPr>
        <w:t>.</w:t>
      </w:r>
      <w:r w:rsidR="007D13FE">
        <w:rPr>
          <w:sz w:val="27"/>
          <w:szCs w:val="27"/>
          <w:shd w:val="clear" w:color="auto" w:fill="FFFFFF"/>
          <w:lang w:val="uk-UA"/>
        </w:rPr>
        <w:t xml:space="preserve"> Б.</w:t>
      </w:r>
      <w:r w:rsidRPr="00163251">
        <w:rPr>
          <w:sz w:val="27"/>
          <w:szCs w:val="27"/>
          <w:shd w:val="clear" w:color="auto" w:fill="FFFFFF"/>
          <w:lang w:val="uk-UA"/>
        </w:rPr>
        <w:t xml:space="preserve"> </w:t>
      </w:r>
      <w:r w:rsidR="00B70F6F" w:rsidRPr="00163251">
        <w:rPr>
          <w:sz w:val="27"/>
          <w:szCs w:val="27"/>
          <w:shd w:val="clear" w:color="auto" w:fill="FFFFFF"/>
          <w:lang w:val="uk-UA"/>
        </w:rPr>
        <w:t xml:space="preserve">постійно вживати заходів по ліквідації торгівельної діяльності у несанкціонованих місцях.  </w:t>
      </w:r>
    </w:p>
    <w:p w:rsidR="007D13FE" w:rsidRPr="00163251" w:rsidRDefault="007D13FE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shd w:val="clear" w:color="auto" w:fill="FFFFFF"/>
          <w:lang w:val="uk-UA"/>
        </w:rPr>
        <w:t>Рішення  виконавчого комітету Коростишівської міської ради  від 2</w:t>
      </w:r>
      <w:r w:rsidR="0035116C">
        <w:rPr>
          <w:sz w:val="27"/>
          <w:szCs w:val="27"/>
          <w:shd w:val="clear" w:color="auto" w:fill="FFFFFF"/>
          <w:lang w:val="uk-UA"/>
        </w:rPr>
        <w:t>8</w:t>
      </w:r>
      <w:r>
        <w:rPr>
          <w:sz w:val="27"/>
          <w:szCs w:val="27"/>
          <w:shd w:val="clear" w:color="auto" w:fill="FFFFFF"/>
          <w:lang w:val="uk-UA"/>
        </w:rPr>
        <w:t>.0</w:t>
      </w:r>
      <w:r w:rsidR="0035116C">
        <w:rPr>
          <w:sz w:val="27"/>
          <w:szCs w:val="27"/>
          <w:shd w:val="clear" w:color="auto" w:fill="FFFFFF"/>
          <w:lang w:val="uk-UA"/>
        </w:rPr>
        <w:t>7</w:t>
      </w:r>
      <w:r>
        <w:rPr>
          <w:sz w:val="27"/>
          <w:szCs w:val="27"/>
          <w:shd w:val="clear" w:color="auto" w:fill="FFFFFF"/>
          <w:lang w:val="uk-UA"/>
        </w:rPr>
        <w:t>.20</w:t>
      </w:r>
      <w:r w:rsidR="0035116C">
        <w:rPr>
          <w:sz w:val="27"/>
          <w:szCs w:val="27"/>
          <w:shd w:val="clear" w:color="auto" w:fill="FFFFFF"/>
          <w:lang w:val="uk-UA"/>
        </w:rPr>
        <w:t>20</w:t>
      </w:r>
      <w:r>
        <w:rPr>
          <w:sz w:val="27"/>
          <w:szCs w:val="27"/>
          <w:shd w:val="clear" w:color="auto" w:fill="FFFFFF"/>
          <w:lang w:val="uk-UA"/>
        </w:rPr>
        <w:t xml:space="preserve"> р. №</w:t>
      </w:r>
      <w:r w:rsidR="0035116C">
        <w:rPr>
          <w:sz w:val="27"/>
          <w:szCs w:val="27"/>
          <w:shd w:val="clear" w:color="auto" w:fill="FFFFFF"/>
          <w:lang w:val="uk-UA"/>
        </w:rPr>
        <w:t>156</w:t>
      </w:r>
      <w:r>
        <w:rPr>
          <w:sz w:val="27"/>
          <w:szCs w:val="27"/>
          <w:shd w:val="clear" w:color="auto" w:fill="FFFFFF"/>
          <w:lang w:val="uk-UA"/>
        </w:rPr>
        <w:t xml:space="preserve"> «Про визначення місць сезонної </w:t>
      </w:r>
      <w:r w:rsidR="005421A5">
        <w:rPr>
          <w:sz w:val="27"/>
          <w:szCs w:val="27"/>
          <w:shd w:val="clear" w:color="auto" w:fill="FFFFFF"/>
          <w:lang w:val="uk-UA"/>
        </w:rPr>
        <w:t xml:space="preserve">і виїзної </w:t>
      </w:r>
      <w:r>
        <w:rPr>
          <w:sz w:val="27"/>
          <w:szCs w:val="27"/>
          <w:shd w:val="clear" w:color="auto" w:fill="FFFFFF"/>
          <w:lang w:val="uk-UA"/>
        </w:rPr>
        <w:t>торгівлі» вважати таким, що втратило чинність.</w:t>
      </w:r>
    </w:p>
    <w:p w:rsidR="0036466B" w:rsidRPr="00163251" w:rsidRDefault="000A08F7" w:rsidP="0036466B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Контроль за виконанням даного рішення</w:t>
      </w:r>
      <w:r w:rsidR="00663CAB" w:rsidRPr="00163251">
        <w:rPr>
          <w:sz w:val="27"/>
          <w:szCs w:val="27"/>
          <w:lang w:val="uk-UA"/>
        </w:rPr>
        <w:t xml:space="preserve"> покласти </w:t>
      </w:r>
      <w:r w:rsidR="00B70F6F" w:rsidRPr="00163251">
        <w:rPr>
          <w:sz w:val="27"/>
          <w:szCs w:val="27"/>
          <w:lang w:val="uk-UA"/>
        </w:rPr>
        <w:t xml:space="preserve">на заступника міського голови з питань діяльності виконавчих органів ради згідно розподілу </w:t>
      </w:r>
      <w:r w:rsidR="003C09D2" w:rsidRPr="00163251">
        <w:rPr>
          <w:sz w:val="27"/>
          <w:szCs w:val="27"/>
          <w:lang w:val="uk-UA"/>
        </w:rPr>
        <w:t>обов’язків</w:t>
      </w:r>
      <w:r w:rsidR="00B70F6F" w:rsidRPr="00163251">
        <w:rPr>
          <w:sz w:val="27"/>
          <w:szCs w:val="27"/>
          <w:lang w:val="uk-UA"/>
        </w:rPr>
        <w:t>.</w:t>
      </w: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844DAD" w:rsidRPr="00A069B6" w:rsidRDefault="00454F78" w:rsidP="00F1644B">
      <w:pPr>
        <w:pStyle w:val="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Міський голова                                                                             </w:t>
      </w:r>
      <w:r w:rsidR="0035116C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 xml:space="preserve"> </w:t>
      </w:r>
      <w:r w:rsidR="0035116C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</w:t>
      </w:r>
      <w:proofErr w:type="spellStart"/>
      <w:r>
        <w:rPr>
          <w:sz w:val="27"/>
          <w:szCs w:val="27"/>
          <w:lang w:val="uk-UA"/>
        </w:rPr>
        <w:t>І.М.Кохан</w:t>
      </w:r>
      <w:proofErr w:type="spellEnd"/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5116C" w:rsidRDefault="0035116C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B840D4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 __________№_______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місць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проведення </w:t>
      </w:r>
      <w:r w:rsidRPr="00EC5CCA">
        <w:rPr>
          <w:sz w:val="28"/>
          <w:szCs w:val="28"/>
          <w:shd w:val="clear" w:color="auto" w:fill="FFFFFF"/>
          <w:lang w:val="uk-UA"/>
        </w:rPr>
        <w:t>дрібно-роздрібн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F018D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сезонної і виїзної торгівлі</w:t>
      </w:r>
      <w:r w:rsidRPr="00F018D6">
        <w:rPr>
          <w:sz w:val="28"/>
          <w:szCs w:val="28"/>
          <w:lang w:val="uk-UA"/>
        </w:rPr>
        <w:t xml:space="preserve">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018D6">
        <w:rPr>
          <w:sz w:val="28"/>
          <w:szCs w:val="28"/>
          <w:lang w:val="uk-UA"/>
        </w:rPr>
        <w:t>на території Коростишівської міської ради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3"/>
        <w:gridCol w:w="4745"/>
      </w:tblGrid>
      <w:tr w:rsidR="0036466B" w:rsidTr="00280BC8">
        <w:tc>
          <w:tcPr>
            <w:tcW w:w="4743" w:type="dxa"/>
          </w:tcPr>
          <w:p w:rsidR="0036466B" w:rsidRPr="003C2B22" w:rsidRDefault="009D4301" w:rsidP="001632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 xml:space="preserve">Місця для </w:t>
            </w:r>
            <w:r w:rsidR="00E4024A" w:rsidRPr="003C2B22">
              <w:rPr>
                <w:b/>
                <w:sz w:val="28"/>
                <w:szCs w:val="28"/>
                <w:lang w:val="uk-UA"/>
              </w:rPr>
              <w:t>проведення торгівлі</w:t>
            </w:r>
          </w:p>
        </w:tc>
        <w:tc>
          <w:tcPr>
            <w:tcW w:w="4745" w:type="dxa"/>
          </w:tcPr>
          <w:p w:rsidR="0036466B" w:rsidRPr="003C2B22" w:rsidRDefault="00E4024A" w:rsidP="0036466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>Вид діяльності</w:t>
            </w:r>
          </w:p>
        </w:tc>
      </w:tr>
      <w:tr w:rsidR="00E32443" w:rsidTr="00280BC8">
        <w:trPr>
          <w:trHeight w:val="840"/>
        </w:trPr>
        <w:tc>
          <w:tcPr>
            <w:tcW w:w="4743" w:type="dxa"/>
            <w:tcBorders>
              <w:bottom w:val="single" w:sz="4" w:space="0" w:color="auto"/>
            </w:tcBorders>
          </w:tcPr>
          <w:p w:rsidR="00E32443" w:rsidRPr="00E4024A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вул.Соборна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Площа, 20 (центральна частина Площі, сквер, Алея Слави)</w:t>
            </w:r>
            <w:bookmarkStart w:id="0" w:name="_GoBack"/>
            <w:bookmarkEnd w:id="0"/>
          </w:p>
        </w:tc>
        <w:tc>
          <w:tcPr>
            <w:tcW w:w="4745" w:type="dxa"/>
            <w:vMerge w:val="restart"/>
          </w:tcPr>
          <w:p w:rsidR="00E32443" w:rsidRDefault="00E3244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Pr="00E4024A" w:rsidRDefault="00E3244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непродовольчими та продовольчими товарами в асортименті</w:t>
            </w:r>
          </w:p>
        </w:tc>
      </w:tr>
      <w:tr w:rsidR="00E32443" w:rsidTr="00927020">
        <w:trPr>
          <w:trHeight w:val="186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парк*</w:t>
            </w:r>
          </w:p>
        </w:tc>
        <w:tc>
          <w:tcPr>
            <w:tcW w:w="4745" w:type="dxa"/>
            <w:vMerge/>
          </w:tcPr>
          <w:p w:rsidR="00E32443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927020">
        <w:trPr>
          <w:trHeight w:val="94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вул.Київській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поблизу будівель № 66, 79,81,87,109,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  <w:tcBorders>
              <w:bottom w:val="single" w:sz="4" w:space="0" w:color="auto"/>
            </w:tcBorders>
          </w:tcPr>
          <w:p w:rsidR="00E32443" w:rsidRDefault="00E32443" w:rsidP="00280BC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280BC8">
        <w:trPr>
          <w:trHeight w:val="915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перехресті вулиць Горького – Гагаріна (поблизу будівлі Автостанції)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 w:val="restart"/>
            <w:tcBorders>
              <w:top w:val="single" w:sz="4" w:space="0" w:color="auto"/>
            </w:tcBorders>
          </w:tcPr>
          <w:p w:rsidR="0035116C" w:rsidRDefault="0035116C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 непродовольчими </w:t>
            </w:r>
          </w:p>
          <w:p w:rsidR="00805E63" w:rsidRPr="00E4024A" w:rsidRDefault="0035116C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</w:tc>
      </w:tr>
      <w:tr w:rsidR="00805E63" w:rsidTr="00280BC8">
        <w:trPr>
          <w:trHeight w:val="360"/>
        </w:trPr>
        <w:tc>
          <w:tcPr>
            <w:tcW w:w="4743" w:type="dxa"/>
            <w:tcBorders>
              <w:top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асфальтовий майданчик по вул.Горького,3,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280BC8">
        <w:trPr>
          <w:trHeight w:val="705"/>
        </w:trPr>
        <w:tc>
          <w:tcPr>
            <w:tcW w:w="4743" w:type="dxa"/>
            <w:tcBorders>
              <w:bottom w:val="single" w:sz="4" w:space="0" w:color="auto"/>
            </w:tcBorders>
          </w:tcPr>
          <w:p w:rsidR="00E32443" w:rsidRPr="00E4024A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вул.Семінарській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будівель №56, 113 (міське кладовище)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 w:val="restart"/>
          </w:tcPr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32443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продовольчими та непродовольчими </w:t>
            </w:r>
          </w:p>
          <w:p w:rsidR="00E32443" w:rsidRPr="00E4024A" w:rsidRDefault="00E32443" w:rsidP="003511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  <w:p w:rsidR="00E32443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E32443" w:rsidRPr="00E4024A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280BC8">
        <w:trPr>
          <w:trHeight w:val="249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вул.Гелевея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будівлі №97,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E32443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BC4A31">
        <w:trPr>
          <w:trHeight w:val="315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Перемоги від будівель №30 до №50,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E32443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BC4A31">
        <w:trPr>
          <w:trHeight w:val="330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вул.Зарічній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рестораном «Граніт» №28,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E32443" w:rsidRDefault="00E3244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E70B28">
        <w:trPr>
          <w:trHeight w:val="330"/>
        </w:trPr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Небесної Сотні 59,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E32443" w:rsidRDefault="00E32443" w:rsidP="001B46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2443" w:rsidTr="00D416A9">
        <w:trPr>
          <w:trHeight w:val="330"/>
        </w:trPr>
        <w:tc>
          <w:tcPr>
            <w:tcW w:w="4743" w:type="dxa"/>
            <w:tcBorders>
              <w:top w:val="single" w:sz="4" w:space="0" w:color="auto"/>
            </w:tcBorders>
          </w:tcPr>
          <w:p w:rsidR="00E32443" w:rsidRDefault="00E3244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вул.Шевченка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будівлі №35,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745" w:type="dxa"/>
            <w:vMerge/>
          </w:tcPr>
          <w:p w:rsidR="00E32443" w:rsidRDefault="00E32443" w:rsidP="003511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97B7F" w:rsidRP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163251">
        <w:rPr>
          <w:lang w:val="uk-UA"/>
        </w:rPr>
        <w:t xml:space="preserve">* виключно під час проведення культурно-масових заходів міського та районного значення </w:t>
      </w:r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069B6" w:rsidRPr="002620F5" w:rsidRDefault="00A069B6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6466B" w:rsidRDefault="00EF2453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</w:t>
      </w:r>
      <w:r w:rsidR="00B97B7F">
        <w:rPr>
          <w:sz w:val="28"/>
          <w:szCs w:val="28"/>
          <w:lang w:val="uk-UA"/>
        </w:rPr>
        <w:t xml:space="preserve"> справами виконавчого</w:t>
      </w: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EF245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proofErr w:type="spellStart"/>
      <w:r w:rsidR="00EF2453">
        <w:rPr>
          <w:sz w:val="28"/>
          <w:szCs w:val="28"/>
          <w:lang w:val="uk-UA"/>
        </w:rPr>
        <w:t>О.Ю.Полєшко</w:t>
      </w:r>
      <w:proofErr w:type="spellEnd"/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63AA3"/>
    <w:rsid w:val="000A08F7"/>
    <w:rsid w:val="00122145"/>
    <w:rsid w:val="001523DA"/>
    <w:rsid w:val="00163251"/>
    <w:rsid w:val="00175175"/>
    <w:rsid w:val="00177B11"/>
    <w:rsid w:val="001B463A"/>
    <w:rsid w:val="002620F5"/>
    <w:rsid w:val="00264240"/>
    <w:rsid w:val="00280BC8"/>
    <w:rsid w:val="002A766D"/>
    <w:rsid w:val="002B58A8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722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E4013"/>
    <w:rsid w:val="00706AB8"/>
    <w:rsid w:val="00793D3F"/>
    <w:rsid w:val="007A1C8C"/>
    <w:rsid w:val="007D13FE"/>
    <w:rsid w:val="007E14E2"/>
    <w:rsid w:val="00805E63"/>
    <w:rsid w:val="00844DAD"/>
    <w:rsid w:val="0089012A"/>
    <w:rsid w:val="00893EDA"/>
    <w:rsid w:val="00900657"/>
    <w:rsid w:val="00913EF6"/>
    <w:rsid w:val="0094413F"/>
    <w:rsid w:val="00970AF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D33150"/>
    <w:rsid w:val="00D376A5"/>
    <w:rsid w:val="00DB4C50"/>
    <w:rsid w:val="00DD5922"/>
    <w:rsid w:val="00E32443"/>
    <w:rsid w:val="00E4024A"/>
    <w:rsid w:val="00E42779"/>
    <w:rsid w:val="00E64173"/>
    <w:rsid w:val="00E646A6"/>
    <w:rsid w:val="00E75E0C"/>
    <w:rsid w:val="00E94825"/>
    <w:rsid w:val="00EC5CCA"/>
    <w:rsid w:val="00EE2F7D"/>
    <w:rsid w:val="00EE3A53"/>
    <w:rsid w:val="00EF2453"/>
    <w:rsid w:val="00EF26B9"/>
    <w:rsid w:val="00F018D6"/>
    <w:rsid w:val="00F1644B"/>
    <w:rsid w:val="00F308CB"/>
    <w:rsid w:val="00F8530F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9570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9</cp:revision>
  <cp:lastPrinted>2021-03-02T13:01:00Z</cp:lastPrinted>
  <dcterms:created xsi:type="dcterms:W3CDTF">2021-03-02T07:13:00Z</dcterms:created>
  <dcterms:modified xsi:type="dcterms:W3CDTF">2021-03-25T15:19:00Z</dcterms:modified>
</cp:coreProperties>
</file>