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F1" w:rsidRDefault="00621FF1" w:rsidP="00621F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ПРОЄКТ</w:t>
      </w:r>
    </w:p>
    <w:p w:rsidR="00621FF1" w:rsidRDefault="00621FF1" w:rsidP="00621FF1">
      <w:pPr>
        <w:tabs>
          <w:tab w:val="left" w:pos="77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621FF1" w:rsidRDefault="00621FF1" w:rsidP="00621F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621FF1" w:rsidRDefault="00621FF1" w:rsidP="00621F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621FF1" w:rsidRDefault="00621FF1" w:rsidP="00621F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Коростишів</w:t>
      </w:r>
    </w:p>
    <w:p w:rsidR="00C96C91" w:rsidRDefault="00C96C91" w:rsidP="00621FF1">
      <w:pPr>
        <w:jc w:val="center"/>
        <w:rPr>
          <w:b/>
          <w:sz w:val="28"/>
          <w:szCs w:val="28"/>
          <w:lang w:val="uk-UA"/>
        </w:rPr>
      </w:pPr>
    </w:p>
    <w:p w:rsidR="00621FF1" w:rsidRDefault="00621FF1" w:rsidP="00621F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21FF1" w:rsidRDefault="00621FF1" w:rsidP="00621FF1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Коростишівської міської ради</w:t>
      </w:r>
    </w:p>
    <w:p w:rsidR="00621FF1" w:rsidRDefault="00C96C91" w:rsidP="00621F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вісімдесят сьома</w:t>
      </w:r>
      <w:r w:rsidR="00621FF1">
        <w:rPr>
          <w:sz w:val="28"/>
          <w:szCs w:val="28"/>
          <w:lang w:val="uk-UA"/>
        </w:rPr>
        <w:t xml:space="preserve"> сесія сьомого скликання</w:t>
      </w:r>
    </w:p>
    <w:p w:rsidR="00EF3400" w:rsidRDefault="00EF3400" w:rsidP="00EF3400">
      <w:pPr>
        <w:rPr>
          <w:sz w:val="28"/>
          <w:szCs w:val="28"/>
          <w:lang w:val="uk-UA"/>
        </w:rPr>
      </w:pPr>
    </w:p>
    <w:p w:rsidR="00EF3400" w:rsidRDefault="00C96C91" w:rsidP="00EF34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17.12.2019</w:t>
      </w:r>
      <w:r w:rsidR="00EF3400">
        <w:rPr>
          <w:sz w:val="28"/>
          <w:szCs w:val="28"/>
          <w:lang w:val="uk-UA"/>
        </w:rPr>
        <w:t xml:space="preserve">                                                                                   №________</w:t>
      </w:r>
    </w:p>
    <w:p w:rsidR="00EF3400" w:rsidRDefault="00EF3400" w:rsidP="00EF3400">
      <w:pPr>
        <w:rPr>
          <w:sz w:val="28"/>
          <w:szCs w:val="28"/>
          <w:lang w:val="uk-UA"/>
        </w:rPr>
      </w:pPr>
    </w:p>
    <w:p w:rsidR="004C7FAB" w:rsidRDefault="00EF3400" w:rsidP="00EF34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дій сталого</w:t>
      </w:r>
      <w:r w:rsidR="004C7F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енергетичного </w:t>
      </w:r>
    </w:p>
    <w:p w:rsidR="00EF3400" w:rsidRDefault="00EF3400" w:rsidP="00EF34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та клімату Коростишівської</w:t>
      </w:r>
      <w:r w:rsidR="004C7FAB">
        <w:rPr>
          <w:sz w:val="28"/>
          <w:szCs w:val="28"/>
          <w:lang w:val="uk-UA"/>
        </w:rPr>
        <w:t xml:space="preserve"> міської</w:t>
      </w:r>
    </w:p>
    <w:p w:rsidR="00EF3400" w:rsidRDefault="00EF3400" w:rsidP="00EF34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об’єднаної територіальної громади до 2030 року</w:t>
      </w:r>
    </w:p>
    <w:p w:rsidR="00EF3400" w:rsidRDefault="00EF3400" w:rsidP="00EF3400">
      <w:pPr>
        <w:rPr>
          <w:sz w:val="28"/>
          <w:szCs w:val="28"/>
          <w:lang w:val="uk-UA"/>
        </w:rPr>
      </w:pPr>
    </w:p>
    <w:p w:rsidR="00EF3400" w:rsidRDefault="00EF3400" w:rsidP="00EF3400">
      <w:pPr>
        <w:rPr>
          <w:sz w:val="28"/>
          <w:szCs w:val="28"/>
          <w:lang w:val="uk-UA"/>
        </w:rPr>
      </w:pPr>
    </w:p>
    <w:p w:rsidR="00EF3400" w:rsidRDefault="00EF3400" w:rsidP="002E5D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 метою </w:t>
      </w:r>
      <w:r w:rsidR="00A14DE9">
        <w:rPr>
          <w:sz w:val="28"/>
          <w:szCs w:val="28"/>
          <w:lang w:val="uk-UA"/>
        </w:rPr>
        <w:t>ефективного використання енергетичних ресурсів, енергозбереження, зменшення викидів парникових газів (СО2) на 30% до 2030 року на території громади, шляхом підвищення енергоефективності та росту використання відновлювальних джерел енергії, а також залучення зовнішніх ресурсів на вирішення нагальних потреб громади, відповідно до Закону України від 01.07.1994  №74/94-ВР ст.6  «Про енергозбереження»</w:t>
      </w:r>
      <w:r w:rsidR="002E5DA7">
        <w:rPr>
          <w:sz w:val="28"/>
          <w:szCs w:val="28"/>
          <w:lang w:val="uk-UA"/>
        </w:rPr>
        <w:t>, керуючись ст. 26 Закону України «Про місцеве самоврядування в Україні»</w:t>
      </w:r>
      <w:r w:rsidR="004C7FAB">
        <w:rPr>
          <w:sz w:val="28"/>
          <w:szCs w:val="28"/>
          <w:lang w:val="uk-UA"/>
        </w:rPr>
        <w:t>,</w:t>
      </w:r>
      <w:r w:rsidR="002E5DA7">
        <w:rPr>
          <w:sz w:val="28"/>
          <w:szCs w:val="28"/>
          <w:lang w:val="uk-UA"/>
        </w:rPr>
        <w:t xml:space="preserve"> враховуючи рішення Коростишівської міської ради від 19.02.2019 р. № 687 «Про приєднання до європейської ініціативи «Угод</w:t>
      </w:r>
      <w:r w:rsidR="004C7FAB">
        <w:rPr>
          <w:sz w:val="28"/>
          <w:szCs w:val="28"/>
          <w:lang w:val="uk-UA"/>
        </w:rPr>
        <w:t>а</w:t>
      </w:r>
      <w:r w:rsidR="002E5DA7">
        <w:rPr>
          <w:sz w:val="28"/>
          <w:szCs w:val="28"/>
          <w:lang w:val="uk-UA"/>
        </w:rPr>
        <w:t xml:space="preserve"> мерів»», міська рада </w:t>
      </w:r>
    </w:p>
    <w:p w:rsidR="002E5DA7" w:rsidRDefault="002E5DA7" w:rsidP="00EF3400">
      <w:pPr>
        <w:rPr>
          <w:sz w:val="28"/>
          <w:szCs w:val="28"/>
          <w:lang w:val="uk-UA"/>
        </w:rPr>
      </w:pPr>
    </w:p>
    <w:p w:rsidR="002E5DA7" w:rsidRDefault="002E5DA7" w:rsidP="00EF34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E5DA7" w:rsidRDefault="002E5DA7" w:rsidP="00EF3400">
      <w:pPr>
        <w:rPr>
          <w:sz w:val="28"/>
          <w:szCs w:val="28"/>
          <w:lang w:val="uk-UA"/>
        </w:rPr>
      </w:pPr>
    </w:p>
    <w:p w:rsidR="002E5DA7" w:rsidRDefault="002E5DA7" w:rsidP="00F061D1">
      <w:pPr>
        <w:pStyle w:val="a5"/>
        <w:numPr>
          <w:ilvl w:val="0"/>
          <w:numId w:val="1"/>
        </w:numPr>
        <w:ind w:left="0"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дій сталого енергетичного розвитку та клімату Коростишівської міської об'єднаної територіальної</w:t>
      </w:r>
      <w:r w:rsidR="00A44FE5">
        <w:rPr>
          <w:sz w:val="28"/>
          <w:szCs w:val="28"/>
          <w:lang w:val="uk-UA"/>
        </w:rPr>
        <w:t xml:space="preserve"> громади до 2030 року (</w:t>
      </w:r>
      <w:r>
        <w:rPr>
          <w:sz w:val="28"/>
          <w:szCs w:val="28"/>
          <w:lang w:val="uk-UA"/>
        </w:rPr>
        <w:t>додається).</w:t>
      </w:r>
    </w:p>
    <w:p w:rsidR="002E5DA7" w:rsidRDefault="00A44FE5" w:rsidP="00F061D1">
      <w:pPr>
        <w:pStyle w:val="a5"/>
        <w:numPr>
          <w:ilvl w:val="0"/>
          <w:numId w:val="1"/>
        </w:numPr>
        <w:ind w:left="0"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Структурним підрозділам, установам, підприємствам Коростишівської міської ради, підприємствам установам та організаціям усіх форм власності, громадським організаціям громади враховувати основні положення Плану дій сталого ен</w:t>
      </w:r>
      <w:r w:rsidR="00C96C91">
        <w:rPr>
          <w:sz w:val="28"/>
          <w:szCs w:val="28"/>
          <w:lang w:val="uk-UA"/>
        </w:rPr>
        <w:t>ергетичного розвитку та клімату</w:t>
      </w:r>
      <w:r w:rsidR="004C7FAB">
        <w:rPr>
          <w:sz w:val="28"/>
          <w:szCs w:val="28"/>
          <w:lang w:val="uk-UA"/>
        </w:rPr>
        <w:t xml:space="preserve"> (ПДСЕРК)</w:t>
      </w:r>
      <w:bookmarkStart w:id="0" w:name="_GoBack"/>
      <w:bookmarkEnd w:id="0"/>
      <w:r w:rsidR="00C96C91">
        <w:rPr>
          <w:sz w:val="28"/>
          <w:szCs w:val="28"/>
          <w:lang w:val="uk-UA"/>
        </w:rPr>
        <w:t xml:space="preserve"> при розробці бюджету, програми економічного та соціального розвитку громади та щорічних програм.</w:t>
      </w:r>
    </w:p>
    <w:p w:rsidR="00F061D1" w:rsidRDefault="00F061D1" w:rsidP="00F061D1">
      <w:pPr>
        <w:pStyle w:val="a5"/>
        <w:numPr>
          <w:ilvl w:val="0"/>
          <w:numId w:val="1"/>
        </w:numPr>
        <w:ind w:left="0"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економічного розвитку, житлово – комунального господарства та благоустрою міської ради</w:t>
      </w:r>
      <w:r w:rsidR="00C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перший звіт щодо виконання ПДСЕРК надати в офіс «Угоди мерів» до 01 січня 2021 року.</w:t>
      </w:r>
    </w:p>
    <w:p w:rsidR="004628AB" w:rsidRPr="00C96C91" w:rsidRDefault="00F061D1" w:rsidP="004628AB">
      <w:pPr>
        <w:pStyle w:val="a5"/>
        <w:numPr>
          <w:ilvl w:val="0"/>
          <w:numId w:val="1"/>
        </w:numPr>
        <w:ind w:left="0" w:firstLine="630"/>
        <w:jc w:val="both"/>
        <w:rPr>
          <w:sz w:val="28"/>
          <w:szCs w:val="28"/>
          <w:lang w:val="uk-UA"/>
        </w:rPr>
      </w:pPr>
      <w:r w:rsidRPr="00C96C91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</w:t>
      </w:r>
      <w:r w:rsidR="00C96C91">
        <w:rPr>
          <w:sz w:val="28"/>
          <w:szCs w:val="28"/>
          <w:lang w:val="uk-UA"/>
        </w:rPr>
        <w:t xml:space="preserve">на заступників міського голови згідно розподілу обов’язків. </w:t>
      </w:r>
    </w:p>
    <w:p w:rsidR="004628AB" w:rsidRDefault="004628AB" w:rsidP="004628AB">
      <w:pPr>
        <w:jc w:val="both"/>
        <w:rPr>
          <w:sz w:val="28"/>
          <w:szCs w:val="28"/>
          <w:lang w:val="uk-UA"/>
        </w:rPr>
      </w:pPr>
    </w:p>
    <w:p w:rsidR="004628AB" w:rsidRDefault="004628AB" w:rsidP="004628AB">
      <w:pPr>
        <w:jc w:val="both"/>
        <w:rPr>
          <w:sz w:val="28"/>
          <w:szCs w:val="28"/>
          <w:lang w:val="uk-UA"/>
        </w:rPr>
      </w:pPr>
    </w:p>
    <w:p w:rsidR="004628AB" w:rsidRDefault="004628AB" w:rsidP="00462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4628AB" w:rsidRDefault="004628AB" w:rsidP="004628AB">
      <w:pPr>
        <w:jc w:val="both"/>
        <w:rPr>
          <w:sz w:val="28"/>
          <w:szCs w:val="28"/>
          <w:lang w:val="uk-UA"/>
        </w:rPr>
      </w:pPr>
    </w:p>
    <w:p w:rsidR="004628AB" w:rsidRDefault="004628AB" w:rsidP="004628AB">
      <w:pPr>
        <w:jc w:val="both"/>
        <w:rPr>
          <w:sz w:val="28"/>
          <w:szCs w:val="28"/>
          <w:lang w:val="uk-UA"/>
        </w:rPr>
      </w:pPr>
    </w:p>
    <w:p w:rsidR="004628AB" w:rsidRPr="004628AB" w:rsidRDefault="004628AB" w:rsidP="004628AB">
      <w:pPr>
        <w:jc w:val="both"/>
        <w:rPr>
          <w:sz w:val="28"/>
          <w:szCs w:val="28"/>
          <w:lang w:val="uk-UA"/>
        </w:rPr>
      </w:pPr>
    </w:p>
    <w:p w:rsidR="00C96C91" w:rsidRPr="00896E3F" w:rsidRDefault="00C96C91" w:rsidP="00C96C91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C96C91" w:rsidRPr="00896E3F" w:rsidRDefault="00C96C91" w:rsidP="00C96C91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C96C91" w:rsidRPr="00896E3F" w:rsidRDefault="00C96C91" w:rsidP="00C96C91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C96C91" w:rsidRPr="00896E3F" w:rsidRDefault="00C96C91" w:rsidP="00C96C91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D91233" w:rsidRPr="00621FF1" w:rsidRDefault="00C96C91" w:rsidP="00C96C91">
      <w:pPr>
        <w:rPr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 </w:t>
      </w:r>
    </w:p>
    <w:sectPr w:rsidR="00D91233" w:rsidRPr="0062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598"/>
    <w:multiLevelType w:val="hybridMultilevel"/>
    <w:tmpl w:val="4E104AC4"/>
    <w:lvl w:ilvl="0" w:tplc="EFB47F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26"/>
    <w:rsid w:val="00294982"/>
    <w:rsid w:val="002E5DA7"/>
    <w:rsid w:val="004628AB"/>
    <w:rsid w:val="004C7FAB"/>
    <w:rsid w:val="00621FF1"/>
    <w:rsid w:val="00634C26"/>
    <w:rsid w:val="00A14DE9"/>
    <w:rsid w:val="00A44FE5"/>
    <w:rsid w:val="00C96C91"/>
    <w:rsid w:val="00D91233"/>
    <w:rsid w:val="00EF3400"/>
    <w:rsid w:val="00F061D1"/>
    <w:rsid w:val="00F3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2D6C-64AD-4451-B9CC-28BEA146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FF1"/>
    <w:pPr>
      <w:jc w:val="center"/>
    </w:pPr>
    <w:rPr>
      <w:b/>
      <w:bCs/>
      <w:sz w:val="28"/>
      <w:lang w:val="uk-UA" w:eastAsia="x-none"/>
    </w:rPr>
  </w:style>
  <w:style w:type="character" w:customStyle="1" w:styleId="a4">
    <w:name w:val="Название Знак"/>
    <w:basedOn w:val="a0"/>
    <w:link w:val="a3"/>
    <w:rsid w:val="00621FF1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2E5D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3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cp:lastPrinted>2019-11-19T14:34:00Z</cp:lastPrinted>
  <dcterms:created xsi:type="dcterms:W3CDTF">2019-11-15T13:57:00Z</dcterms:created>
  <dcterms:modified xsi:type="dcterms:W3CDTF">2019-11-20T06:19:00Z</dcterms:modified>
</cp:coreProperties>
</file>